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E2B6" w14:textId="77777777" w:rsidR="00434E18" w:rsidRDefault="00434E18"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FF"/>
          <w:sz w:val="30"/>
          <w:szCs w:val="30"/>
          <w:lang w:val="en-US"/>
        </w:rPr>
      </w:pPr>
    </w:p>
    <w:p w14:paraId="200C9EEF" w14:textId="5CA635C0" w:rsidR="00434E18" w:rsidRPr="004F2CB6" w:rsidRDefault="006E552A"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6"/>
          <w:szCs w:val="26"/>
        </w:rPr>
      </w:pPr>
      <w:r>
        <w:rPr>
          <w:rFonts w:ascii="Calibri" w:hAnsi="Calibri"/>
          <w:color w:val="0000FF"/>
          <w:sz w:val="30"/>
          <w:szCs w:val="30"/>
        </w:rPr>
        <w:t>PRESSE-INFORMATION</w:t>
      </w:r>
    </w:p>
    <w:p w14:paraId="1F39F874" w14:textId="77777777" w:rsidR="00434E18" w:rsidRPr="004F2CB6" w:rsidRDefault="00434E18"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28"/>
          <w:szCs w:val="28"/>
          <w:lang w:eastAsia="en-US"/>
        </w:rPr>
      </w:pPr>
    </w:p>
    <w:p w14:paraId="0DFD493B" w14:textId="3545F48E" w:rsidR="00434E18" w:rsidRDefault="00C62CCD"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32"/>
          <w:szCs w:val="31"/>
          <w:lang w:eastAsia="en-US"/>
        </w:rPr>
      </w:pPr>
      <w:r>
        <w:rPr>
          <w:rFonts w:ascii="Calibri" w:hAnsi="Calibri" w:cs="Helvetica"/>
          <w:b/>
          <w:color w:val="000000"/>
          <w:sz w:val="32"/>
          <w:szCs w:val="31"/>
          <w:lang w:eastAsia="en-US"/>
        </w:rPr>
        <w:t>Optische</w:t>
      </w:r>
      <w:r w:rsidR="00846326">
        <w:rPr>
          <w:rFonts w:ascii="Calibri" w:hAnsi="Calibri" w:cs="Helvetica"/>
          <w:b/>
          <w:color w:val="000000"/>
          <w:sz w:val="32"/>
          <w:szCs w:val="31"/>
          <w:lang w:eastAsia="en-US"/>
        </w:rPr>
        <w:t xml:space="preserve"> Einheit </w:t>
      </w:r>
      <w:r>
        <w:rPr>
          <w:rFonts w:ascii="Calibri" w:hAnsi="Calibri" w:cs="Helvetica"/>
          <w:b/>
          <w:color w:val="000000"/>
          <w:sz w:val="32"/>
          <w:szCs w:val="31"/>
          <w:lang w:eastAsia="en-US"/>
        </w:rPr>
        <w:t xml:space="preserve">in </w:t>
      </w:r>
      <w:r w:rsidR="00846326">
        <w:rPr>
          <w:rFonts w:ascii="Calibri" w:hAnsi="Calibri" w:cs="Helvetica"/>
          <w:b/>
          <w:color w:val="000000"/>
          <w:sz w:val="32"/>
          <w:szCs w:val="31"/>
          <w:lang w:eastAsia="en-US"/>
        </w:rPr>
        <w:t>Bad</w:t>
      </w:r>
      <w:r>
        <w:rPr>
          <w:rFonts w:ascii="Calibri" w:hAnsi="Calibri" w:cs="Helvetica"/>
          <w:b/>
          <w:color w:val="000000"/>
          <w:sz w:val="32"/>
          <w:szCs w:val="31"/>
          <w:lang w:eastAsia="en-US"/>
        </w:rPr>
        <w:t xml:space="preserve"> und Küche</w:t>
      </w:r>
    </w:p>
    <w:p w14:paraId="27994DAC" w14:textId="77777777" w:rsidR="006E552A" w:rsidRDefault="006E552A"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32"/>
          <w:szCs w:val="31"/>
          <w:lang w:eastAsia="en-US"/>
        </w:rPr>
      </w:pPr>
    </w:p>
    <w:p w14:paraId="526CC945" w14:textId="0D382E1A" w:rsidR="006E552A" w:rsidRPr="00DC33FA" w:rsidRDefault="00846326" w:rsidP="006E55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8"/>
          <w:szCs w:val="28"/>
          <w:lang w:eastAsia="en-US"/>
        </w:rPr>
      </w:pPr>
      <w:r>
        <w:rPr>
          <w:rFonts w:ascii="Calibri" w:hAnsi="Calibri" w:cs="Helvetica"/>
          <w:color w:val="000000"/>
          <w:sz w:val="28"/>
          <w:szCs w:val="28"/>
          <w:lang w:eastAsia="en-US"/>
        </w:rPr>
        <w:t xml:space="preserve">Mit </w:t>
      </w:r>
      <w:r w:rsidR="000E364C">
        <w:rPr>
          <w:rFonts w:ascii="Calibri" w:hAnsi="Calibri" w:cs="Helvetica"/>
          <w:color w:val="000000"/>
          <w:sz w:val="28"/>
          <w:szCs w:val="28"/>
          <w:lang w:eastAsia="en-US"/>
        </w:rPr>
        <w:t>„</w:t>
      </w:r>
      <w:r>
        <w:rPr>
          <w:rFonts w:ascii="Calibri" w:hAnsi="Calibri" w:cs="Helvetica"/>
          <w:color w:val="000000"/>
          <w:sz w:val="28"/>
          <w:szCs w:val="28"/>
          <w:lang w:eastAsia="en-US"/>
        </w:rPr>
        <w:t>Colour Fitting</w:t>
      </w:r>
      <w:r w:rsidR="000E364C">
        <w:rPr>
          <w:rFonts w:ascii="Calibri" w:hAnsi="Calibri" w:cs="Helvetica"/>
          <w:color w:val="000000"/>
          <w:sz w:val="28"/>
          <w:szCs w:val="28"/>
          <w:lang w:eastAsia="en-US"/>
        </w:rPr>
        <w:t>“</w:t>
      </w:r>
      <w:r>
        <w:rPr>
          <w:rFonts w:ascii="Calibri" w:hAnsi="Calibri" w:cs="Helvetica"/>
          <w:color w:val="000000"/>
          <w:sz w:val="28"/>
          <w:szCs w:val="28"/>
          <w:lang w:eastAsia="en-US"/>
        </w:rPr>
        <w:t xml:space="preserve"> von Dural </w:t>
      </w:r>
      <w:r w:rsidR="000E364C">
        <w:rPr>
          <w:rFonts w:ascii="Calibri" w:hAnsi="Calibri" w:cs="Helvetica"/>
          <w:color w:val="000000"/>
          <w:sz w:val="28"/>
          <w:szCs w:val="28"/>
          <w:lang w:eastAsia="en-US"/>
        </w:rPr>
        <w:t>ganzheitliche Designs erzielen</w:t>
      </w:r>
    </w:p>
    <w:p w14:paraId="1C89180F" w14:textId="77777777" w:rsidR="006E552A" w:rsidRPr="00DC33FA" w:rsidRDefault="006E552A"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000000"/>
          <w:sz w:val="32"/>
          <w:szCs w:val="31"/>
          <w:lang w:eastAsia="en-US"/>
        </w:rPr>
      </w:pPr>
    </w:p>
    <w:p w14:paraId="224BA32D" w14:textId="7A84A5F9" w:rsidR="00465964" w:rsidRPr="00E17EA2" w:rsidRDefault="007830E7"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4"/>
          <w:lang w:eastAsia="en-US"/>
        </w:rPr>
      </w:pPr>
      <w:r>
        <w:rPr>
          <w:rFonts w:ascii="Calibri" w:hAnsi="Calibri" w:cs="Helvetica"/>
          <w:b/>
          <w:sz w:val="24"/>
          <w:lang w:eastAsia="en-US"/>
        </w:rPr>
        <w:t>Mit neuen Farbwelten bringt Dural seine Produkte für Bad und Küche nun harmonisch zusammen</w:t>
      </w:r>
      <w:r w:rsidR="004F4EA1" w:rsidRPr="009366AA">
        <w:rPr>
          <w:rFonts w:ascii="Calibri" w:hAnsi="Calibri" w:cs="Helvetica"/>
          <w:b/>
          <w:sz w:val="24"/>
          <w:lang w:eastAsia="en-US"/>
        </w:rPr>
        <w:t>.</w:t>
      </w:r>
      <w:r>
        <w:rPr>
          <w:rFonts w:ascii="Calibri" w:hAnsi="Calibri" w:cs="Helvetica"/>
          <w:b/>
          <w:sz w:val="24"/>
          <w:lang w:eastAsia="en-US"/>
        </w:rPr>
        <w:t xml:space="preserve"> Unter dem Namen „Colour Fitting“ </w:t>
      </w:r>
      <w:r w:rsidR="00C62CCD">
        <w:rPr>
          <w:rFonts w:ascii="Calibri" w:hAnsi="Calibri" w:cs="Helvetica"/>
          <w:b/>
          <w:sz w:val="24"/>
          <w:lang w:eastAsia="en-US"/>
        </w:rPr>
        <w:t>wird damit</w:t>
      </w:r>
      <w:r>
        <w:rPr>
          <w:rFonts w:ascii="Calibri" w:hAnsi="Calibri" w:cs="Helvetica"/>
          <w:b/>
          <w:sz w:val="24"/>
          <w:lang w:eastAsia="en-US"/>
        </w:rPr>
        <w:t xml:space="preserve"> die </w:t>
      </w:r>
      <w:r w:rsidRPr="00E17EA2">
        <w:rPr>
          <w:rFonts w:ascii="Calibri" w:hAnsi="Calibri" w:cs="Helvetica"/>
          <w:b/>
          <w:sz w:val="24"/>
          <w:lang w:eastAsia="en-US"/>
        </w:rPr>
        <w:t>farbliche Abstimmung von Profilen, Ablagen und Duschrinnen vereinfacht. Insgesamt vier moderne Farben stehen zur Verfügung.</w:t>
      </w:r>
      <w:r w:rsidR="004F4EA1" w:rsidRPr="00E17EA2">
        <w:rPr>
          <w:rFonts w:ascii="Calibri" w:hAnsi="Calibri" w:cs="Helvetica"/>
          <w:b/>
          <w:sz w:val="24"/>
          <w:lang w:eastAsia="en-US"/>
        </w:rPr>
        <w:t xml:space="preserve"> </w:t>
      </w:r>
    </w:p>
    <w:p w14:paraId="639E2BAE" w14:textId="77777777" w:rsidR="009366AA" w:rsidRPr="00E17EA2" w:rsidRDefault="009366AA"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p>
    <w:p w14:paraId="23AFD49B" w14:textId="114AA4BA" w:rsidR="00D24224" w:rsidRPr="00E17EA2" w:rsidRDefault="0060041C"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r w:rsidRPr="00E17EA2">
        <w:rPr>
          <w:rFonts w:ascii="Calibri" w:hAnsi="Calibri" w:cs="Helvetica"/>
          <w:sz w:val="24"/>
          <w:lang w:eastAsia="en-US"/>
        </w:rPr>
        <w:t xml:space="preserve">Ein harmonisches Gesamtbild in Küche oder Bad wertet den Raum optisch auf und sorgt für Wohlfühlcharakter. </w:t>
      </w:r>
      <w:r w:rsidR="00F774E3" w:rsidRPr="00E17EA2">
        <w:rPr>
          <w:rFonts w:ascii="Calibri" w:hAnsi="Calibri" w:cs="Helvetica"/>
          <w:sz w:val="24"/>
          <w:lang w:eastAsia="en-US"/>
        </w:rPr>
        <w:t xml:space="preserve">In diesem Kontext bietet Dural nun abgestimmte Farbwelten für viele Produkte. Im Neuheiten-Katalog 2023 </w:t>
      </w:r>
      <w:r w:rsidR="00EC7A44" w:rsidRPr="00E17EA2">
        <w:rPr>
          <w:rFonts w:ascii="Calibri" w:hAnsi="Calibri" w:cs="Helvetica"/>
          <w:sz w:val="24"/>
          <w:lang w:eastAsia="en-US"/>
        </w:rPr>
        <w:t>bietet der Profil</w:t>
      </w:r>
      <w:r w:rsidR="005C62A3" w:rsidRPr="00E17EA2">
        <w:rPr>
          <w:rFonts w:ascii="Calibri" w:hAnsi="Calibri" w:cs="Helvetica"/>
          <w:sz w:val="24"/>
          <w:lang w:eastAsia="en-US"/>
        </w:rPr>
        <w:t>spezialist</w:t>
      </w:r>
      <w:r w:rsidR="00EC7A44" w:rsidRPr="00E17EA2">
        <w:rPr>
          <w:rFonts w:ascii="Calibri" w:hAnsi="Calibri" w:cs="Helvetica"/>
          <w:sz w:val="24"/>
          <w:lang w:eastAsia="en-US"/>
        </w:rPr>
        <w:t xml:space="preserve"> aus dem Westerwald vier verschiedene Designs an: Die Produkte mit den Farben </w:t>
      </w:r>
      <w:r w:rsidR="00AB2433" w:rsidRPr="00E17EA2">
        <w:rPr>
          <w:rFonts w:ascii="Calibri" w:hAnsi="Calibri" w:cs="Helvetica"/>
          <w:sz w:val="24"/>
          <w:lang w:eastAsia="en-US"/>
        </w:rPr>
        <w:t>Schwarz</w:t>
      </w:r>
      <w:r w:rsidR="00EC7A44" w:rsidRPr="00E17EA2">
        <w:rPr>
          <w:rFonts w:ascii="Calibri" w:hAnsi="Calibri" w:cs="Helvetica"/>
          <w:sz w:val="24"/>
          <w:lang w:eastAsia="en-US"/>
        </w:rPr>
        <w:t xml:space="preserve">, </w:t>
      </w:r>
      <w:r w:rsidR="00AB2433" w:rsidRPr="00E17EA2">
        <w:rPr>
          <w:rFonts w:ascii="Calibri" w:hAnsi="Calibri" w:cs="Helvetica"/>
          <w:sz w:val="24"/>
          <w:lang w:eastAsia="en-US"/>
        </w:rPr>
        <w:t xml:space="preserve">Betongrau </w:t>
      </w:r>
      <w:r w:rsidR="00EC7A44" w:rsidRPr="00E17EA2">
        <w:rPr>
          <w:rFonts w:ascii="Calibri" w:hAnsi="Calibri" w:cs="Helvetica"/>
          <w:sz w:val="24"/>
          <w:lang w:eastAsia="en-US"/>
        </w:rPr>
        <w:t>und</w:t>
      </w:r>
      <w:r w:rsidR="00F774E3" w:rsidRPr="00E17EA2">
        <w:rPr>
          <w:rFonts w:ascii="Calibri" w:hAnsi="Calibri" w:cs="Helvetica"/>
          <w:sz w:val="24"/>
          <w:lang w:eastAsia="en-US"/>
        </w:rPr>
        <w:t xml:space="preserve"> </w:t>
      </w:r>
      <w:r w:rsidR="00AB2433" w:rsidRPr="00E17EA2">
        <w:rPr>
          <w:rFonts w:ascii="Calibri" w:hAnsi="Calibri" w:cs="Helvetica"/>
          <w:sz w:val="24"/>
          <w:lang w:eastAsia="en-US"/>
        </w:rPr>
        <w:t xml:space="preserve">Sand </w:t>
      </w:r>
      <w:r w:rsidR="00EC7A44" w:rsidRPr="00E17EA2">
        <w:rPr>
          <w:rFonts w:ascii="Calibri" w:hAnsi="Calibri" w:cs="Helvetica"/>
          <w:sz w:val="24"/>
          <w:lang w:eastAsia="en-US"/>
        </w:rPr>
        <w:t xml:space="preserve">bestehen </w:t>
      </w:r>
      <w:r w:rsidR="00AB2433" w:rsidRPr="00E17EA2">
        <w:rPr>
          <w:rFonts w:ascii="Calibri" w:hAnsi="Calibri" w:cs="Helvetica"/>
          <w:sz w:val="24"/>
          <w:lang w:eastAsia="en-US"/>
        </w:rPr>
        <w:t xml:space="preserve">dabei </w:t>
      </w:r>
      <w:r w:rsidR="00EC7A44" w:rsidRPr="00E17EA2">
        <w:rPr>
          <w:rFonts w:ascii="Calibri" w:hAnsi="Calibri" w:cs="Helvetica"/>
          <w:sz w:val="24"/>
          <w:lang w:eastAsia="en-US"/>
        </w:rPr>
        <w:t xml:space="preserve">aus pulverbeschichtetem Aluminium beziehungsweise aus strukturbeschichtetem Edelstahl. </w:t>
      </w:r>
      <w:r w:rsidR="00D24224" w:rsidRPr="00E17EA2">
        <w:rPr>
          <w:rFonts w:ascii="Calibri" w:hAnsi="Calibri" w:cs="Helvetica"/>
          <w:sz w:val="24"/>
          <w:lang w:eastAsia="en-US"/>
        </w:rPr>
        <w:t xml:space="preserve">Die Edelstahl-Variante ist mit einem Feinschliff veredelt. </w:t>
      </w:r>
    </w:p>
    <w:p w14:paraId="4CEEDE14" w14:textId="77777777" w:rsidR="00D24224" w:rsidRPr="00E17EA2" w:rsidRDefault="00D24224"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p>
    <w:p w14:paraId="3CB2B92D" w14:textId="1D37E306" w:rsidR="007362E4" w:rsidRPr="00E17EA2" w:rsidRDefault="00D24224"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r w:rsidRPr="00E17EA2">
        <w:rPr>
          <w:rFonts w:ascii="Calibri" w:hAnsi="Calibri" w:cs="Helvetica"/>
          <w:sz w:val="24"/>
          <w:lang w:eastAsia="en-US"/>
        </w:rPr>
        <w:t xml:space="preserve">Bei den einzelnen Produkten handelt es sich um Fliesenprofile passend zur Duschausstattung. So sind bei Dural quadratische oder Viertelkreis-Abschlussprofile sowie das Profil </w:t>
      </w:r>
      <w:proofErr w:type="spellStart"/>
      <w:r w:rsidRPr="00E17EA2">
        <w:rPr>
          <w:rFonts w:ascii="Calibri" w:hAnsi="Calibri" w:cs="Helvetica"/>
          <w:sz w:val="24"/>
          <w:lang w:eastAsia="en-US"/>
        </w:rPr>
        <w:t>Duraplus</w:t>
      </w:r>
      <w:proofErr w:type="spellEnd"/>
      <w:r w:rsidRPr="00E17EA2">
        <w:rPr>
          <w:rFonts w:ascii="Calibri" w:hAnsi="Calibri" w:cs="Helvetica"/>
          <w:sz w:val="24"/>
          <w:lang w:eastAsia="en-US"/>
        </w:rPr>
        <w:t xml:space="preserve"> Diamond mit 45</w:t>
      </w:r>
      <w:r w:rsidR="002345F4" w:rsidRPr="00E17EA2">
        <w:rPr>
          <w:rFonts w:ascii="Calibri" w:hAnsi="Calibri" w:cs="Helvetica"/>
          <w:sz w:val="24"/>
          <w:lang w:eastAsia="en-US"/>
        </w:rPr>
        <w:t xml:space="preserve"> Grad</w:t>
      </w:r>
      <w:r w:rsidRPr="00E17EA2">
        <w:rPr>
          <w:rFonts w:ascii="Calibri" w:hAnsi="Calibri" w:cs="Helvetica"/>
          <w:sz w:val="24"/>
          <w:lang w:eastAsia="en-US"/>
        </w:rPr>
        <w:t xml:space="preserve"> Diamant-Cut erhältlich. Zudem gibt es mit </w:t>
      </w:r>
      <w:proofErr w:type="spellStart"/>
      <w:r w:rsidRPr="00E17EA2">
        <w:rPr>
          <w:rFonts w:ascii="Calibri" w:hAnsi="Calibri" w:cs="Helvetica"/>
          <w:sz w:val="24"/>
          <w:lang w:eastAsia="en-US"/>
        </w:rPr>
        <w:t>Durosol</w:t>
      </w:r>
      <w:proofErr w:type="spellEnd"/>
      <w:r w:rsidRPr="00E17EA2">
        <w:rPr>
          <w:rFonts w:ascii="Calibri" w:hAnsi="Calibri" w:cs="Helvetica"/>
          <w:sz w:val="24"/>
          <w:lang w:eastAsia="en-US"/>
        </w:rPr>
        <w:t xml:space="preserve"> ein farblich passendes Winkel-Abschlussprofil und mit </w:t>
      </w:r>
      <w:proofErr w:type="spellStart"/>
      <w:r w:rsidRPr="00E17EA2">
        <w:rPr>
          <w:rFonts w:ascii="Calibri" w:hAnsi="Calibri" w:cs="Helvetica"/>
          <w:sz w:val="24"/>
          <w:lang w:eastAsia="en-US"/>
        </w:rPr>
        <w:t>Shower</w:t>
      </w:r>
      <w:proofErr w:type="spellEnd"/>
      <w:r w:rsidRPr="00E17EA2">
        <w:rPr>
          <w:rFonts w:ascii="Calibri" w:hAnsi="Calibri" w:cs="Helvetica"/>
          <w:sz w:val="24"/>
          <w:lang w:eastAsia="en-US"/>
        </w:rPr>
        <w:t xml:space="preserve">-GK </w:t>
      </w:r>
      <w:r w:rsidR="00C62CCD" w:rsidRPr="00E17EA2">
        <w:rPr>
          <w:rFonts w:ascii="Calibri" w:hAnsi="Calibri" w:cs="Helvetica"/>
          <w:sz w:val="24"/>
          <w:lang w:eastAsia="en-US"/>
        </w:rPr>
        <w:t xml:space="preserve">einteilige </w:t>
      </w:r>
      <w:r w:rsidRPr="00E17EA2">
        <w:rPr>
          <w:rFonts w:ascii="Calibri" w:hAnsi="Calibri" w:cs="Helvetica"/>
          <w:sz w:val="24"/>
          <w:lang w:eastAsia="en-US"/>
        </w:rPr>
        <w:t>Gefällekeil</w:t>
      </w:r>
      <w:r w:rsidR="006974E0" w:rsidRPr="00E17EA2">
        <w:rPr>
          <w:rFonts w:ascii="Calibri" w:hAnsi="Calibri" w:cs="Helvetica"/>
          <w:sz w:val="24"/>
          <w:lang w:eastAsia="en-US"/>
        </w:rPr>
        <w:t>e</w:t>
      </w:r>
      <w:r w:rsidR="006D6F73" w:rsidRPr="00E17EA2">
        <w:rPr>
          <w:rFonts w:ascii="Calibri" w:hAnsi="Calibri" w:cs="Helvetica"/>
          <w:sz w:val="24"/>
          <w:lang w:eastAsia="en-US"/>
        </w:rPr>
        <w:t>,</w:t>
      </w:r>
      <w:r w:rsidR="006974E0" w:rsidRPr="00E17EA2">
        <w:rPr>
          <w:rFonts w:ascii="Calibri" w:hAnsi="Calibri" w:cs="Helvetica"/>
          <w:sz w:val="24"/>
          <w:lang w:eastAsia="en-US"/>
        </w:rPr>
        <w:t xml:space="preserve"> </w:t>
      </w:r>
      <w:r w:rsidRPr="00E17EA2">
        <w:rPr>
          <w:rFonts w:ascii="Calibri" w:hAnsi="Calibri" w:cs="Helvetica"/>
          <w:sz w:val="24"/>
          <w:lang w:eastAsia="en-US"/>
        </w:rPr>
        <w:t>Glasaufnahmeprofil</w:t>
      </w:r>
      <w:r w:rsidR="006974E0" w:rsidRPr="00E17EA2">
        <w:rPr>
          <w:rFonts w:ascii="Calibri" w:hAnsi="Calibri" w:cs="Helvetica"/>
          <w:sz w:val="24"/>
          <w:lang w:eastAsia="en-US"/>
        </w:rPr>
        <w:t>e</w:t>
      </w:r>
      <w:r w:rsidRPr="00E17EA2">
        <w:rPr>
          <w:rFonts w:ascii="Calibri" w:hAnsi="Calibri" w:cs="Helvetica"/>
          <w:sz w:val="24"/>
          <w:lang w:eastAsia="en-US"/>
        </w:rPr>
        <w:t xml:space="preserve"> für Boden und Wand</w:t>
      </w:r>
      <w:r w:rsidR="006D6F73" w:rsidRPr="00E17EA2">
        <w:rPr>
          <w:rFonts w:ascii="Calibri" w:hAnsi="Calibri" w:cs="Helvetica"/>
          <w:sz w:val="24"/>
          <w:lang w:eastAsia="en-US"/>
        </w:rPr>
        <w:t xml:space="preserve"> </w:t>
      </w:r>
      <w:r w:rsidR="00C62CCD" w:rsidRPr="00E17EA2">
        <w:rPr>
          <w:rFonts w:ascii="Calibri" w:hAnsi="Calibri" w:cs="Helvetica"/>
          <w:sz w:val="24"/>
          <w:lang w:eastAsia="en-US"/>
        </w:rPr>
        <w:t xml:space="preserve">sowie </w:t>
      </w:r>
      <w:r w:rsidR="006D6F73" w:rsidRPr="00E17EA2">
        <w:rPr>
          <w:rFonts w:ascii="Calibri" w:hAnsi="Calibri" w:cs="Helvetica"/>
          <w:sz w:val="24"/>
          <w:lang w:eastAsia="en-US"/>
        </w:rPr>
        <w:t xml:space="preserve">ein Wandanschlussprofil. Für die bodengleiche Dusche hat </w:t>
      </w:r>
      <w:proofErr w:type="spellStart"/>
      <w:r w:rsidR="006D6F73" w:rsidRPr="00E17EA2">
        <w:rPr>
          <w:rFonts w:ascii="Calibri" w:hAnsi="Calibri" w:cs="Helvetica"/>
          <w:sz w:val="24"/>
          <w:lang w:eastAsia="en-US"/>
        </w:rPr>
        <w:t>Dural</w:t>
      </w:r>
      <w:proofErr w:type="spellEnd"/>
      <w:r w:rsidR="006D6F73" w:rsidRPr="00E17EA2">
        <w:rPr>
          <w:rFonts w:ascii="Calibri" w:hAnsi="Calibri" w:cs="Helvetica"/>
          <w:sz w:val="24"/>
          <w:lang w:eastAsia="en-US"/>
        </w:rPr>
        <w:t xml:space="preserve"> die Duschrinne</w:t>
      </w:r>
      <w:r w:rsidR="006974E0" w:rsidRPr="00E17EA2">
        <w:rPr>
          <w:rFonts w:ascii="Calibri" w:hAnsi="Calibri" w:cs="Helvetica"/>
          <w:sz w:val="24"/>
          <w:lang w:eastAsia="en-US"/>
        </w:rPr>
        <w:t xml:space="preserve"> </w:t>
      </w:r>
      <w:proofErr w:type="spellStart"/>
      <w:r w:rsidR="006974E0" w:rsidRPr="00E17EA2">
        <w:rPr>
          <w:rFonts w:ascii="Calibri" w:hAnsi="Calibri" w:cs="Helvetica"/>
          <w:sz w:val="24"/>
          <w:lang w:eastAsia="en-US"/>
        </w:rPr>
        <w:t>myVario</w:t>
      </w:r>
      <w:proofErr w:type="spellEnd"/>
      <w:r w:rsidR="006974E0" w:rsidRPr="00E17EA2">
        <w:rPr>
          <w:rFonts w:ascii="Calibri" w:hAnsi="Calibri" w:cs="Helvetica"/>
          <w:sz w:val="24"/>
          <w:lang w:eastAsia="en-US"/>
        </w:rPr>
        <w:t>-Line in</w:t>
      </w:r>
      <w:r w:rsidR="006D6F73" w:rsidRPr="00E17EA2">
        <w:rPr>
          <w:rFonts w:ascii="Calibri" w:hAnsi="Calibri" w:cs="Helvetica"/>
          <w:sz w:val="24"/>
          <w:lang w:eastAsia="en-US"/>
        </w:rPr>
        <w:t xml:space="preserve"> 60 verschiedenen Varianten sowie das Ablagesystem TI-</w:t>
      </w:r>
      <w:proofErr w:type="spellStart"/>
      <w:r w:rsidR="006D6F73" w:rsidRPr="00E17EA2">
        <w:rPr>
          <w:rFonts w:ascii="Calibri" w:hAnsi="Calibri" w:cs="Helvetica"/>
          <w:sz w:val="24"/>
          <w:lang w:eastAsia="en-US"/>
        </w:rPr>
        <w:t>Shelf</w:t>
      </w:r>
      <w:proofErr w:type="spellEnd"/>
      <w:r w:rsidR="006D6F73" w:rsidRPr="00E17EA2">
        <w:rPr>
          <w:rFonts w:ascii="Calibri" w:hAnsi="Calibri" w:cs="Helvetica"/>
          <w:sz w:val="24"/>
          <w:lang w:eastAsia="en-US"/>
        </w:rPr>
        <w:t xml:space="preserve"> im Sortiment. Unterschiedliche</w:t>
      </w:r>
      <w:r w:rsidR="006974E0" w:rsidRPr="00E17EA2">
        <w:rPr>
          <w:rFonts w:ascii="Calibri" w:hAnsi="Calibri" w:cs="Helvetica"/>
          <w:sz w:val="24"/>
          <w:lang w:eastAsia="en-US"/>
        </w:rPr>
        <w:t xml:space="preserve"> Design-</w:t>
      </w:r>
      <w:r w:rsidR="006D6F73" w:rsidRPr="00E17EA2">
        <w:rPr>
          <w:rFonts w:ascii="Calibri" w:hAnsi="Calibri" w:cs="Helvetica"/>
          <w:sz w:val="24"/>
          <w:lang w:eastAsia="en-US"/>
        </w:rPr>
        <w:t xml:space="preserve">Lochungen sorgen hierbei für zusätzliche Individualität. </w:t>
      </w:r>
      <w:r w:rsidRPr="00E17EA2">
        <w:rPr>
          <w:rFonts w:ascii="Calibri" w:hAnsi="Calibri" w:cs="Helvetica"/>
          <w:sz w:val="24"/>
          <w:lang w:eastAsia="en-US"/>
        </w:rPr>
        <w:t xml:space="preserve"> </w:t>
      </w:r>
    </w:p>
    <w:p w14:paraId="0D85D19A" w14:textId="61C6C8E0" w:rsidR="007E2457" w:rsidRPr="00E17EA2" w:rsidRDefault="007E2457"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p>
    <w:p w14:paraId="2215219A" w14:textId="30F54B6C" w:rsidR="007E2457" w:rsidRPr="00E17EA2" w:rsidRDefault="007E2457" w:rsidP="0043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r w:rsidRPr="00E17EA2">
        <w:rPr>
          <w:rFonts w:ascii="Calibri" w:hAnsi="Calibri" w:cs="Helvetica"/>
          <w:sz w:val="24"/>
          <w:lang w:eastAsia="en-US"/>
        </w:rPr>
        <w:t xml:space="preserve">Ob in edlem matt-schwarz, </w:t>
      </w:r>
      <w:r w:rsidR="006974E0" w:rsidRPr="00E17EA2">
        <w:rPr>
          <w:rFonts w:ascii="Calibri" w:hAnsi="Calibri" w:cs="Helvetica"/>
          <w:sz w:val="24"/>
          <w:lang w:eastAsia="en-US"/>
        </w:rPr>
        <w:t>eleganten</w:t>
      </w:r>
      <w:r w:rsidRPr="00E17EA2">
        <w:rPr>
          <w:rFonts w:ascii="Calibri" w:hAnsi="Calibri" w:cs="Helvetica"/>
          <w:sz w:val="24"/>
          <w:lang w:eastAsia="en-US"/>
        </w:rPr>
        <w:t xml:space="preserve"> </w:t>
      </w:r>
      <w:proofErr w:type="spellStart"/>
      <w:r w:rsidRPr="00E17EA2">
        <w:rPr>
          <w:rFonts w:ascii="Calibri" w:hAnsi="Calibri" w:cs="Helvetica"/>
          <w:sz w:val="24"/>
          <w:lang w:eastAsia="en-US"/>
        </w:rPr>
        <w:t>sand</w:t>
      </w:r>
      <w:proofErr w:type="spellEnd"/>
      <w:r w:rsidR="006974E0" w:rsidRPr="00E17EA2">
        <w:rPr>
          <w:rFonts w:ascii="Calibri" w:hAnsi="Calibri" w:cs="Helvetica"/>
          <w:sz w:val="24"/>
          <w:lang w:eastAsia="en-US"/>
        </w:rPr>
        <w:t xml:space="preserve">, trendigen </w:t>
      </w:r>
      <w:r w:rsidRPr="00E17EA2">
        <w:rPr>
          <w:rFonts w:ascii="Calibri" w:hAnsi="Calibri" w:cs="Helvetica"/>
          <w:sz w:val="24"/>
          <w:lang w:eastAsia="en-US"/>
        </w:rPr>
        <w:t>betongrau oder in klassischem Edelstahl-Design – die neuen Farbwelten für Fliesenprofile und Duschausstattung</w:t>
      </w:r>
      <w:r w:rsidR="00D5067A" w:rsidRPr="00E17EA2">
        <w:rPr>
          <w:rFonts w:ascii="Calibri" w:hAnsi="Calibri" w:cs="Helvetica"/>
          <w:sz w:val="24"/>
          <w:lang w:eastAsia="en-US"/>
        </w:rPr>
        <w:t>en</w:t>
      </w:r>
      <w:r w:rsidRPr="00E17EA2">
        <w:rPr>
          <w:rFonts w:ascii="Calibri" w:hAnsi="Calibri" w:cs="Helvetica"/>
          <w:sz w:val="24"/>
          <w:lang w:eastAsia="en-US"/>
        </w:rPr>
        <w:t xml:space="preserve"> bringen ein einheitliches Bild ins Badezimmer und die Küche.</w:t>
      </w:r>
      <w:r w:rsidR="00D5067A" w:rsidRPr="00E17EA2">
        <w:rPr>
          <w:rFonts w:ascii="Calibri" w:hAnsi="Calibri" w:cs="Helvetica"/>
          <w:sz w:val="24"/>
          <w:lang w:eastAsia="en-US"/>
        </w:rPr>
        <w:t xml:space="preserve"> </w:t>
      </w:r>
      <w:r w:rsidRPr="00E17EA2">
        <w:rPr>
          <w:rFonts w:ascii="Calibri" w:hAnsi="Calibri" w:cs="Helvetica"/>
          <w:sz w:val="24"/>
          <w:lang w:eastAsia="en-US"/>
        </w:rPr>
        <w:t xml:space="preserve"> </w:t>
      </w:r>
      <w:r w:rsidR="00D5067A" w:rsidRPr="00E17EA2">
        <w:rPr>
          <w:rFonts w:ascii="Calibri" w:hAnsi="Calibri" w:cs="Helvetica"/>
          <w:sz w:val="24"/>
          <w:lang w:eastAsia="en-US"/>
        </w:rPr>
        <w:t xml:space="preserve">Für den Fachhandel bietet Dural dabei ein </w:t>
      </w:r>
      <w:r w:rsidR="00D5067A" w:rsidRPr="00E17EA2">
        <w:rPr>
          <w:rFonts w:ascii="Calibri" w:hAnsi="Calibri" w:cs="Helvetica"/>
          <w:bCs/>
          <w:sz w:val="24"/>
          <w:lang w:eastAsia="en-US"/>
        </w:rPr>
        <w:t xml:space="preserve">modular bestückbares Showroom-Display, auf dem die farblich passenden Produkte ansprechend präsentiert werden können. </w:t>
      </w:r>
    </w:p>
    <w:p w14:paraId="68195376" w14:textId="4D012311" w:rsidR="007364B8" w:rsidRPr="00E17EA2" w:rsidRDefault="00434E18" w:rsidP="0073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Helvetica"/>
          <w:sz w:val="24"/>
          <w:lang w:eastAsia="en-US"/>
        </w:rPr>
      </w:pPr>
      <w:r w:rsidRPr="00E17EA2">
        <w:rPr>
          <w:rFonts w:ascii="Calibri" w:hAnsi="Calibri" w:cs="Helvetica"/>
          <w:sz w:val="24"/>
          <w:lang w:eastAsia="en-US"/>
        </w:rPr>
        <w:t xml:space="preserve">ca. </w:t>
      </w:r>
      <w:r w:rsidR="00D5067A" w:rsidRPr="00E17EA2">
        <w:rPr>
          <w:rFonts w:ascii="Calibri" w:hAnsi="Calibri" w:cs="Helvetica"/>
          <w:sz w:val="24"/>
          <w:lang w:eastAsia="en-US"/>
        </w:rPr>
        <w:t>1</w:t>
      </w:r>
      <w:r w:rsidRPr="00E17EA2">
        <w:rPr>
          <w:rFonts w:ascii="Calibri" w:hAnsi="Calibri" w:cs="Helvetica"/>
          <w:sz w:val="24"/>
          <w:lang w:eastAsia="en-US"/>
        </w:rPr>
        <w:t>.</w:t>
      </w:r>
      <w:r w:rsidR="002345F4" w:rsidRPr="00E17EA2">
        <w:rPr>
          <w:rFonts w:ascii="Calibri" w:hAnsi="Calibri" w:cs="Helvetica"/>
          <w:sz w:val="24"/>
          <w:lang w:eastAsia="en-US"/>
        </w:rPr>
        <w:t>8</w:t>
      </w:r>
      <w:r w:rsidR="007364B8" w:rsidRPr="00E17EA2">
        <w:rPr>
          <w:rFonts w:ascii="Calibri" w:hAnsi="Calibri" w:cs="Helvetica"/>
          <w:sz w:val="24"/>
          <w:lang w:eastAsia="en-US"/>
        </w:rPr>
        <w:t>00</w:t>
      </w:r>
      <w:r w:rsidRPr="00E17EA2">
        <w:rPr>
          <w:rFonts w:ascii="Calibri" w:hAnsi="Calibri" w:cs="Helvetica"/>
          <w:sz w:val="24"/>
          <w:lang w:eastAsia="en-US"/>
        </w:rPr>
        <w:t xml:space="preserve"> Zeichen</w:t>
      </w:r>
    </w:p>
    <w:p w14:paraId="70135A70" w14:textId="77777777" w:rsidR="007364B8" w:rsidRPr="00E17EA2" w:rsidRDefault="007364B8" w:rsidP="0073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4"/>
          <w:lang w:eastAsia="en-US"/>
        </w:rPr>
      </w:pPr>
    </w:p>
    <w:p w14:paraId="3E459E6A" w14:textId="093DEC6E" w:rsidR="007364B8" w:rsidRPr="00E17EA2" w:rsidRDefault="007364B8">
      <w:pPr>
        <w:rPr>
          <w:rFonts w:asciiTheme="minorHAnsi" w:hAnsiTheme="minorHAnsi" w:cs="Helvetica"/>
          <w:b/>
          <w:sz w:val="24"/>
          <w:lang w:eastAsia="en-US"/>
        </w:rPr>
      </w:pPr>
    </w:p>
    <w:p w14:paraId="27A3F926" w14:textId="77777777" w:rsidR="00B05C75" w:rsidRPr="00E17EA2" w:rsidRDefault="00B05C75">
      <w:pPr>
        <w:rPr>
          <w:rFonts w:asciiTheme="minorHAnsi" w:hAnsiTheme="minorHAnsi" w:cs="Helvetica"/>
          <w:b/>
          <w:sz w:val="24"/>
          <w:lang w:eastAsia="en-US"/>
        </w:rPr>
      </w:pPr>
    </w:p>
    <w:p w14:paraId="7201F176" w14:textId="07AACB4B" w:rsidR="00C77799" w:rsidRPr="00E17EA2" w:rsidRDefault="00C77799" w:rsidP="0073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4"/>
          <w:lang w:eastAsia="en-US"/>
        </w:rPr>
      </w:pPr>
      <w:r w:rsidRPr="00E17EA2">
        <w:rPr>
          <w:rFonts w:asciiTheme="minorHAnsi" w:hAnsiTheme="minorHAnsi" w:cs="Helvetica"/>
          <w:b/>
          <w:sz w:val="24"/>
          <w:lang w:eastAsia="en-US"/>
        </w:rPr>
        <w:t>Belegexemplar und Rückfragen bitte an:</w:t>
      </w:r>
    </w:p>
    <w:p w14:paraId="4F993639" w14:textId="77777777" w:rsidR="00C77799" w:rsidRPr="00E17EA2" w:rsidRDefault="00C77799" w:rsidP="00C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eastAsia="en-US"/>
        </w:rPr>
      </w:pPr>
    </w:p>
    <w:p w14:paraId="43C21A60" w14:textId="77777777" w:rsidR="00C77799" w:rsidRPr="00E17EA2" w:rsidRDefault="00C77799" w:rsidP="00C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4"/>
          <w:lang w:val="en-GB" w:eastAsia="en-US"/>
        </w:rPr>
      </w:pPr>
      <w:r w:rsidRPr="00E17EA2">
        <w:rPr>
          <w:rFonts w:asciiTheme="minorHAnsi" w:hAnsiTheme="minorHAnsi" w:cs="Helvetica"/>
          <w:b/>
          <w:sz w:val="24"/>
          <w:lang w:val="en-GB" w:eastAsia="en-US"/>
        </w:rPr>
        <w:t>DURAL GmbH</w:t>
      </w:r>
    </w:p>
    <w:p w14:paraId="087A9D69" w14:textId="0CA1608D" w:rsidR="006B35E3" w:rsidRPr="00E17EA2" w:rsidRDefault="006B35E3" w:rsidP="006B3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val="en-US" w:eastAsia="en-US"/>
        </w:rPr>
      </w:pPr>
      <w:r w:rsidRPr="00E17EA2">
        <w:rPr>
          <w:rFonts w:asciiTheme="minorHAnsi" w:hAnsiTheme="minorHAnsi" w:cs="Helvetica"/>
          <w:sz w:val="24"/>
          <w:lang w:val="en-US" w:eastAsia="en-US"/>
        </w:rPr>
        <w:t xml:space="preserve">Stefanie Görtz, </w:t>
      </w:r>
      <w:r w:rsidR="00E3279B" w:rsidRPr="00E17EA2">
        <w:rPr>
          <w:rFonts w:asciiTheme="minorHAnsi" w:hAnsiTheme="minorHAnsi" w:cs="Helvetica"/>
          <w:sz w:val="24"/>
          <w:lang w:val="en-US" w:eastAsia="en-US"/>
        </w:rPr>
        <w:t>Head of Marketing and Communication</w:t>
      </w:r>
    </w:p>
    <w:p w14:paraId="62F57206" w14:textId="77777777" w:rsidR="006B35E3" w:rsidRPr="00E17EA2" w:rsidRDefault="006B35E3" w:rsidP="006B3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eastAsia="en-US"/>
        </w:rPr>
      </w:pPr>
      <w:r w:rsidRPr="00E17EA2">
        <w:rPr>
          <w:rFonts w:asciiTheme="minorHAnsi" w:hAnsiTheme="minorHAnsi" w:cs="Helvetica"/>
          <w:sz w:val="24"/>
          <w:lang w:eastAsia="en-US"/>
        </w:rPr>
        <w:t xml:space="preserve">Südring 11, D-56412 </w:t>
      </w:r>
      <w:proofErr w:type="spellStart"/>
      <w:r w:rsidRPr="00E17EA2">
        <w:rPr>
          <w:rFonts w:asciiTheme="minorHAnsi" w:hAnsiTheme="minorHAnsi" w:cs="Helvetica"/>
          <w:sz w:val="24"/>
          <w:lang w:eastAsia="en-US"/>
        </w:rPr>
        <w:t>Ruppach</w:t>
      </w:r>
      <w:proofErr w:type="spellEnd"/>
      <w:r w:rsidRPr="00E17EA2">
        <w:rPr>
          <w:rFonts w:asciiTheme="minorHAnsi" w:hAnsiTheme="minorHAnsi" w:cs="Helvetica"/>
          <w:sz w:val="24"/>
          <w:lang w:eastAsia="en-US"/>
        </w:rPr>
        <w:t xml:space="preserve">-Goldhausen </w:t>
      </w:r>
    </w:p>
    <w:p w14:paraId="7D2448D0" w14:textId="77777777" w:rsidR="00C77799" w:rsidRPr="00E17EA2" w:rsidRDefault="006B35E3" w:rsidP="006B3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eastAsia="en-US"/>
        </w:rPr>
      </w:pPr>
      <w:r w:rsidRPr="00E17EA2">
        <w:rPr>
          <w:rFonts w:asciiTheme="minorHAnsi" w:hAnsiTheme="minorHAnsi" w:cs="Helvetica"/>
          <w:sz w:val="24"/>
          <w:lang w:eastAsia="en-US"/>
        </w:rPr>
        <w:t>Telefon: +49 (0) 2602 / 9261-629, S.Goertz@dural.de</w:t>
      </w:r>
    </w:p>
    <w:p w14:paraId="740A3E55" w14:textId="77777777" w:rsidR="00FB1DF3" w:rsidRPr="00E17EA2" w:rsidRDefault="00FB1DF3" w:rsidP="00C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4"/>
          <w:lang w:eastAsia="en-US"/>
        </w:rPr>
      </w:pPr>
    </w:p>
    <w:p w14:paraId="48063CF0" w14:textId="1241D9FC" w:rsidR="00C77799" w:rsidRPr="00E17EA2" w:rsidRDefault="00C77799" w:rsidP="00C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4"/>
          <w:lang w:eastAsia="en-US"/>
        </w:rPr>
      </w:pPr>
      <w:r w:rsidRPr="00E17EA2">
        <w:rPr>
          <w:rFonts w:asciiTheme="minorHAnsi" w:hAnsiTheme="minorHAnsi" w:cs="Helvetica"/>
          <w:b/>
          <w:sz w:val="24"/>
          <w:lang w:eastAsia="en-US"/>
        </w:rPr>
        <w:t>Kommunikation2B</w:t>
      </w:r>
    </w:p>
    <w:p w14:paraId="325C98FB" w14:textId="1012A558" w:rsidR="00C77799" w:rsidRPr="00E17EA2" w:rsidRDefault="00C77799" w:rsidP="00C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eastAsia="en-US"/>
        </w:rPr>
      </w:pPr>
      <w:r w:rsidRPr="00E17EA2">
        <w:rPr>
          <w:rFonts w:asciiTheme="minorHAnsi" w:hAnsiTheme="minorHAnsi" w:cs="Helvetica"/>
          <w:sz w:val="24"/>
          <w:lang w:eastAsia="en-US"/>
        </w:rPr>
        <w:t>Mareike Wand-Quassowski</w:t>
      </w:r>
    </w:p>
    <w:p w14:paraId="2565AE33" w14:textId="1D7FA10F" w:rsidR="00C77799" w:rsidRPr="00E17EA2" w:rsidRDefault="002032FA" w:rsidP="00C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eastAsia="en-US"/>
        </w:rPr>
      </w:pPr>
      <w:r w:rsidRPr="00E17EA2">
        <w:rPr>
          <w:rFonts w:asciiTheme="minorHAnsi" w:hAnsiTheme="minorHAnsi" w:cs="Helvetica"/>
          <w:sz w:val="24"/>
          <w:lang w:eastAsia="en-US"/>
        </w:rPr>
        <w:t>Westfalendamm 241</w:t>
      </w:r>
      <w:r w:rsidR="00C77799" w:rsidRPr="00E17EA2">
        <w:rPr>
          <w:rFonts w:asciiTheme="minorHAnsi" w:hAnsiTheme="minorHAnsi" w:cs="Helvetica"/>
          <w:sz w:val="24"/>
          <w:lang w:eastAsia="en-US"/>
        </w:rPr>
        <w:t>, D-44141 Dortmund,</w:t>
      </w:r>
      <w:r w:rsidR="00C77799" w:rsidRPr="00E17EA2">
        <w:rPr>
          <w:rFonts w:asciiTheme="minorHAnsi" w:hAnsiTheme="minorHAnsi" w:cs="Helvetica"/>
          <w:sz w:val="24"/>
          <w:lang w:eastAsia="en-US"/>
        </w:rPr>
        <w:br/>
        <w:t>Telefon: +49 (0) 231 330 49 323, E-Mail: m.quassowski@kommunikation2b.de</w:t>
      </w:r>
    </w:p>
    <w:p w14:paraId="48D8AC46" w14:textId="799B17B6" w:rsidR="008F4C01" w:rsidRPr="00E17EA2" w:rsidRDefault="008F4C01" w:rsidP="00142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lang w:eastAsia="en-US"/>
        </w:rPr>
      </w:pPr>
    </w:p>
    <w:p w14:paraId="3B55D9CA" w14:textId="3E53D394" w:rsidR="00455CCD" w:rsidRPr="00E17EA2" w:rsidRDefault="00455CCD" w:rsidP="00455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4"/>
          <w:lang w:eastAsia="en-US"/>
        </w:rPr>
      </w:pPr>
      <w:r w:rsidRPr="00E17EA2">
        <w:rPr>
          <w:rFonts w:asciiTheme="minorHAnsi" w:hAnsiTheme="minorHAnsi" w:cs="Helvetica"/>
          <w:b/>
          <w:sz w:val="24"/>
          <w:lang w:eastAsia="en-US"/>
        </w:rPr>
        <w:t>Über DURAL</w:t>
      </w:r>
    </w:p>
    <w:p w14:paraId="6790E47C" w14:textId="1DAD9125" w:rsidR="00E726C8" w:rsidRPr="003F786C" w:rsidRDefault="00455CCD" w:rsidP="00142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4"/>
        </w:rPr>
      </w:pPr>
      <w:r w:rsidRPr="00E17EA2">
        <w:rPr>
          <w:rFonts w:asciiTheme="minorHAnsi" w:hAnsiTheme="minorHAnsi"/>
          <w:sz w:val="24"/>
        </w:rPr>
        <w:t xml:space="preserve">Seit 1981 entwickelt und </w:t>
      </w:r>
      <w:r w:rsidR="005C62A3" w:rsidRPr="00E17EA2">
        <w:rPr>
          <w:rFonts w:asciiTheme="minorHAnsi" w:hAnsiTheme="minorHAnsi"/>
          <w:sz w:val="24"/>
        </w:rPr>
        <w:t>vertreibt</w:t>
      </w:r>
      <w:r w:rsidRPr="00E17EA2">
        <w:rPr>
          <w:rFonts w:asciiTheme="minorHAnsi" w:hAnsiTheme="minorHAnsi"/>
          <w:sz w:val="24"/>
        </w:rPr>
        <w:t xml:space="preserve"> </w:t>
      </w:r>
      <w:proofErr w:type="spellStart"/>
      <w:r w:rsidRPr="00E17EA2">
        <w:rPr>
          <w:rFonts w:asciiTheme="minorHAnsi" w:hAnsiTheme="minorHAnsi"/>
          <w:sz w:val="24"/>
        </w:rPr>
        <w:t>Dural</w:t>
      </w:r>
      <w:proofErr w:type="spellEnd"/>
      <w:r w:rsidRPr="00E17EA2">
        <w:rPr>
          <w:rFonts w:asciiTheme="minorHAnsi" w:hAnsiTheme="minorHAnsi"/>
          <w:sz w:val="24"/>
        </w:rPr>
        <w:t xml:space="preserve"> Profile, Systeme und Lösungen. Das Unternehmen ist in mehr als 70 Ländern und auf allen fünf Kontinenten vertreten. Mit Profilen für Fliesen, Natursteine, Parkett, Laminat und Designbeläge sorgt Dural für perfekte Übergänge, dauerhaften Schutz und ansprechende Optik auf Böden und Wänden. Duschrinnensysteme und </w:t>
      </w:r>
      <w:r w:rsidR="00E3279B" w:rsidRPr="00E17EA2">
        <w:rPr>
          <w:rFonts w:asciiTheme="minorHAnsi" w:hAnsiTheme="minorHAnsi"/>
          <w:sz w:val="24"/>
        </w:rPr>
        <w:t xml:space="preserve">Duschablagen </w:t>
      </w:r>
      <w:r w:rsidRPr="00E17EA2">
        <w:rPr>
          <w:rFonts w:asciiTheme="minorHAnsi" w:hAnsiTheme="minorHAnsi"/>
          <w:sz w:val="24"/>
        </w:rPr>
        <w:t>unterstützen die</w:t>
      </w:r>
      <w:r w:rsidRPr="00DC33FA">
        <w:rPr>
          <w:rFonts w:asciiTheme="minorHAnsi" w:hAnsiTheme="minorHAnsi"/>
          <w:sz w:val="24"/>
        </w:rPr>
        <w:t xml:space="preserve"> Einrichtung bodengleicher Duschen. Und für die abdichtende, dämmende</w:t>
      </w:r>
      <w:r w:rsidR="00E3279B" w:rsidRPr="00DC33FA">
        <w:rPr>
          <w:rFonts w:asciiTheme="minorHAnsi" w:hAnsiTheme="minorHAnsi"/>
          <w:sz w:val="24"/>
        </w:rPr>
        <w:t>, rissüberbrückende</w:t>
      </w:r>
      <w:r w:rsidRPr="003F786C">
        <w:rPr>
          <w:rFonts w:asciiTheme="minorHAnsi" w:hAnsiTheme="minorHAnsi"/>
          <w:sz w:val="24"/>
        </w:rPr>
        <w:t xml:space="preserve"> und/oder entkoppelnde Bodengestaltung von Außen- und Innenbe</w:t>
      </w:r>
      <w:r w:rsidR="003850E6" w:rsidRPr="003F786C">
        <w:rPr>
          <w:rFonts w:asciiTheme="minorHAnsi" w:hAnsiTheme="minorHAnsi"/>
          <w:sz w:val="24"/>
        </w:rPr>
        <w:t xml:space="preserve">reichen hält </w:t>
      </w:r>
      <w:r w:rsidRPr="003F786C">
        <w:rPr>
          <w:rFonts w:asciiTheme="minorHAnsi" w:hAnsiTheme="minorHAnsi"/>
          <w:sz w:val="24"/>
        </w:rPr>
        <w:t xml:space="preserve">Dural passende Mattensysteme bereit. </w:t>
      </w:r>
    </w:p>
    <w:p w14:paraId="3C9A5B8A" w14:textId="0C3C7FBC" w:rsidR="00F531A2" w:rsidRPr="003F786C" w:rsidRDefault="00F531A2">
      <w:pPr>
        <w:rPr>
          <w:rFonts w:asciiTheme="minorHAnsi" w:hAnsiTheme="minorHAnsi"/>
          <w:sz w:val="24"/>
        </w:rPr>
      </w:pPr>
    </w:p>
    <w:p w14:paraId="3934BC7B" w14:textId="77777777" w:rsidR="00787432" w:rsidRDefault="00787432" w:rsidP="00CC393B">
      <w:pPr>
        <w:spacing w:line="400" w:lineRule="exact"/>
        <w:jc w:val="both"/>
        <w:rPr>
          <w:rFonts w:asciiTheme="minorHAnsi" w:hAnsiTheme="minorHAnsi"/>
          <w:b/>
          <w:sz w:val="24"/>
          <w:u w:val="single"/>
        </w:rPr>
      </w:pPr>
    </w:p>
    <w:p w14:paraId="02082B48" w14:textId="77777777" w:rsidR="00642DC7" w:rsidRDefault="00642DC7">
      <w:pPr>
        <w:rPr>
          <w:rFonts w:asciiTheme="minorHAnsi" w:hAnsiTheme="minorHAnsi"/>
          <w:b/>
          <w:sz w:val="24"/>
          <w:u w:val="single"/>
        </w:rPr>
      </w:pPr>
      <w:r>
        <w:rPr>
          <w:rFonts w:asciiTheme="minorHAnsi" w:hAnsiTheme="minorHAnsi"/>
          <w:b/>
          <w:sz w:val="24"/>
          <w:u w:val="single"/>
        </w:rPr>
        <w:br w:type="page"/>
      </w:r>
    </w:p>
    <w:p w14:paraId="08B68598" w14:textId="079F36DB" w:rsidR="001D2BA8" w:rsidRPr="003F786C" w:rsidRDefault="00CC393B" w:rsidP="00CC393B">
      <w:pPr>
        <w:spacing w:line="400" w:lineRule="exact"/>
        <w:jc w:val="both"/>
        <w:rPr>
          <w:rFonts w:asciiTheme="minorHAnsi" w:hAnsiTheme="minorHAnsi"/>
          <w:b/>
          <w:sz w:val="24"/>
          <w:u w:val="single"/>
        </w:rPr>
      </w:pPr>
      <w:r w:rsidRPr="003F786C">
        <w:rPr>
          <w:rFonts w:asciiTheme="minorHAnsi" w:hAnsiTheme="minorHAnsi"/>
          <w:b/>
          <w:sz w:val="24"/>
          <w:u w:val="single"/>
        </w:rPr>
        <w:lastRenderedPageBreak/>
        <w:t>Bildunterschrift</w:t>
      </w:r>
      <w:r w:rsidR="002345F4">
        <w:rPr>
          <w:rFonts w:asciiTheme="minorHAnsi" w:hAnsiTheme="minorHAnsi"/>
          <w:b/>
          <w:sz w:val="24"/>
          <w:u w:val="single"/>
        </w:rPr>
        <w:t>en</w:t>
      </w:r>
    </w:p>
    <w:p w14:paraId="616E2B4D" w14:textId="2C35D08E" w:rsidR="0071392B" w:rsidRDefault="0071392B" w:rsidP="00CC393B">
      <w:pPr>
        <w:spacing w:line="400" w:lineRule="exact"/>
        <w:jc w:val="both"/>
        <w:rPr>
          <w:rFonts w:asciiTheme="minorHAnsi" w:hAnsiTheme="minorHAnsi" w:cs="Helvetica"/>
          <w:b/>
          <w:sz w:val="24"/>
          <w:lang w:eastAsia="en-US"/>
        </w:rPr>
      </w:pPr>
      <w:bookmarkStart w:id="0" w:name="_Hlk94001994"/>
    </w:p>
    <w:p w14:paraId="278EA5D0" w14:textId="267BE851" w:rsidR="00642DC7" w:rsidRDefault="00642DC7" w:rsidP="00CC393B">
      <w:pPr>
        <w:spacing w:line="400" w:lineRule="exact"/>
        <w:jc w:val="both"/>
        <w:rPr>
          <w:rFonts w:asciiTheme="minorHAnsi" w:hAnsiTheme="minorHAnsi" w:cs="Helvetica"/>
          <w:b/>
          <w:sz w:val="24"/>
          <w:lang w:eastAsia="en-US"/>
        </w:rPr>
      </w:pPr>
    </w:p>
    <w:p w14:paraId="7A8C3766" w14:textId="0234D0CE" w:rsidR="00642DC7" w:rsidRDefault="00642DC7" w:rsidP="00CC393B">
      <w:pPr>
        <w:spacing w:line="400" w:lineRule="exact"/>
        <w:jc w:val="both"/>
        <w:rPr>
          <w:rFonts w:asciiTheme="minorHAnsi" w:hAnsiTheme="minorHAnsi" w:cs="Helvetica"/>
          <w:b/>
          <w:sz w:val="24"/>
          <w:lang w:eastAsia="en-US"/>
        </w:rPr>
      </w:pPr>
    </w:p>
    <w:p w14:paraId="3F3B2AC7" w14:textId="0E7113B8" w:rsidR="00642DC7" w:rsidRDefault="00642DC7" w:rsidP="00CC393B">
      <w:pPr>
        <w:spacing w:line="400" w:lineRule="exact"/>
        <w:jc w:val="both"/>
        <w:rPr>
          <w:rFonts w:asciiTheme="minorHAnsi" w:hAnsiTheme="minorHAnsi" w:cs="Helvetica"/>
          <w:b/>
          <w:sz w:val="24"/>
          <w:lang w:eastAsia="en-US"/>
        </w:rPr>
      </w:pPr>
    </w:p>
    <w:p w14:paraId="230E33EB" w14:textId="77777777" w:rsidR="00642DC7" w:rsidRDefault="00642DC7" w:rsidP="00CC393B">
      <w:pPr>
        <w:spacing w:line="400" w:lineRule="exact"/>
        <w:jc w:val="both"/>
        <w:rPr>
          <w:rFonts w:asciiTheme="minorHAnsi" w:hAnsiTheme="minorHAnsi" w:cs="Helvetica"/>
          <w:b/>
          <w:sz w:val="24"/>
          <w:lang w:eastAsia="en-US"/>
        </w:rPr>
      </w:pPr>
    </w:p>
    <w:p w14:paraId="7A5C6255" w14:textId="4535465F" w:rsidR="00642DC7" w:rsidRDefault="00642DC7" w:rsidP="00CC393B">
      <w:pPr>
        <w:spacing w:line="400" w:lineRule="exact"/>
        <w:jc w:val="both"/>
        <w:rPr>
          <w:rFonts w:asciiTheme="minorHAnsi" w:hAnsiTheme="minorHAnsi" w:cs="Helvetica"/>
          <w:b/>
          <w:sz w:val="24"/>
          <w:lang w:eastAsia="en-US"/>
        </w:rPr>
      </w:pPr>
    </w:p>
    <w:p w14:paraId="27D98F24" w14:textId="60552FBE" w:rsidR="00642DC7" w:rsidRDefault="00642DC7" w:rsidP="00CC393B">
      <w:pPr>
        <w:spacing w:line="400" w:lineRule="exact"/>
        <w:jc w:val="both"/>
        <w:rPr>
          <w:rFonts w:asciiTheme="minorHAnsi" w:hAnsiTheme="minorHAnsi" w:cs="Helvetica"/>
          <w:b/>
          <w:sz w:val="24"/>
          <w:lang w:eastAsia="en-US"/>
        </w:rPr>
      </w:pPr>
    </w:p>
    <w:p w14:paraId="3F1579CB" w14:textId="35EE3E8F" w:rsidR="00642DC7" w:rsidRDefault="00642DC7" w:rsidP="00CC393B">
      <w:pPr>
        <w:spacing w:line="400" w:lineRule="exact"/>
        <w:jc w:val="both"/>
        <w:rPr>
          <w:rFonts w:asciiTheme="minorHAnsi" w:hAnsiTheme="minorHAnsi" w:cs="Helvetica"/>
          <w:b/>
          <w:sz w:val="24"/>
          <w:lang w:eastAsia="en-US"/>
        </w:rPr>
      </w:pPr>
    </w:p>
    <w:p w14:paraId="0FE2B750" w14:textId="77777777" w:rsidR="00642DC7" w:rsidRDefault="00642DC7" w:rsidP="00CC393B">
      <w:pPr>
        <w:spacing w:line="400" w:lineRule="exact"/>
        <w:jc w:val="both"/>
        <w:rPr>
          <w:rFonts w:asciiTheme="minorHAnsi" w:hAnsiTheme="minorHAnsi" w:cs="Helvetica"/>
          <w:b/>
          <w:sz w:val="24"/>
          <w:lang w:eastAsia="en-US"/>
        </w:rPr>
      </w:pPr>
    </w:p>
    <w:p w14:paraId="6B44DDC8" w14:textId="18CADDFF" w:rsidR="00642DC7" w:rsidRDefault="00642DC7" w:rsidP="00CC393B">
      <w:pPr>
        <w:spacing w:line="400" w:lineRule="exact"/>
        <w:jc w:val="both"/>
        <w:rPr>
          <w:rFonts w:asciiTheme="minorHAnsi" w:hAnsiTheme="minorHAnsi" w:cs="Helvetica"/>
          <w:b/>
          <w:sz w:val="24"/>
          <w:lang w:eastAsia="en-US"/>
        </w:rPr>
      </w:pPr>
      <w:r>
        <w:rPr>
          <w:noProof/>
        </w:rPr>
        <w:drawing>
          <wp:anchor distT="0" distB="0" distL="114300" distR="114300" simplePos="0" relativeHeight="251659264" behindDoc="0" locked="0" layoutInCell="1" allowOverlap="1" wp14:anchorId="39B334B0" wp14:editId="05D9E36B">
            <wp:simplePos x="0" y="0"/>
            <wp:positionH relativeFrom="column">
              <wp:posOffset>1905</wp:posOffset>
            </wp:positionH>
            <wp:positionV relativeFrom="paragraph">
              <wp:posOffset>-2233295</wp:posOffset>
            </wp:positionV>
            <wp:extent cx="3514725" cy="24288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2A8F70D" w14:textId="770A4D48" w:rsidR="0071392B" w:rsidRPr="003F786C" w:rsidRDefault="0071392B" w:rsidP="0071392B">
      <w:pPr>
        <w:spacing w:line="400" w:lineRule="exact"/>
        <w:jc w:val="both"/>
        <w:rPr>
          <w:rFonts w:asciiTheme="minorHAnsi" w:hAnsiTheme="minorHAnsi" w:cs="Helvetica"/>
          <w:b/>
          <w:sz w:val="24"/>
          <w:lang w:eastAsia="en-US"/>
        </w:rPr>
      </w:pPr>
      <w:r w:rsidRPr="003F786C">
        <w:rPr>
          <w:rFonts w:asciiTheme="minorHAnsi" w:hAnsiTheme="minorHAnsi" w:cs="Helvetica"/>
          <w:b/>
          <w:sz w:val="24"/>
          <w:lang w:eastAsia="en-US"/>
        </w:rPr>
        <w:t>[</w:t>
      </w:r>
      <w:r>
        <w:rPr>
          <w:rFonts w:asciiTheme="minorHAnsi" w:hAnsiTheme="minorHAnsi" w:cs="Helvetica"/>
          <w:b/>
          <w:sz w:val="24"/>
          <w:lang w:eastAsia="en-US"/>
        </w:rPr>
        <w:t>22-</w:t>
      </w:r>
      <w:r w:rsidR="002345F4">
        <w:rPr>
          <w:rFonts w:asciiTheme="minorHAnsi" w:hAnsiTheme="minorHAnsi" w:cs="Helvetica"/>
          <w:b/>
          <w:sz w:val="24"/>
          <w:lang w:eastAsia="en-US"/>
        </w:rPr>
        <w:t>03 Colour Fitting</w:t>
      </w:r>
      <w:r w:rsidRPr="003F786C">
        <w:rPr>
          <w:rFonts w:asciiTheme="minorHAnsi" w:hAnsiTheme="minorHAnsi" w:cs="Helvetica"/>
          <w:b/>
          <w:sz w:val="24"/>
          <w:lang w:eastAsia="en-US"/>
        </w:rPr>
        <w:t>]</w:t>
      </w:r>
    </w:p>
    <w:p w14:paraId="73D70D9E" w14:textId="204A1618" w:rsidR="002345F4" w:rsidRDefault="002345F4" w:rsidP="0071392B">
      <w:pPr>
        <w:spacing w:line="400" w:lineRule="exact"/>
        <w:jc w:val="both"/>
        <w:rPr>
          <w:rFonts w:asciiTheme="minorHAnsi" w:hAnsiTheme="minorHAnsi" w:cstheme="minorHAnsi"/>
          <w:sz w:val="24"/>
          <w:lang w:eastAsia="en-US"/>
        </w:rPr>
      </w:pPr>
      <w:r>
        <w:rPr>
          <w:rFonts w:asciiTheme="minorHAnsi" w:hAnsiTheme="minorHAnsi" w:cstheme="minorHAnsi"/>
          <w:sz w:val="24"/>
          <w:lang w:eastAsia="en-US"/>
        </w:rPr>
        <w:t xml:space="preserve">Mit </w:t>
      </w:r>
      <w:r w:rsidRPr="002345F4">
        <w:rPr>
          <w:rFonts w:asciiTheme="minorHAnsi" w:hAnsiTheme="minorHAnsi" w:cstheme="minorHAnsi"/>
          <w:sz w:val="24"/>
          <w:lang w:eastAsia="en-US"/>
        </w:rPr>
        <w:t>neuen Farbwelten für Fliesenprofile und Duschausstattungen bring</w:t>
      </w:r>
      <w:r>
        <w:rPr>
          <w:rFonts w:asciiTheme="minorHAnsi" w:hAnsiTheme="minorHAnsi" w:cstheme="minorHAnsi"/>
          <w:sz w:val="24"/>
          <w:lang w:eastAsia="en-US"/>
        </w:rPr>
        <w:t>t Dural</w:t>
      </w:r>
      <w:r w:rsidRPr="002345F4">
        <w:rPr>
          <w:rFonts w:asciiTheme="minorHAnsi" w:hAnsiTheme="minorHAnsi" w:cstheme="minorHAnsi"/>
          <w:sz w:val="24"/>
          <w:lang w:eastAsia="en-US"/>
        </w:rPr>
        <w:t xml:space="preserve"> ein einheitliches </w:t>
      </w:r>
      <w:r>
        <w:rPr>
          <w:rFonts w:asciiTheme="minorHAnsi" w:hAnsiTheme="minorHAnsi" w:cstheme="minorHAnsi"/>
          <w:sz w:val="24"/>
          <w:lang w:eastAsia="en-US"/>
        </w:rPr>
        <w:t>Design</w:t>
      </w:r>
      <w:r w:rsidRPr="002345F4">
        <w:rPr>
          <w:rFonts w:asciiTheme="minorHAnsi" w:hAnsiTheme="minorHAnsi" w:cstheme="minorHAnsi"/>
          <w:sz w:val="24"/>
          <w:lang w:eastAsia="en-US"/>
        </w:rPr>
        <w:t xml:space="preserve"> ins Badezimmer</w:t>
      </w:r>
      <w:r>
        <w:rPr>
          <w:rFonts w:asciiTheme="minorHAnsi" w:hAnsiTheme="minorHAnsi" w:cstheme="minorHAnsi"/>
          <w:sz w:val="24"/>
          <w:lang w:eastAsia="en-US"/>
        </w:rPr>
        <w:t>.</w:t>
      </w:r>
      <w:r w:rsidRPr="002345F4">
        <w:rPr>
          <w:rFonts w:asciiTheme="minorHAnsi" w:hAnsiTheme="minorHAnsi" w:cstheme="minorHAnsi"/>
          <w:sz w:val="24"/>
          <w:lang w:eastAsia="en-US"/>
        </w:rPr>
        <w:t xml:space="preserve"> </w:t>
      </w:r>
    </w:p>
    <w:p w14:paraId="01C9713B" w14:textId="7DD62D11" w:rsidR="00642DC7" w:rsidRDefault="0071392B" w:rsidP="0071392B">
      <w:pPr>
        <w:tabs>
          <w:tab w:val="left" w:pos="3828"/>
        </w:tabs>
        <w:spacing w:line="400" w:lineRule="exact"/>
        <w:jc w:val="right"/>
        <w:rPr>
          <w:rFonts w:asciiTheme="minorHAnsi" w:hAnsiTheme="minorHAnsi" w:cs="Helvetica"/>
          <w:sz w:val="24"/>
          <w:lang w:eastAsia="en-US"/>
        </w:rPr>
      </w:pPr>
      <w:r w:rsidRPr="006974E0">
        <w:rPr>
          <w:rFonts w:asciiTheme="minorHAnsi" w:hAnsiTheme="minorHAnsi" w:cs="Helvetica"/>
          <w:sz w:val="24"/>
          <w:lang w:eastAsia="en-US"/>
        </w:rPr>
        <w:t xml:space="preserve">Foto: </w:t>
      </w:r>
      <w:proofErr w:type="spellStart"/>
      <w:r w:rsidRPr="006974E0">
        <w:rPr>
          <w:rFonts w:asciiTheme="minorHAnsi" w:hAnsiTheme="minorHAnsi" w:cs="Helvetica"/>
          <w:sz w:val="24"/>
          <w:lang w:eastAsia="en-US"/>
        </w:rPr>
        <w:t>Dural</w:t>
      </w:r>
      <w:proofErr w:type="spellEnd"/>
    </w:p>
    <w:p w14:paraId="1C8BDE30" w14:textId="45F079D2" w:rsidR="00642DC7" w:rsidRDefault="00642DC7">
      <w:pPr>
        <w:rPr>
          <w:rFonts w:asciiTheme="minorHAnsi" w:hAnsiTheme="minorHAnsi" w:cs="Helvetica"/>
          <w:sz w:val="24"/>
          <w:lang w:eastAsia="en-US"/>
        </w:rPr>
      </w:pPr>
    </w:p>
    <w:p w14:paraId="6882D299" w14:textId="7CB7D4EB" w:rsidR="0071392B" w:rsidRDefault="0071392B" w:rsidP="0071392B">
      <w:pPr>
        <w:tabs>
          <w:tab w:val="left" w:pos="3828"/>
        </w:tabs>
        <w:spacing w:line="400" w:lineRule="exact"/>
        <w:jc w:val="right"/>
        <w:rPr>
          <w:rFonts w:asciiTheme="minorHAnsi" w:hAnsiTheme="minorHAnsi" w:cs="Helvetica"/>
          <w:sz w:val="24"/>
          <w:lang w:eastAsia="en-US"/>
        </w:rPr>
      </w:pPr>
    </w:p>
    <w:p w14:paraId="337026AB" w14:textId="70884C27" w:rsidR="00642DC7" w:rsidRDefault="00642DC7" w:rsidP="0071392B">
      <w:pPr>
        <w:tabs>
          <w:tab w:val="left" w:pos="3828"/>
        </w:tabs>
        <w:spacing w:line="400" w:lineRule="exact"/>
        <w:jc w:val="right"/>
        <w:rPr>
          <w:rFonts w:asciiTheme="minorHAnsi" w:hAnsiTheme="minorHAnsi" w:cs="Helvetica"/>
          <w:sz w:val="24"/>
          <w:lang w:eastAsia="en-US"/>
        </w:rPr>
      </w:pPr>
    </w:p>
    <w:p w14:paraId="37DE72CC" w14:textId="6BE6D50C" w:rsidR="00642DC7" w:rsidRDefault="00642DC7" w:rsidP="0071392B">
      <w:pPr>
        <w:tabs>
          <w:tab w:val="left" w:pos="3828"/>
        </w:tabs>
        <w:spacing w:line="400" w:lineRule="exact"/>
        <w:jc w:val="right"/>
        <w:rPr>
          <w:rFonts w:asciiTheme="minorHAnsi" w:hAnsiTheme="minorHAnsi" w:cs="Helvetica"/>
          <w:sz w:val="24"/>
          <w:lang w:eastAsia="en-US"/>
        </w:rPr>
      </w:pPr>
    </w:p>
    <w:p w14:paraId="11881E81" w14:textId="2E06F921" w:rsidR="00642DC7" w:rsidRDefault="00642DC7" w:rsidP="0071392B">
      <w:pPr>
        <w:tabs>
          <w:tab w:val="left" w:pos="3828"/>
        </w:tabs>
        <w:spacing w:line="400" w:lineRule="exact"/>
        <w:jc w:val="right"/>
        <w:rPr>
          <w:rFonts w:asciiTheme="minorHAnsi" w:hAnsiTheme="minorHAnsi" w:cs="Helvetica"/>
          <w:sz w:val="24"/>
          <w:lang w:eastAsia="en-US"/>
        </w:rPr>
      </w:pPr>
    </w:p>
    <w:p w14:paraId="5C903EA7" w14:textId="24C07A71" w:rsidR="00642DC7" w:rsidRDefault="00642DC7" w:rsidP="0071392B">
      <w:pPr>
        <w:tabs>
          <w:tab w:val="left" w:pos="3828"/>
        </w:tabs>
        <w:spacing w:line="400" w:lineRule="exact"/>
        <w:jc w:val="right"/>
        <w:rPr>
          <w:rFonts w:asciiTheme="minorHAnsi" w:hAnsiTheme="minorHAnsi" w:cs="Helvetica"/>
          <w:sz w:val="24"/>
          <w:lang w:eastAsia="en-US"/>
        </w:rPr>
      </w:pPr>
    </w:p>
    <w:p w14:paraId="0725F880" w14:textId="56BB09DC" w:rsidR="00642DC7" w:rsidRDefault="00642DC7" w:rsidP="0071392B">
      <w:pPr>
        <w:tabs>
          <w:tab w:val="left" w:pos="3828"/>
        </w:tabs>
        <w:spacing w:line="400" w:lineRule="exact"/>
        <w:jc w:val="right"/>
        <w:rPr>
          <w:rFonts w:asciiTheme="minorHAnsi" w:hAnsiTheme="minorHAnsi" w:cs="Helvetica"/>
          <w:sz w:val="24"/>
          <w:lang w:eastAsia="en-US"/>
        </w:rPr>
      </w:pPr>
    </w:p>
    <w:p w14:paraId="60762213" w14:textId="2F0614FC" w:rsidR="00642DC7" w:rsidRDefault="00642DC7" w:rsidP="0071392B">
      <w:pPr>
        <w:tabs>
          <w:tab w:val="left" w:pos="3828"/>
        </w:tabs>
        <w:spacing w:line="400" w:lineRule="exact"/>
        <w:jc w:val="right"/>
        <w:rPr>
          <w:rFonts w:asciiTheme="minorHAnsi" w:hAnsiTheme="minorHAnsi" w:cs="Helvetica"/>
          <w:sz w:val="24"/>
          <w:lang w:eastAsia="en-US"/>
        </w:rPr>
      </w:pPr>
    </w:p>
    <w:p w14:paraId="175FD879" w14:textId="77777777" w:rsidR="00642DC7" w:rsidRDefault="00642DC7" w:rsidP="0071392B">
      <w:pPr>
        <w:tabs>
          <w:tab w:val="left" w:pos="3828"/>
        </w:tabs>
        <w:spacing w:line="400" w:lineRule="exact"/>
        <w:jc w:val="right"/>
        <w:rPr>
          <w:rFonts w:asciiTheme="minorHAnsi" w:hAnsiTheme="minorHAnsi" w:cs="Helvetica"/>
          <w:sz w:val="24"/>
          <w:lang w:eastAsia="en-US"/>
        </w:rPr>
      </w:pPr>
    </w:p>
    <w:p w14:paraId="4B31334D" w14:textId="31EDC8D5" w:rsidR="00642DC7" w:rsidRPr="006974E0" w:rsidRDefault="00642DC7" w:rsidP="00642DC7">
      <w:pPr>
        <w:tabs>
          <w:tab w:val="left" w:pos="3828"/>
        </w:tabs>
        <w:spacing w:line="400" w:lineRule="exact"/>
        <w:rPr>
          <w:rFonts w:asciiTheme="minorHAnsi" w:hAnsiTheme="minorHAnsi" w:cs="Helvetica"/>
          <w:sz w:val="24"/>
          <w:lang w:eastAsia="en-US"/>
        </w:rPr>
      </w:pPr>
      <w:r>
        <w:rPr>
          <w:noProof/>
        </w:rPr>
        <w:drawing>
          <wp:anchor distT="0" distB="0" distL="114300" distR="114300" simplePos="0" relativeHeight="251658240" behindDoc="0" locked="0" layoutInCell="1" allowOverlap="1" wp14:anchorId="0A3E51FC" wp14:editId="237DCD33">
            <wp:simplePos x="0" y="0"/>
            <wp:positionH relativeFrom="column">
              <wp:posOffset>1905</wp:posOffset>
            </wp:positionH>
            <wp:positionV relativeFrom="paragraph">
              <wp:posOffset>-2233295</wp:posOffset>
            </wp:positionV>
            <wp:extent cx="3514725" cy="24288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bookmarkEnd w:id="0"/>
    <w:p w14:paraId="0D661035" w14:textId="59BAE1FC" w:rsidR="002345F4" w:rsidRPr="003F786C" w:rsidRDefault="002345F4" w:rsidP="002345F4">
      <w:pPr>
        <w:spacing w:line="400" w:lineRule="exact"/>
        <w:jc w:val="both"/>
        <w:rPr>
          <w:rFonts w:asciiTheme="minorHAnsi" w:hAnsiTheme="minorHAnsi" w:cs="Helvetica"/>
          <w:b/>
          <w:sz w:val="24"/>
          <w:lang w:eastAsia="en-US"/>
        </w:rPr>
      </w:pPr>
      <w:r w:rsidRPr="003F786C">
        <w:rPr>
          <w:rFonts w:asciiTheme="minorHAnsi" w:hAnsiTheme="minorHAnsi" w:cs="Helvetica"/>
          <w:b/>
          <w:sz w:val="24"/>
          <w:lang w:eastAsia="en-US"/>
        </w:rPr>
        <w:t>[</w:t>
      </w:r>
      <w:r>
        <w:rPr>
          <w:rFonts w:asciiTheme="minorHAnsi" w:hAnsiTheme="minorHAnsi" w:cs="Helvetica"/>
          <w:b/>
          <w:sz w:val="24"/>
          <w:lang w:eastAsia="en-US"/>
        </w:rPr>
        <w:t xml:space="preserve">22-03 </w:t>
      </w:r>
      <w:r w:rsidR="00642DC7">
        <w:rPr>
          <w:rFonts w:asciiTheme="minorHAnsi" w:hAnsiTheme="minorHAnsi" w:cs="Helvetica"/>
          <w:b/>
          <w:sz w:val="24"/>
          <w:lang w:eastAsia="en-US"/>
        </w:rPr>
        <w:t>Sand</w:t>
      </w:r>
      <w:r w:rsidRPr="003F786C">
        <w:rPr>
          <w:rFonts w:asciiTheme="minorHAnsi" w:hAnsiTheme="minorHAnsi" w:cs="Helvetica"/>
          <w:b/>
          <w:sz w:val="24"/>
          <w:lang w:eastAsia="en-US"/>
        </w:rPr>
        <w:t>]</w:t>
      </w:r>
    </w:p>
    <w:p w14:paraId="1F888897" w14:textId="6CD6D5B1" w:rsidR="002345F4" w:rsidRDefault="002345F4" w:rsidP="002345F4">
      <w:pPr>
        <w:spacing w:line="400" w:lineRule="exact"/>
        <w:jc w:val="both"/>
        <w:rPr>
          <w:rFonts w:asciiTheme="minorHAnsi" w:hAnsiTheme="minorHAnsi" w:cstheme="minorHAnsi"/>
          <w:sz w:val="24"/>
          <w:lang w:eastAsia="en-US"/>
        </w:rPr>
      </w:pPr>
      <w:r>
        <w:rPr>
          <w:rFonts w:asciiTheme="minorHAnsi" w:hAnsiTheme="minorHAnsi" w:cstheme="minorHAnsi"/>
          <w:sz w:val="24"/>
          <w:lang w:eastAsia="en-US"/>
        </w:rPr>
        <w:t>F</w:t>
      </w:r>
      <w:r w:rsidRPr="002345F4">
        <w:rPr>
          <w:rFonts w:asciiTheme="minorHAnsi" w:hAnsiTheme="minorHAnsi" w:cstheme="minorHAnsi"/>
          <w:sz w:val="24"/>
          <w:lang w:eastAsia="en-US"/>
        </w:rPr>
        <w:t>arblich</w:t>
      </w:r>
      <w:r>
        <w:rPr>
          <w:rFonts w:asciiTheme="minorHAnsi" w:hAnsiTheme="minorHAnsi" w:cstheme="minorHAnsi"/>
          <w:sz w:val="24"/>
          <w:lang w:eastAsia="en-US"/>
        </w:rPr>
        <w:t xml:space="preserve"> abgestimmte Profile, Ablagen und Duschrinnen bewirken eine harmonische Optik im Badezimmer. </w:t>
      </w:r>
      <w:r w:rsidRPr="002345F4">
        <w:rPr>
          <w:rFonts w:asciiTheme="minorHAnsi" w:hAnsiTheme="minorHAnsi" w:cstheme="minorHAnsi"/>
          <w:sz w:val="24"/>
          <w:lang w:eastAsia="en-US"/>
        </w:rPr>
        <w:t xml:space="preserve"> </w:t>
      </w:r>
    </w:p>
    <w:p w14:paraId="76D05872" w14:textId="00E1FC98" w:rsidR="00C12B10" w:rsidRDefault="002345F4" w:rsidP="00360D5E">
      <w:pPr>
        <w:tabs>
          <w:tab w:val="left" w:pos="3828"/>
        </w:tabs>
        <w:spacing w:line="400" w:lineRule="exact"/>
        <w:jc w:val="right"/>
        <w:rPr>
          <w:rFonts w:asciiTheme="minorHAnsi" w:hAnsiTheme="minorHAnsi" w:cs="Helvetica"/>
          <w:sz w:val="24"/>
          <w:lang w:eastAsia="en-US"/>
        </w:rPr>
      </w:pPr>
      <w:proofErr w:type="spellStart"/>
      <w:r w:rsidRPr="00787432">
        <w:rPr>
          <w:rFonts w:asciiTheme="minorHAnsi" w:hAnsiTheme="minorHAnsi" w:cs="Helvetica"/>
          <w:sz w:val="24"/>
          <w:lang w:val="en-US" w:eastAsia="en-US"/>
        </w:rPr>
        <w:t>Foto</w:t>
      </w:r>
      <w:proofErr w:type="spellEnd"/>
      <w:r w:rsidRPr="00787432">
        <w:rPr>
          <w:rFonts w:asciiTheme="minorHAnsi" w:hAnsiTheme="minorHAnsi" w:cs="Helvetica"/>
          <w:sz w:val="24"/>
          <w:lang w:val="en-US" w:eastAsia="en-US"/>
        </w:rPr>
        <w:t>: Dural</w:t>
      </w:r>
    </w:p>
    <w:sectPr w:rsidR="00C12B10" w:rsidSect="00142988">
      <w:headerReference w:type="default" r:id="rId10"/>
      <w:footerReference w:type="default" r:id="rId11"/>
      <w:pgSz w:w="11906" w:h="16838" w:code="9"/>
      <w:pgMar w:top="2977" w:right="2834" w:bottom="1843"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6308" w14:textId="77777777" w:rsidR="00A24586" w:rsidRDefault="00A24586">
      <w:r>
        <w:separator/>
      </w:r>
    </w:p>
  </w:endnote>
  <w:endnote w:type="continuationSeparator" w:id="0">
    <w:p w14:paraId="4D3D172C" w14:textId="77777777" w:rsidR="00A24586" w:rsidRDefault="00A2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ural The Sans">
    <w:altName w:val="Calibri"/>
    <w:charset w:val="00"/>
    <w:family w:val="auto"/>
    <w:pitch w:val="variable"/>
    <w:sig w:usb0="800000AF" w:usb1="40002048"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7A2E" w14:textId="77777777" w:rsidR="006A4C2A" w:rsidRDefault="006A4C2A" w:rsidP="00F140FB">
    <w:pPr>
      <w:rPr>
        <w:rFonts w:ascii="Dural The Sans" w:hAnsi="Dural The Sans"/>
        <w:sz w:val="14"/>
        <w:szCs w:val="14"/>
        <w:lang w:val="it-IT"/>
      </w:rPr>
    </w:pPr>
  </w:p>
  <w:p w14:paraId="3C3BFC3F" w14:textId="1C8ECD39" w:rsidR="006B35E3" w:rsidRPr="00786F27" w:rsidRDefault="006B35E3" w:rsidP="006B35E3">
    <w:pPr>
      <w:rPr>
        <w:rFonts w:ascii="Calibri" w:hAnsi="Calibri"/>
        <w:sz w:val="14"/>
        <w:szCs w:val="14"/>
        <w:lang w:val="en-US"/>
      </w:rPr>
    </w:pPr>
    <w:r w:rsidRPr="00786F27">
      <w:rPr>
        <w:rFonts w:ascii="Calibri" w:hAnsi="Calibri"/>
        <w:sz w:val="14"/>
        <w:szCs w:val="14"/>
        <w:lang w:val="en-US"/>
      </w:rPr>
      <w:t xml:space="preserve">DURAL GmbH, Stefanie Görtz, </w:t>
    </w:r>
    <w:r w:rsidR="002E7074" w:rsidRPr="00786F27">
      <w:rPr>
        <w:rFonts w:ascii="Calibri" w:hAnsi="Calibri"/>
        <w:sz w:val="14"/>
        <w:szCs w:val="14"/>
        <w:lang w:val="en-US"/>
      </w:rPr>
      <w:t>Head of Marketing &amp; Communication</w:t>
    </w:r>
    <w:r w:rsidRPr="00786F27">
      <w:rPr>
        <w:rFonts w:ascii="Calibri" w:hAnsi="Calibri"/>
        <w:sz w:val="14"/>
        <w:szCs w:val="14"/>
        <w:lang w:val="en-US"/>
      </w:rPr>
      <w:t xml:space="preserve">, </w:t>
    </w:r>
    <w:proofErr w:type="spellStart"/>
    <w:r w:rsidRPr="00786F27">
      <w:rPr>
        <w:rFonts w:ascii="Calibri" w:hAnsi="Calibri"/>
        <w:sz w:val="14"/>
        <w:szCs w:val="14"/>
        <w:lang w:val="en-US"/>
      </w:rPr>
      <w:t>Südring</w:t>
    </w:r>
    <w:proofErr w:type="spellEnd"/>
    <w:r w:rsidRPr="00786F27">
      <w:rPr>
        <w:rFonts w:ascii="Calibri" w:hAnsi="Calibri"/>
        <w:sz w:val="14"/>
        <w:szCs w:val="14"/>
        <w:lang w:val="en-US"/>
      </w:rPr>
      <w:t xml:space="preserve"> 11, D-56412 </w:t>
    </w:r>
    <w:proofErr w:type="spellStart"/>
    <w:r w:rsidRPr="00786F27">
      <w:rPr>
        <w:rFonts w:ascii="Calibri" w:hAnsi="Calibri"/>
        <w:sz w:val="14"/>
        <w:szCs w:val="14"/>
        <w:lang w:val="en-US"/>
      </w:rPr>
      <w:t>Ruppach-Goldhausen</w:t>
    </w:r>
    <w:proofErr w:type="spellEnd"/>
    <w:r w:rsidRPr="00786F27">
      <w:rPr>
        <w:rFonts w:ascii="Calibri" w:hAnsi="Calibri"/>
        <w:sz w:val="14"/>
        <w:szCs w:val="14"/>
        <w:lang w:val="en-US"/>
      </w:rPr>
      <w:t xml:space="preserve"> </w:t>
    </w:r>
  </w:p>
  <w:p w14:paraId="6448C5F1" w14:textId="77777777" w:rsidR="006B35E3" w:rsidRPr="003F786C" w:rsidRDefault="006B35E3" w:rsidP="006B35E3">
    <w:pPr>
      <w:rPr>
        <w:rFonts w:ascii="Calibri" w:hAnsi="Calibri"/>
        <w:sz w:val="14"/>
        <w:szCs w:val="14"/>
      </w:rPr>
    </w:pPr>
    <w:r w:rsidRPr="003F786C">
      <w:rPr>
        <w:rFonts w:ascii="Calibri" w:hAnsi="Calibri"/>
        <w:sz w:val="14"/>
        <w:szCs w:val="14"/>
      </w:rPr>
      <w:t>Telefon: +49 (0) 2602 / 9261-629, S.Goertz@dural.de</w:t>
    </w:r>
  </w:p>
  <w:p w14:paraId="56DE8C36" w14:textId="77777777" w:rsidR="006B35E3" w:rsidRPr="003F786C" w:rsidRDefault="006B35E3" w:rsidP="006B35E3">
    <w:pPr>
      <w:rPr>
        <w:rFonts w:ascii="Calibri" w:hAnsi="Calibri"/>
        <w:sz w:val="14"/>
        <w:szCs w:val="14"/>
      </w:rPr>
    </w:pPr>
  </w:p>
  <w:p w14:paraId="32B5CF68" w14:textId="77777777" w:rsidR="006B35E3" w:rsidRPr="003F786C" w:rsidRDefault="006B35E3" w:rsidP="006B35E3">
    <w:pPr>
      <w:rPr>
        <w:rFonts w:ascii="Calibri" w:hAnsi="Calibri"/>
        <w:sz w:val="14"/>
        <w:szCs w:val="14"/>
      </w:rPr>
    </w:pPr>
    <w:r w:rsidRPr="003F786C">
      <w:rPr>
        <w:rFonts w:ascii="Calibri" w:hAnsi="Calibri"/>
        <w:sz w:val="14"/>
        <w:szCs w:val="14"/>
      </w:rPr>
      <w:t xml:space="preserve">Pressekontakt: Kommunikation2B, Mareike Wand-Quassowski, Westfalendamm 241, D-44141 Dortmund, </w:t>
    </w:r>
  </w:p>
  <w:p w14:paraId="03E28FD1" w14:textId="77777777" w:rsidR="006A4C2A" w:rsidRPr="00133D36" w:rsidRDefault="006B35E3" w:rsidP="006B35E3">
    <w:pPr>
      <w:rPr>
        <w:lang w:val="pl-PL"/>
      </w:rPr>
    </w:pPr>
    <w:proofErr w:type="spellStart"/>
    <w:r w:rsidRPr="006B35E3">
      <w:rPr>
        <w:rFonts w:ascii="Calibri" w:hAnsi="Calibri"/>
        <w:sz w:val="14"/>
        <w:szCs w:val="14"/>
        <w:lang w:val="it-IT"/>
      </w:rPr>
      <w:t>Telefon</w:t>
    </w:r>
    <w:proofErr w:type="spellEnd"/>
    <w:r w:rsidRPr="006B35E3">
      <w:rPr>
        <w:rFonts w:ascii="Calibri" w:hAnsi="Calibri"/>
        <w:sz w:val="14"/>
        <w:szCs w:val="14"/>
        <w:lang w:val="it-IT"/>
      </w:rPr>
      <w:t>: +49 (0) 231 33049323, m.quassowski@kommunikation2b.de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EF0C" w14:textId="77777777" w:rsidR="00A24586" w:rsidRDefault="00A24586">
      <w:r>
        <w:separator/>
      </w:r>
    </w:p>
  </w:footnote>
  <w:footnote w:type="continuationSeparator" w:id="0">
    <w:p w14:paraId="0DA8A015" w14:textId="77777777" w:rsidR="00A24586" w:rsidRDefault="00A2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F84B" w14:textId="77777777" w:rsidR="006A4C2A" w:rsidRPr="00274525" w:rsidRDefault="00F76804" w:rsidP="00142988">
    <w:pPr>
      <w:pStyle w:val="Kopfzeile"/>
      <w:jc w:val="right"/>
    </w:pPr>
    <w:r>
      <w:rPr>
        <w:noProof/>
      </w:rPr>
      <w:drawing>
        <wp:anchor distT="0" distB="0" distL="114300" distR="114300" simplePos="0" relativeHeight="251657728" behindDoc="1" locked="0" layoutInCell="1" allowOverlap="1" wp14:anchorId="39E0FDD0" wp14:editId="01182B96">
          <wp:simplePos x="0" y="0"/>
          <wp:positionH relativeFrom="rightMargin">
            <wp:align>left</wp:align>
          </wp:positionH>
          <wp:positionV relativeFrom="paragraph">
            <wp:posOffset>-178435</wp:posOffset>
          </wp:positionV>
          <wp:extent cx="1511935" cy="1511289"/>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noChangeArrowheads="1"/>
                  </pic:cNvPicPr>
                </pic:nvPicPr>
                <pic:blipFill>
                  <a:blip r:embed="rId1"/>
                  <a:stretch>
                    <a:fillRect/>
                  </a:stretch>
                </pic:blipFill>
                <pic:spPr bwMode="auto">
                  <a:xfrm>
                    <a:off x="0" y="0"/>
                    <a:ext cx="1511935" cy="15112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DEB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755C9"/>
    <w:multiLevelType w:val="hybridMultilevel"/>
    <w:tmpl w:val="8296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33830"/>
    <w:multiLevelType w:val="hybridMultilevel"/>
    <w:tmpl w:val="3B686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9634B3"/>
    <w:multiLevelType w:val="multilevel"/>
    <w:tmpl w:val="EBDC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5235D5"/>
    <w:multiLevelType w:val="hybridMultilevel"/>
    <w:tmpl w:val="FA567B70"/>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16cid:durableId="1136140733">
    <w:abstractNumId w:val="1"/>
  </w:num>
  <w:num w:numId="2" w16cid:durableId="1985695636">
    <w:abstractNumId w:val="0"/>
  </w:num>
  <w:num w:numId="3" w16cid:durableId="1040588110">
    <w:abstractNumId w:val="5"/>
  </w:num>
  <w:num w:numId="4" w16cid:durableId="14889679">
    <w:abstractNumId w:val="2"/>
  </w:num>
  <w:num w:numId="5" w16cid:durableId="99692392">
    <w:abstractNumId w:val="3"/>
  </w:num>
  <w:num w:numId="6" w16cid:durableId="678391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65"/>
    <w:rsid w:val="00001500"/>
    <w:rsid w:val="00003ECD"/>
    <w:rsid w:val="000115C9"/>
    <w:rsid w:val="00012213"/>
    <w:rsid w:val="00020191"/>
    <w:rsid w:val="00021B99"/>
    <w:rsid w:val="00024E2E"/>
    <w:rsid w:val="0002652D"/>
    <w:rsid w:val="00026F48"/>
    <w:rsid w:val="00032A3F"/>
    <w:rsid w:val="000357A9"/>
    <w:rsid w:val="00035DCB"/>
    <w:rsid w:val="000364BA"/>
    <w:rsid w:val="0003650A"/>
    <w:rsid w:val="00040706"/>
    <w:rsid w:val="00042BE7"/>
    <w:rsid w:val="00045468"/>
    <w:rsid w:val="00051BA0"/>
    <w:rsid w:val="00052379"/>
    <w:rsid w:val="000600C8"/>
    <w:rsid w:val="0006237F"/>
    <w:rsid w:val="00063532"/>
    <w:rsid w:val="00064649"/>
    <w:rsid w:val="00065A0E"/>
    <w:rsid w:val="0006605B"/>
    <w:rsid w:val="000664CD"/>
    <w:rsid w:val="000706FC"/>
    <w:rsid w:val="000718EE"/>
    <w:rsid w:val="00076DB0"/>
    <w:rsid w:val="000779A4"/>
    <w:rsid w:val="00080B01"/>
    <w:rsid w:val="000879C3"/>
    <w:rsid w:val="0009346E"/>
    <w:rsid w:val="00094553"/>
    <w:rsid w:val="0009639B"/>
    <w:rsid w:val="0009793C"/>
    <w:rsid w:val="000A0151"/>
    <w:rsid w:val="000A3676"/>
    <w:rsid w:val="000A58D5"/>
    <w:rsid w:val="000A5FF4"/>
    <w:rsid w:val="000B0C7E"/>
    <w:rsid w:val="000B1432"/>
    <w:rsid w:val="000B371A"/>
    <w:rsid w:val="000B3DA8"/>
    <w:rsid w:val="000B464C"/>
    <w:rsid w:val="000B60D8"/>
    <w:rsid w:val="000C3161"/>
    <w:rsid w:val="000C574E"/>
    <w:rsid w:val="000C5C6A"/>
    <w:rsid w:val="000D494F"/>
    <w:rsid w:val="000D51AA"/>
    <w:rsid w:val="000D5423"/>
    <w:rsid w:val="000D6CA2"/>
    <w:rsid w:val="000E0D7B"/>
    <w:rsid w:val="000E0EF9"/>
    <w:rsid w:val="000E364C"/>
    <w:rsid w:val="000E45A6"/>
    <w:rsid w:val="000F1971"/>
    <w:rsid w:val="000F1A32"/>
    <w:rsid w:val="000F207F"/>
    <w:rsid w:val="000F2519"/>
    <w:rsid w:val="000F2938"/>
    <w:rsid w:val="000F30F9"/>
    <w:rsid w:val="000F43EE"/>
    <w:rsid w:val="000F6026"/>
    <w:rsid w:val="000F7043"/>
    <w:rsid w:val="00100A17"/>
    <w:rsid w:val="0010351E"/>
    <w:rsid w:val="00103974"/>
    <w:rsid w:val="00103E77"/>
    <w:rsid w:val="00104409"/>
    <w:rsid w:val="00105309"/>
    <w:rsid w:val="001071B5"/>
    <w:rsid w:val="00110117"/>
    <w:rsid w:val="001119AE"/>
    <w:rsid w:val="00111CE5"/>
    <w:rsid w:val="00111E16"/>
    <w:rsid w:val="00112D76"/>
    <w:rsid w:val="00115F1D"/>
    <w:rsid w:val="00116949"/>
    <w:rsid w:val="00117627"/>
    <w:rsid w:val="00120E7D"/>
    <w:rsid w:val="001214A4"/>
    <w:rsid w:val="00121D89"/>
    <w:rsid w:val="00122713"/>
    <w:rsid w:val="00122758"/>
    <w:rsid w:val="00123B41"/>
    <w:rsid w:val="00126601"/>
    <w:rsid w:val="00130CC5"/>
    <w:rsid w:val="00132759"/>
    <w:rsid w:val="00133D36"/>
    <w:rsid w:val="00137988"/>
    <w:rsid w:val="001414FC"/>
    <w:rsid w:val="00142988"/>
    <w:rsid w:val="00144460"/>
    <w:rsid w:val="00151290"/>
    <w:rsid w:val="0015152C"/>
    <w:rsid w:val="00152542"/>
    <w:rsid w:val="001560DE"/>
    <w:rsid w:val="00161371"/>
    <w:rsid w:val="001663E5"/>
    <w:rsid w:val="001668BC"/>
    <w:rsid w:val="00170BD8"/>
    <w:rsid w:val="0017163A"/>
    <w:rsid w:val="00173EA8"/>
    <w:rsid w:val="0018220F"/>
    <w:rsid w:val="00182B58"/>
    <w:rsid w:val="001830CD"/>
    <w:rsid w:val="00184468"/>
    <w:rsid w:val="00187F96"/>
    <w:rsid w:val="0019111C"/>
    <w:rsid w:val="00193616"/>
    <w:rsid w:val="0019637C"/>
    <w:rsid w:val="0019657E"/>
    <w:rsid w:val="00196DBE"/>
    <w:rsid w:val="001A02F0"/>
    <w:rsid w:val="001A0FCD"/>
    <w:rsid w:val="001A2F6B"/>
    <w:rsid w:val="001A3A94"/>
    <w:rsid w:val="001A3FBF"/>
    <w:rsid w:val="001A43CC"/>
    <w:rsid w:val="001A657A"/>
    <w:rsid w:val="001A7A04"/>
    <w:rsid w:val="001B24E3"/>
    <w:rsid w:val="001B35DE"/>
    <w:rsid w:val="001B6D6C"/>
    <w:rsid w:val="001C2D09"/>
    <w:rsid w:val="001C3292"/>
    <w:rsid w:val="001C4E3F"/>
    <w:rsid w:val="001D0E2D"/>
    <w:rsid w:val="001D210A"/>
    <w:rsid w:val="001D2BA8"/>
    <w:rsid w:val="001D33C4"/>
    <w:rsid w:val="001D3686"/>
    <w:rsid w:val="001D380C"/>
    <w:rsid w:val="001D4717"/>
    <w:rsid w:val="001D5193"/>
    <w:rsid w:val="001D58E3"/>
    <w:rsid w:val="001D6297"/>
    <w:rsid w:val="001E00F5"/>
    <w:rsid w:val="001E6F33"/>
    <w:rsid w:val="001E7588"/>
    <w:rsid w:val="001F5800"/>
    <w:rsid w:val="002019AC"/>
    <w:rsid w:val="0020257B"/>
    <w:rsid w:val="002032FA"/>
    <w:rsid w:val="00204BD3"/>
    <w:rsid w:val="00204C58"/>
    <w:rsid w:val="002130F7"/>
    <w:rsid w:val="00214318"/>
    <w:rsid w:val="00215D88"/>
    <w:rsid w:val="002175AC"/>
    <w:rsid w:val="00217FB5"/>
    <w:rsid w:val="0022241C"/>
    <w:rsid w:val="00222654"/>
    <w:rsid w:val="0022333E"/>
    <w:rsid w:val="002233E1"/>
    <w:rsid w:val="00223BF1"/>
    <w:rsid w:val="002242AD"/>
    <w:rsid w:val="00224C35"/>
    <w:rsid w:val="0022579C"/>
    <w:rsid w:val="00226B03"/>
    <w:rsid w:val="00227D06"/>
    <w:rsid w:val="002342AA"/>
    <w:rsid w:val="002345F4"/>
    <w:rsid w:val="00236FFA"/>
    <w:rsid w:val="00240F69"/>
    <w:rsid w:val="00242741"/>
    <w:rsid w:val="0024371C"/>
    <w:rsid w:val="00243819"/>
    <w:rsid w:val="00243D6C"/>
    <w:rsid w:val="00244A85"/>
    <w:rsid w:val="00244AD8"/>
    <w:rsid w:val="00244FC7"/>
    <w:rsid w:val="00245E6E"/>
    <w:rsid w:val="0025389B"/>
    <w:rsid w:val="00253AB8"/>
    <w:rsid w:val="002543D0"/>
    <w:rsid w:val="00255938"/>
    <w:rsid w:val="00256E48"/>
    <w:rsid w:val="00260300"/>
    <w:rsid w:val="0026297D"/>
    <w:rsid w:val="00263C2A"/>
    <w:rsid w:val="00263D8B"/>
    <w:rsid w:val="0026418B"/>
    <w:rsid w:val="002651CA"/>
    <w:rsid w:val="002676AB"/>
    <w:rsid w:val="002711BB"/>
    <w:rsid w:val="002712EF"/>
    <w:rsid w:val="00271CC3"/>
    <w:rsid w:val="00273AA7"/>
    <w:rsid w:val="002754E3"/>
    <w:rsid w:val="00282F38"/>
    <w:rsid w:val="00283EC1"/>
    <w:rsid w:val="00283FDE"/>
    <w:rsid w:val="002916E0"/>
    <w:rsid w:val="00291D23"/>
    <w:rsid w:val="00292B48"/>
    <w:rsid w:val="00293353"/>
    <w:rsid w:val="0029516D"/>
    <w:rsid w:val="00296E6A"/>
    <w:rsid w:val="002A0B46"/>
    <w:rsid w:val="002A2664"/>
    <w:rsid w:val="002A51B7"/>
    <w:rsid w:val="002A5701"/>
    <w:rsid w:val="002A6028"/>
    <w:rsid w:val="002A69FA"/>
    <w:rsid w:val="002B0C92"/>
    <w:rsid w:val="002B10E6"/>
    <w:rsid w:val="002B3832"/>
    <w:rsid w:val="002B594C"/>
    <w:rsid w:val="002C657D"/>
    <w:rsid w:val="002C79F3"/>
    <w:rsid w:val="002D1BAA"/>
    <w:rsid w:val="002D4A05"/>
    <w:rsid w:val="002D5103"/>
    <w:rsid w:val="002E044C"/>
    <w:rsid w:val="002E273F"/>
    <w:rsid w:val="002E2EDC"/>
    <w:rsid w:val="002E44FD"/>
    <w:rsid w:val="002E6B71"/>
    <w:rsid w:val="002E7074"/>
    <w:rsid w:val="002E78E2"/>
    <w:rsid w:val="002F0313"/>
    <w:rsid w:val="002F0450"/>
    <w:rsid w:val="002F172B"/>
    <w:rsid w:val="00300E2F"/>
    <w:rsid w:val="0030202D"/>
    <w:rsid w:val="00307921"/>
    <w:rsid w:val="0031158C"/>
    <w:rsid w:val="003119EB"/>
    <w:rsid w:val="00316AAF"/>
    <w:rsid w:val="00320097"/>
    <w:rsid w:val="00320CD3"/>
    <w:rsid w:val="003248AE"/>
    <w:rsid w:val="00325E36"/>
    <w:rsid w:val="00326A29"/>
    <w:rsid w:val="00326BA4"/>
    <w:rsid w:val="00327B71"/>
    <w:rsid w:val="00330D7F"/>
    <w:rsid w:val="003319E7"/>
    <w:rsid w:val="003323CD"/>
    <w:rsid w:val="00332CF6"/>
    <w:rsid w:val="003340C4"/>
    <w:rsid w:val="003375FF"/>
    <w:rsid w:val="003402D2"/>
    <w:rsid w:val="0034241C"/>
    <w:rsid w:val="0034369A"/>
    <w:rsid w:val="00345527"/>
    <w:rsid w:val="00346C88"/>
    <w:rsid w:val="0035074B"/>
    <w:rsid w:val="00355E11"/>
    <w:rsid w:val="00356EBC"/>
    <w:rsid w:val="00357876"/>
    <w:rsid w:val="0036092A"/>
    <w:rsid w:val="00360D5E"/>
    <w:rsid w:val="003615D1"/>
    <w:rsid w:val="00364C63"/>
    <w:rsid w:val="00371624"/>
    <w:rsid w:val="00373EC3"/>
    <w:rsid w:val="00377523"/>
    <w:rsid w:val="00380174"/>
    <w:rsid w:val="00381427"/>
    <w:rsid w:val="00381ABA"/>
    <w:rsid w:val="00382163"/>
    <w:rsid w:val="003836C8"/>
    <w:rsid w:val="00384827"/>
    <w:rsid w:val="003850E6"/>
    <w:rsid w:val="00386382"/>
    <w:rsid w:val="003926AD"/>
    <w:rsid w:val="00392C5F"/>
    <w:rsid w:val="0039307C"/>
    <w:rsid w:val="003966EC"/>
    <w:rsid w:val="0039749C"/>
    <w:rsid w:val="00397C14"/>
    <w:rsid w:val="003A1A15"/>
    <w:rsid w:val="003A1C43"/>
    <w:rsid w:val="003A473E"/>
    <w:rsid w:val="003A6D52"/>
    <w:rsid w:val="003B1F29"/>
    <w:rsid w:val="003B48E0"/>
    <w:rsid w:val="003B63BE"/>
    <w:rsid w:val="003C0F31"/>
    <w:rsid w:val="003C21D2"/>
    <w:rsid w:val="003C2802"/>
    <w:rsid w:val="003C34DA"/>
    <w:rsid w:val="003C3D00"/>
    <w:rsid w:val="003C62E8"/>
    <w:rsid w:val="003C7F11"/>
    <w:rsid w:val="003D001A"/>
    <w:rsid w:val="003D170D"/>
    <w:rsid w:val="003E3A6F"/>
    <w:rsid w:val="003E61DF"/>
    <w:rsid w:val="003E6A94"/>
    <w:rsid w:val="003F0A1D"/>
    <w:rsid w:val="003F1446"/>
    <w:rsid w:val="003F786C"/>
    <w:rsid w:val="00401190"/>
    <w:rsid w:val="004013A1"/>
    <w:rsid w:val="00401AAA"/>
    <w:rsid w:val="00401AE4"/>
    <w:rsid w:val="0040201D"/>
    <w:rsid w:val="00403E99"/>
    <w:rsid w:val="004061AE"/>
    <w:rsid w:val="00417AD7"/>
    <w:rsid w:val="00417D71"/>
    <w:rsid w:val="0042143C"/>
    <w:rsid w:val="00422F78"/>
    <w:rsid w:val="0042407C"/>
    <w:rsid w:val="00430163"/>
    <w:rsid w:val="0043016E"/>
    <w:rsid w:val="00431DD9"/>
    <w:rsid w:val="00431E85"/>
    <w:rsid w:val="00434E18"/>
    <w:rsid w:val="00434FCB"/>
    <w:rsid w:val="00435168"/>
    <w:rsid w:val="004404ED"/>
    <w:rsid w:val="00440FA1"/>
    <w:rsid w:val="00445ED9"/>
    <w:rsid w:val="00446A82"/>
    <w:rsid w:val="00451B7F"/>
    <w:rsid w:val="00453D60"/>
    <w:rsid w:val="00454E76"/>
    <w:rsid w:val="00455CCD"/>
    <w:rsid w:val="00461222"/>
    <w:rsid w:val="004627D9"/>
    <w:rsid w:val="0046311E"/>
    <w:rsid w:val="0046312C"/>
    <w:rsid w:val="00463365"/>
    <w:rsid w:val="00463FF1"/>
    <w:rsid w:val="00464B07"/>
    <w:rsid w:val="00465964"/>
    <w:rsid w:val="00470D78"/>
    <w:rsid w:val="00470FCD"/>
    <w:rsid w:val="004711B3"/>
    <w:rsid w:val="0047122D"/>
    <w:rsid w:val="00471587"/>
    <w:rsid w:val="0047220C"/>
    <w:rsid w:val="004739EB"/>
    <w:rsid w:val="00474C12"/>
    <w:rsid w:val="00476631"/>
    <w:rsid w:val="00477064"/>
    <w:rsid w:val="0047752A"/>
    <w:rsid w:val="0047780A"/>
    <w:rsid w:val="00482578"/>
    <w:rsid w:val="00486713"/>
    <w:rsid w:val="0048737A"/>
    <w:rsid w:val="004873A1"/>
    <w:rsid w:val="00493199"/>
    <w:rsid w:val="00494C67"/>
    <w:rsid w:val="00495BD4"/>
    <w:rsid w:val="00496EE1"/>
    <w:rsid w:val="004974ED"/>
    <w:rsid w:val="004A2B81"/>
    <w:rsid w:val="004A3E00"/>
    <w:rsid w:val="004A3E8A"/>
    <w:rsid w:val="004A6B55"/>
    <w:rsid w:val="004B2C69"/>
    <w:rsid w:val="004B32E7"/>
    <w:rsid w:val="004B3416"/>
    <w:rsid w:val="004B4C5C"/>
    <w:rsid w:val="004C1AF9"/>
    <w:rsid w:val="004C5401"/>
    <w:rsid w:val="004C6473"/>
    <w:rsid w:val="004D0131"/>
    <w:rsid w:val="004D222D"/>
    <w:rsid w:val="004D36C5"/>
    <w:rsid w:val="004D4D9E"/>
    <w:rsid w:val="004D6207"/>
    <w:rsid w:val="004D681F"/>
    <w:rsid w:val="004E0E3F"/>
    <w:rsid w:val="004E1A84"/>
    <w:rsid w:val="004E55F8"/>
    <w:rsid w:val="004F0E7F"/>
    <w:rsid w:val="004F2CB6"/>
    <w:rsid w:val="004F4EA1"/>
    <w:rsid w:val="004F581D"/>
    <w:rsid w:val="00502CB7"/>
    <w:rsid w:val="005069C3"/>
    <w:rsid w:val="00511311"/>
    <w:rsid w:val="0051200E"/>
    <w:rsid w:val="0051454C"/>
    <w:rsid w:val="00514A5A"/>
    <w:rsid w:val="005156F9"/>
    <w:rsid w:val="00523592"/>
    <w:rsid w:val="005250F0"/>
    <w:rsid w:val="00525BDA"/>
    <w:rsid w:val="005345DF"/>
    <w:rsid w:val="00535025"/>
    <w:rsid w:val="00535E1F"/>
    <w:rsid w:val="0053611A"/>
    <w:rsid w:val="00536533"/>
    <w:rsid w:val="0054079C"/>
    <w:rsid w:val="005470DA"/>
    <w:rsid w:val="005521FE"/>
    <w:rsid w:val="005522A0"/>
    <w:rsid w:val="00555D2E"/>
    <w:rsid w:val="00555E37"/>
    <w:rsid w:val="00556167"/>
    <w:rsid w:val="005565B0"/>
    <w:rsid w:val="00557A2D"/>
    <w:rsid w:val="00561416"/>
    <w:rsid w:val="00563101"/>
    <w:rsid w:val="0056523F"/>
    <w:rsid w:val="00565F12"/>
    <w:rsid w:val="00566036"/>
    <w:rsid w:val="0057276E"/>
    <w:rsid w:val="00572DE4"/>
    <w:rsid w:val="0057319A"/>
    <w:rsid w:val="00573EE0"/>
    <w:rsid w:val="00573FA6"/>
    <w:rsid w:val="005802F4"/>
    <w:rsid w:val="005809A8"/>
    <w:rsid w:val="0058137E"/>
    <w:rsid w:val="00581A06"/>
    <w:rsid w:val="00581BAC"/>
    <w:rsid w:val="00581E97"/>
    <w:rsid w:val="005829D0"/>
    <w:rsid w:val="005863CE"/>
    <w:rsid w:val="0059211B"/>
    <w:rsid w:val="005929AB"/>
    <w:rsid w:val="00593DAB"/>
    <w:rsid w:val="00596D65"/>
    <w:rsid w:val="00596DC2"/>
    <w:rsid w:val="00597887"/>
    <w:rsid w:val="0059796C"/>
    <w:rsid w:val="005A34CA"/>
    <w:rsid w:val="005A4945"/>
    <w:rsid w:val="005A5152"/>
    <w:rsid w:val="005A63DA"/>
    <w:rsid w:val="005A697F"/>
    <w:rsid w:val="005A7207"/>
    <w:rsid w:val="005B4EEA"/>
    <w:rsid w:val="005B5A42"/>
    <w:rsid w:val="005C018A"/>
    <w:rsid w:val="005C3D24"/>
    <w:rsid w:val="005C3FC1"/>
    <w:rsid w:val="005C62A3"/>
    <w:rsid w:val="005D2134"/>
    <w:rsid w:val="005D7293"/>
    <w:rsid w:val="005E0BAF"/>
    <w:rsid w:val="005E1CBF"/>
    <w:rsid w:val="005E3F15"/>
    <w:rsid w:val="005E4A30"/>
    <w:rsid w:val="005E54B4"/>
    <w:rsid w:val="005F01D0"/>
    <w:rsid w:val="005F0EEE"/>
    <w:rsid w:val="005F13D4"/>
    <w:rsid w:val="005F510E"/>
    <w:rsid w:val="005F59D5"/>
    <w:rsid w:val="005F5B05"/>
    <w:rsid w:val="005F60D5"/>
    <w:rsid w:val="00600113"/>
    <w:rsid w:val="0060041C"/>
    <w:rsid w:val="006008AE"/>
    <w:rsid w:val="00606BEF"/>
    <w:rsid w:val="00607262"/>
    <w:rsid w:val="00611DD7"/>
    <w:rsid w:val="00617306"/>
    <w:rsid w:val="006216AF"/>
    <w:rsid w:val="00622B76"/>
    <w:rsid w:val="00622D1E"/>
    <w:rsid w:val="00622DCD"/>
    <w:rsid w:val="00623DC0"/>
    <w:rsid w:val="00626058"/>
    <w:rsid w:val="006273F8"/>
    <w:rsid w:val="00630FA5"/>
    <w:rsid w:val="00631899"/>
    <w:rsid w:val="00631B56"/>
    <w:rsid w:val="00634934"/>
    <w:rsid w:val="0063589D"/>
    <w:rsid w:val="00637179"/>
    <w:rsid w:val="00642DC7"/>
    <w:rsid w:val="006437D8"/>
    <w:rsid w:val="00653644"/>
    <w:rsid w:val="00655454"/>
    <w:rsid w:val="00655B95"/>
    <w:rsid w:val="00655F6B"/>
    <w:rsid w:val="00662538"/>
    <w:rsid w:val="00663615"/>
    <w:rsid w:val="00670F0B"/>
    <w:rsid w:val="00671D96"/>
    <w:rsid w:val="00676EE5"/>
    <w:rsid w:val="006772DF"/>
    <w:rsid w:val="00680011"/>
    <w:rsid w:val="00680559"/>
    <w:rsid w:val="00680CB8"/>
    <w:rsid w:val="00683418"/>
    <w:rsid w:val="006853F7"/>
    <w:rsid w:val="006914E5"/>
    <w:rsid w:val="0069366C"/>
    <w:rsid w:val="00693C01"/>
    <w:rsid w:val="00694EF9"/>
    <w:rsid w:val="006956AF"/>
    <w:rsid w:val="0069634B"/>
    <w:rsid w:val="006969F6"/>
    <w:rsid w:val="006974E0"/>
    <w:rsid w:val="006A4C2A"/>
    <w:rsid w:val="006B09E0"/>
    <w:rsid w:val="006B1C24"/>
    <w:rsid w:val="006B20CE"/>
    <w:rsid w:val="006B35E3"/>
    <w:rsid w:val="006B7200"/>
    <w:rsid w:val="006C0514"/>
    <w:rsid w:val="006C2F3E"/>
    <w:rsid w:val="006C5285"/>
    <w:rsid w:val="006D0C2E"/>
    <w:rsid w:val="006D2711"/>
    <w:rsid w:val="006D576E"/>
    <w:rsid w:val="006D6565"/>
    <w:rsid w:val="006D68A7"/>
    <w:rsid w:val="006D6F73"/>
    <w:rsid w:val="006E552A"/>
    <w:rsid w:val="006E580B"/>
    <w:rsid w:val="006E632A"/>
    <w:rsid w:val="006E6F87"/>
    <w:rsid w:val="006F0BAB"/>
    <w:rsid w:val="006F17A9"/>
    <w:rsid w:val="006F2023"/>
    <w:rsid w:val="006F54B9"/>
    <w:rsid w:val="006F6AEF"/>
    <w:rsid w:val="007008C7"/>
    <w:rsid w:val="007009D1"/>
    <w:rsid w:val="0070127E"/>
    <w:rsid w:val="0070177F"/>
    <w:rsid w:val="0070518F"/>
    <w:rsid w:val="00706849"/>
    <w:rsid w:val="007117B3"/>
    <w:rsid w:val="0071392B"/>
    <w:rsid w:val="00714288"/>
    <w:rsid w:val="00715437"/>
    <w:rsid w:val="007170E6"/>
    <w:rsid w:val="00722A14"/>
    <w:rsid w:val="00723B68"/>
    <w:rsid w:val="00724428"/>
    <w:rsid w:val="0072445D"/>
    <w:rsid w:val="007246AF"/>
    <w:rsid w:val="00727AF5"/>
    <w:rsid w:val="00732CE4"/>
    <w:rsid w:val="0073317D"/>
    <w:rsid w:val="007362E4"/>
    <w:rsid w:val="007364B8"/>
    <w:rsid w:val="00736D49"/>
    <w:rsid w:val="00737A2C"/>
    <w:rsid w:val="00740CF6"/>
    <w:rsid w:val="00741620"/>
    <w:rsid w:val="007429E4"/>
    <w:rsid w:val="00742E95"/>
    <w:rsid w:val="007433B3"/>
    <w:rsid w:val="00745F1C"/>
    <w:rsid w:val="00747165"/>
    <w:rsid w:val="00753CB2"/>
    <w:rsid w:val="00754FD6"/>
    <w:rsid w:val="00760162"/>
    <w:rsid w:val="00760DF3"/>
    <w:rsid w:val="00761AC8"/>
    <w:rsid w:val="007650CF"/>
    <w:rsid w:val="0076511E"/>
    <w:rsid w:val="00765D7E"/>
    <w:rsid w:val="007726BE"/>
    <w:rsid w:val="0077512F"/>
    <w:rsid w:val="0077541A"/>
    <w:rsid w:val="00775A60"/>
    <w:rsid w:val="007822AF"/>
    <w:rsid w:val="007830E7"/>
    <w:rsid w:val="00786F27"/>
    <w:rsid w:val="00787432"/>
    <w:rsid w:val="00790FD8"/>
    <w:rsid w:val="00796740"/>
    <w:rsid w:val="0079678A"/>
    <w:rsid w:val="007970A8"/>
    <w:rsid w:val="007A0CCE"/>
    <w:rsid w:val="007A0ECB"/>
    <w:rsid w:val="007A5149"/>
    <w:rsid w:val="007A539B"/>
    <w:rsid w:val="007A6DBC"/>
    <w:rsid w:val="007A6E39"/>
    <w:rsid w:val="007B3779"/>
    <w:rsid w:val="007B7142"/>
    <w:rsid w:val="007C0F0A"/>
    <w:rsid w:val="007C224F"/>
    <w:rsid w:val="007C2310"/>
    <w:rsid w:val="007C2897"/>
    <w:rsid w:val="007C39DD"/>
    <w:rsid w:val="007C4F56"/>
    <w:rsid w:val="007C6589"/>
    <w:rsid w:val="007D0CD6"/>
    <w:rsid w:val="007D286E"/>
    <w:rsid w:val="007D316A"/>
    <w:rsid w:val="007E1D55"/>
    <w:rsid w:val="007E2457"/>
    <w:rsid w:val="007E7267"/>
    <w:rsid w:val="007E7A56"/>
    <w:rsid w:val="007F25FA"/>
    <w:rsid w:val="008028F8"/>
    <w:rsid w:val="008124CF"/>
    <w:rsid w:val="00812DED"/>
    <w:rsid w:val="00813315"/>
    <w:rsid w:val="00817AE6"/>
    <w:rsid w:val="00820F46"/>
    <w:rsid w:val="00822CF0"/>
    <w:rsid w:val="0082669C"/>
    <w:rsid w:val="00826F8C"/>
    <w:rsid w:val="0082781A"/>
    <w:rsid w:val="0083005C"/>
    <w:rsid w:val="00830371"/>
    <w:rsid w:val="00830C6D"/>
    <w:rsid w:val="00834565"/>
    <w:rsid w:val="008373C0"/>
    <w:rsid w:val="0084119D"/>
    <w:rsid w:val="00841223"/>
    <w:rsid w:val="00841310"/>
    <w:rsid w:val="00841351"/>
    <w:rsid w:val="0084203F"/>
    <w:rsid w:val="00842ABA"/>
    <w:rsid w:val="00843F6E"/>
    <w:rsid w:val="00844D52"/>
    <w:rsid w:val="00845913"/>
    <w:rsid w:val="00846326"/>
    <w:rsid w:val="008464E7"/>
    <w:rsid w:val="008468C3"/>
    <w:rsid w:val="008546D4"/>
    <w:rsid w:val="0085511F"/>
    <w:rsid w:val="00861369"/>
    <w:rsid w:val="00861428"/>
    <w:rsid w:val="00864DE4"/>
    <w:rsid w:val="00864FEA"/>
    <w:rsid w:val="00866715"/>
    <w:rsid w:val="00867137"/>
    <w:rsid w:val="00867ECD"/>
    <w:rsid w:val="00870F19"/>
    <w:rsid w:val="00872C9B"/>
    <w:rsid w:val="00876887"/>
    <w:rsid w:val="008768CC"/>
    <w:rsid w:val="00880112"/>
    <w:rsid w:val="00881EA8"/>
    <w:rsid w:val="00885749"/>
    <w:rsid w:val="00885B20"/>
    <w:rsid w:val="00885DBE"/>
    <w:rsid w:val="00887024"/>
    <w:rsid w:val="00887A01"/>
    <w:rsid w:val="00887F0F"/>
    <w:rsid w:val="00891D60"/>
    <w:rsid w:val="0089502F"/>
    <w:rsid w:val="00896442"/>
    <w:rsid w:val="0089649F"/>
    <w:rsid w:val="00897186"/>
    <w:rsid w:val="00897BBE"/>
    <w:rsid w:val="008A0676"/>
    <w:rsid w:val="008A442F"/>
    <w:rsid w:val="008A5ABC"/>
    <w:rsid w:val="008A6BA0"/>
    <w:rsid w:val="008B0F7B"/>
    <w:rsid w:val="008B4A90"/>
    <w:rsid w:val="008B649D"/>
    <w:rsid w:val="008B79B4"/>
    <w:rsid w:val="008C0699"/>
    <w:rsid w:val="008C289A"/>
    <w:rsid w:val="008C3398"/>
    <w:rsid w:val="008C61E2"/>
    <w:rsid w:val="008C71F4"/>
    <w:rsid w:val="008C7471"/>
    <w:rsid w:val="008C78B1"/>
    <w:rsid w:val="008D0D33"/>
    <w:rsid w:val="008D1A78"/>
    <w:rsid w:val="008D2797"/>
    <w:rsid w:val="008D2C16"/>
    <w:rsid w:val="008D2DF9"/>
    <w:rsid w:val="008D38F4"/>
    <w:rsid w:val="008D3C71"/>
    <w:rsid w:val="008D5D2F"/>
    <w:rsid w:val="008D764B"/>
    <w:rsid w:val="008E29F5"/>
    <w:rsid w:val="008E4CD5"/>
    <w:rsid w:val="008E4D3D"/>
    <w:rsid w:val="008E6EF0"/>
    <w:rsid w:val="008E76B1"/>
    <w:rsid w:val="008F1382"/>
    <w:rsid w:val="008F1C13"/>
    <w:rsid w:val="008F2DBC"/>
    <w:rsid w:val="008F3ADE"/>
    <w:rsid w:val="008F4C01"/>
    <w:rsid w:val="008F5F88"/>
    <w:rsid w:val="008F7907"/>
    <w:rsid w:val="008F7E5A"/>
    <w:rsid w:val="0090266C"/>
    <w:rsid w:val="0090418F"/>
    <w:rsid w:val="00904601"/>
    <w:rsid w:val="00907FA3"/>
    <w:rsid w:val="00910DC3"/>
    <w:rsid w:val="0091522B"/>
    <w:rsid w:val="009155AF"/>
    <w:rsid w:val="00915A18"/>
    <w:rsid w:val="00915C6B"/>
    <w:rsid w:val="00917615"/>
    <w:rsid w:val="009201EC"/>
    <w:rsid w:val="009203DC"/>
    <w:rsid w:val="0092301A"/>
    <w:rsid w:val="00923A45"/>
    <w:rsid w:val="0092526C"/>
    <w:rsid w:val="009253E5"/>
    <w:rsid w:val="00926A2C"/>
    <w:rsid w:val="00926BCF"/>
    <w:rsid w:val="0092775E"/>
    <w:rsid w:val="009306DA"/>
    <w:rsid w:val="00932100"/>
    <w:rsid w:val="009366AA"/>
    <w:rsid w:val="009430BE"/>
    <w:rsid w:val="009445BB"/>
    <w:rsid w:val="0094589D"/>
    <w:rsid w:val="0095108D"/>
    <w:rsid w:val="009517B2"/>
    <w:rsid w:val="00952AF5"/>
    <w:rsid w:val="009547D2"/>
    <w:rsid w:val="0095528D"/>
    <w:rsid w:val="0095625C"/>
    <w:rsid w:val="00957333"/>
    <w:rsid w:val="00962A37"/>
    <w:rsid w:val="009632AE"/>
    <w:rsid w:val="009659B0"/>
    <w:rsid w:val="00965ECC"/>
    <w:rsid w:val="00967082"/>
    <w:rsid w:val="00967A76"/>
    <w:rsid w:val="00970A3F"/>
    <w:rsid w:val="00972C80"/>
    <w:rsid w:val="009862E8"/>
    <w:rsid w:val="00991980"/>
    <w:rsid w:val="00991BCA"/>
    <w:rsid w:val="00996E1A"/>
    <w:rsid w:val="0099765C"/>
    <w:rsid w:val="0099766E"/>
    <w:rsid w:val="009A3158"/>
    <w:rsid w:val="009A37FD"/>
    <w:rsid w:val="009A7B2B"/>
    <w:rsid w:val="009B01FC"/>
    <w:rsid w:val="009B0F15"/>
    <w:rsid w:val="009B1D08"/>
    <w:rsid w:val="009B4336"/>
    <w:rsid w:val="009B6B4A"/>
    <w:rsid w:val="009C213F"/>
    <w:rsid w:val="009C69D4"/>
    <w:rsid w:val="009C7423"/>
    <w:rsid w:val="009D13D9"/>
    <w:rsid w:val="009D1556"/>
    <w:rsid w:val="009D2206"/>
    <w:rsid w:val="009D2F72"/>
    <w:rsid w:val="009D4D14"/>
    <w:rsid w:val="009D55D3"/>
    <w:rsid w:val="009D58DF"/>
    <w:rsid w:val="009D6C91"/>
    <w:rsid w:val="009D77B8"/>
    <w:rsid w:val="009D7BEA"/>
    <w:rsid w:val="009E12A9"/>
    <w:rsid w:val="009E4B8B"/>
    <w:rsid w:val="009E57B7"/>
    <w:rsid w:val="009F1AFE"/>
    <w:rsid w:val="009F1EDD"/>
    <w:rsid w:val="009F26B4"/>
    <w:rsid w:val="009F3AA0"/>
    <w:rsid w:val="009F419B"/>
    <w:rsid w:val="009F5387"/>
    <w:rsid w:val="009F5B1B"/>
    <w:rsid w:val="009F6E2F"/>
    <w:rsid w:val="009F700D"/>
    <w:rsid w:val="00A02A88"/>
    <w:rsid w:val="00A055CD"/>
    <w:rsid w:val="00A0636C"/>
    <w:rsid w:val="00A07322"/>
    <w:rsid w:val="00A10F5F"/>
    <w:rsid w:val="00A1125B"/>
    <w:rsid w:val="00A12519"/>
    <w:rsid w:val="00A12834"/>
    <w:rsid w:val="00A1566D"/>
    <w:rsid w:val="00A17623"/>
    <w:rsid w:val="00A204B2"/>
    <w:rsid w:val="00A20BC6"/>
    <w:rsid w:val="00A24586"/>
    <w:rsid w:val="00A31CA2"/>
    <w:rsid w:val="00A34927"/>
    <w:rsid w:val="00A34F85"/>
    <w:rsid w:val="00A37C76"/>
    <w:rsid w:val="00A418D4"/>
    <w:rsid w:val="00A43907"/>
    <w:rsid w:val="00A458AC"/>
    <w:rsid w:val="00A51D2F"/>
    <w:rsid w:val="00A53910"/>
    <w:rsid w:val="00A621EC"/>
    <w:rsid w:val="00A623BE"/>
    <w:rsid w:val="00A62F41"/>
    <w:rsid w:val="00A647AB"/>
    <w:rsid w:val="00A64A1C"/>
    <w:rsid w:val="00A67894"/>
    <w:rsid w:val="00A745BD"/>
    <w:rsid w:val="00A75216"/>
    <w:rsid w:val="00A75817"/>
    <w:rsid w:val="00A760D6"/>
    <w:rsid w:val="00A8127E"/>
    <w:rsid w:val="00A820B6"/>
    <w:rsid w:val="00A85BAF"/>
    <w:rsid w:val="00A86733"/>
    <w:rsid w:val="00A87B77"/>
    <w:rsid w:val="00A87E76"/>
    <w:rsid w:val="00A904D4"/>
    <w:rsid w:val="00A91DA3"/>
    <w:rsid w:val="00A9675A"/>
    <w:rsid w:val="00AA5E6A"/>
    <w:rsid w:val="00AA7023"/>
    <w:rsid w:val="00AA75AA"/>
    <w:rsid w:val="00AA7791"/>
    <w:rsid w:val="00AA7BF0"/>
    <w:rsid w:val="00AB0473"/>
    <w:rsid w:val="00AB2433"/>
    <w:rsid w:val="00AB493E"/>
    <w:rsid w:val="00AB567C"/>
    <w:rsid w:val="00AB59B2"/>
    <w:rsid w:val="00AB670A"/>
    <w:rsid w:val="00AC0EE0"/>
    <w:rsid w:val="00AC1EA0"/>
    <w:rsid w:val="00AC51B9"/>
    <w:rsid w:val="00AC5BED"/>
    <w:rsid w:val="00AD3BA6"/>
    <w:rsid w:val="00AD61D3"/>
    <w:rsid w:val="00AD6361"/>
    <w:rsid w:val="00AD6F3B"/>
    <w:rsid w:val="00AE163E"/>
    <w:rsid w:val="00AE5195"/>
    <w:rsid w:val="00AE65CE"/>
    <w:rsid w:val="00AE66EA"/>
    <w:rsid w:val="00AF3323"/>
    <w:rsid w:val="00AF4B7F"/>
    <w:rsid w:val="00AF6FB4"/>
    <w:rsid w:val="00B02923"/>
    <w:rsid w:val="00B03588"/>
    <w:rsid w:val="00B037E6"/>
    <w:rsid w:val="00B05C75"/>
    <w:rsid w:val="00B06DC9"/>
    <w:rsid w:val="00B074C4"/>
    <w:rsid w:val="00B128F9"/>
    <w:rsid w:val="00B1310C"/>
    <w:rsid w:val="00B16C15"/>
    <w:rsid w:val="00B17039"/>
    <w:rsid w:val="00B17341"/>
    <w:rsid w:val="00B21B0D"/>
    <w:rsid w:val="00B21EA3"/>
    <w:rsid w:val="00B2729B"/>
    <w:rsid w:val="00B3227D"/>
    <w:rsid w:val="00B33221"/>
    <w:rsid w:val="00B34CC4"/>
    <w:rsid w:val="00B371F2"/>
    <w:rsid w:val="00B40E14"/>
    <w:rsid w:val="00B414BF"/>
    <w:rsid w:val="00B42387"/>
    <w:rsid w:val="00B4274D"/>
    <w:rsid w:val="00B4718E"/>
    <w:rsid w:val="00B47292"/>
    <w:rsid w:val="00B52089"/>
    <w:rsid w:val="00B523E4"/>
    <w:rsid w:val="00B55012"/>
    <w:rsid w:val="00B60BF5"/>
    <w:rsid w:val="00B612F0"/>
    <w:rsid w:val="00B64769"/>
    <w:rsid w:val="00B70306"/>
    <w:rsid w:val="00B73F20"/>
    <w:rsid w:val="00B758C7"/>
    <w:rsid w:val="00B75F92"/>
    <w:rsid w:val="00B77335"/>
    <w:rsid w:val="00B8015D"/>
    <w:rsid w:val="00B81147"/>
    <w:rsid w:val="00B824B2"/>
    <w:rsid w:val="00B90919"/>
    <w:rsid w:val="00B9146C"/>
    <w:rsid w:val="00B91A2A"/>
    <w:rsid w:val="00B9232D"/>
    <w:rsid w:val="00B934C1"/>
    <w:rsid w:val="00B949AB"/>
    <w:rsid w:val="00B95A02"/>
    <w:rsid w:val="00B968A7"/>
    <w:rsid w:val="00B97441"/>
    <w:rsid w:val="00B97A2F"/>
    <w:rsid w:val="00BA03BF"/>
    <w:rsid w:val="00BA05AC"/>
    <w:rsid w:val="00BA2C5A"/>
    <w:rsid w:val="00BA3818"/>
    <w:rsid w:val="00BA4BD5"/>
    <w:rsid w:val="00BA568A"/>
    <w:rsid w:val="00BA5BA9"/>
    <w:rsid w:val="00BA76CC"/>
    <w:rsid w:val="00BA7715"/>
    <w:rsid w:val="00BB3E48"/>
    <w:rsid w:val="00BB4012"/>
    <w:rsid w:val="00BB5ED5"/>
    <w:rsid w:val="00BB6774"/>
    <w:rsid w:val="00BB685F"/>
    <w:rsid w:val="00BC2D22"/>
    <w:rsid w:val="00BC608C"/>
    <w:rsid w:val="00BD0619"/>
    <w:rsid w:val="00BD1DD2"/>
    <w:rsid w:val="00BD5D6D"/>
    <w:rsid w:val="00BD7C42"/>
    <w:rsid w:val="00BE203C"/>
    <w:rsid w:val="00BE2171"/>
    <w:rsid w:val="00BE46BD"/>
    <w:rsid w:val="00BE6D96"/>
    <w:rsid w:val="00BF3CCC"/>
    <w:rsid w:val="00BF578C"/>
    <w:rsid w:val="00BF7745"/>
    <w:rsid w:val="00C01470"/>
    <w:rsid w:val="00C02A28"/>
    <w:rsid w:val="00C02DBA"/>
    <w:rsid w:val="00C031C4"/>
    <w:rsid w:val="00C0578F"/>
    <w:rsid w:val="00C0625C"/>
    <w:rsid w:val="00C12B10"/>
    <w:rsid w:val="00C1442D"/>
    <w:rsid w:val="00C164F0"/>
    <w:rsid w:val="00C17D0B"/>
    <w:rsid w:val="00C20179"/>
    <w:rsid w:val="00C20428"/>
    <w:rsid w:val="00C2124F"/>
    <w:rsid w:val="00C26DDD"/>
    <w:rsid w:val="00C32235"/>
    <w:rsid w:val="00C324EB"/>
    <w:rsid w:val="00C34310"/>
    <w:rsid w:val="00C37323"/>
    <w:rsid w:val="00C376D5"/>
    <w:rsid w:val="00C377C3"/>
    <w:rsid w:val="00C404EB"/>
    <w:rsid w:val="00C40AFE"/>
    <w:rsid w:val="00C51888"/>
    <w:rsid w:val="00C52D16"/>
    <w:rsid w:val="00C539A7"/>
    <w:rsid w:val="00C60C22"/>
    <w:rsid w:val="00C61FE7"/>
    <w:rsid w:val="00C62CCD"/>
    <w:rsid w:val="00C62D83"/>
    <w:rsid w:val="00C6792E"/>
    <w:rsid w:val="00C714C0"/>
    <w:rsid w:val="00C76BAA"/>
    <w:rsid w:val="00C76E0B"/>
    <w:rsid w:val="00C77799"/>
    <w:rsid w:val="00C77DEF"/>
    <w:rsid w:val="00C77E61"/>
    <w:rsid w:val="00C8552F"/>
    <w:rsid w:val="00C8579F"/>
    <w:rsid w:val="00C873E8"/>
    <w:rsid w:val="00C879A5"/>
    <w:rsid w:val="00C90B16"/>
    <w:rsid w:val="00C94539"/>
    <w:rsid w:val="00C94DEE"/>
    <w:rsid w:val="00C9535E"/>
    <w:rsid w:val="00C95B09"/>
    <w:rsid w:val="00C95FA2"/>
    <w:rsid w:val="00CA1016"/>
    <w:rsid w:val="00CA5F66"/>
    <w:rsid w:val="00CB07A8"/>
    <w:rsid w:val="00CB0878"/>
    <w:rsid w:val="00CB226A"/>
    <w:rsid w:val="00CB4AB0"/>
    <w:rsid w:val="00CB4EEA"/>
    <w:rsid w:val="00CB4FAB"/>
    <w:rsid w:val="00CB5E00"/>
    <w:rsid w:val="00CB7592"/>
    <w:rsid w:val="00CC0B94"/>
    <w:rsid w:val="00CC1FD8"/>
    <w:rsid w:val="00CC393B"/>
    <w:rsid w:val="00CC552F"/>
    <w:rsid w:val="00CD0609"/>
    <w:rsid w:val="00CD06BE"/>
    <w:rsid w:val="00CD2A1A"/>
    <w:rsid w:val="00CD506A"/>
    <w:rsid w:val="00CD6C4C"/>
    <w:rsid w:val="00CD790E"/>
    <w:rsid w:val="00CE10E8"/>
    <w:rsid w:val="00CE62FE"/>
    <w:rsid w:val="00CF0FE4"/>
    <w:rsid w:val="00CF17DF"/>
    <w:rsid w:val="00CF1830"/>
    <w:rsid w:val="00CF39B3"/>
    <w:rsid w:val="00CF4429"/>
    <w:rsid w:val="00CF62FD"/>
    <w:rsid w:val="00CF6CD1"/>
    <w:rsid w:val="00D00183"/>
    <w:rsid w:val="00D007BF"/>
    <w:rsid w:val="00D0103D"/>
    <w:rsid w:val="00D01A27"/>
    <w:rsid w:val="00D027D2"/>
    <w:rsid w:val="00D05BD5"/>
    <w:rsid w:val="00D06893"/>
    <w:rsid w:val="00D06930"/>
    <w:rsid w:val="00D0746B"/>
    <w:rsid w:val="00D076BF"/>
    <w:rsid w:val="00D07FE2"/>
    <w:rsid w:val="00D1049B"/>
    <w:rsid w:val="00D1064C"/>
    <w:rsid w:val="00D12E0F"/>
    <w:rsid w:val="00D146CC"/>
    <w:rsid w:val="00D16125"/>
    <w:rsid w:val="00D16CDE"/>
    <w:rsid w:val="00D17CD3"/>
    <w:rsid w:val="00D24224"/>
    <w:rsid w:val="00D24852"/>
    <w:rsid w:val="00D26668"/>
    <w:rsid w:val="00D304AC"/>
    <w:rsid w:val="00D30AF8"/>
    <w:rsid w:val="00D32FAC"/>
    <w:rsid w:val="00D378A2"/>
    <w:rsid w:val="00D43CC5"/>
    <w:rsid w:val="00D442B0"/>
    <w:rsid w:val="00D46DB6"/>
    <w:rsid w:val="00D46EB5"/>
    <w:rsid w:val="00D47BE0"/>
    <w:rsid w:val="00D47BFD"/>
    <w:rsid w:val="00D5067A"/>
    <w:rsid w:val="00D52FFC"/>
    <w:rsid w:val="00D531EA"/>
    <w:rsid w:val="00D53321"/>
    <w:rsid w:val="00D53A58"/>
    <w:rsid w:val="00D5739B"/>
    <w:rsid w:val="00D6420C"/>
    <w:rsid w:val="00D76999"/>
    <w:rsid w:val="00D77694"/>
    <w:rsid w:val="00D80141"/>
    <w:rsid w:val="00D8304D"/>
    <w:rsid w:val="00D83F15"/>
    <w:rsid w:val="00D85239"/>
    <w:rsid w:val="00D867FF"/>
    <w:rsid w:val="00D87FDE"/>
    <w:rsid w:val="00D93AD2"/>
    <w:rsid w:val="00D94432"/>
    <w:rsid w:val="00D95D5C"/>
    <w:rsid w:val="00DA042A"/>
    <w:rsid w:val="00DA0723"/>
    <w:rsid w:val="00DA338A"/>
    <w:rsid w:val="00DA34EB"/>
    <w:rsid w:val="00DA4F57"/>
    <w:rsid w:val="00DA5C64"/>
    <w:rsid w:val="00DA68D8"/>
    <w:rsid w:val="00DA7154"/>
    <w:rsid w:val="00DA7F5C"/>
    <w:rsid w:val="00DB1107"/>
    <w:rsid w:val="00DB1FD7"/>
    <w:rsid w:val="00DB2450"/>
    <w:rsid w:val="00DB3640"/>
    <w:rsid w:val="00DB52B7"/>
    <w:rsid w:val="00DC0690"/>
    <w:rsid w:val="00DC22A3"/>
    <w:rsid w:val="00DC33FA"/>
    <w:rsid w:val="00DC3E2A"/>
    <w:rsid w:val="00DC7228"/>
    <w:rsid w:val="00DD0D56"/>
    <w:rsid w:val="00DD1176"/>
    <w:rsid w:val="00DD3056"/>
    <w:rsid w:val="00DD5C6A"/>
    <w:rsid w:val="00DE21FD"/>
    <w:rsid w:val="00DE326F"/>
    <w:rsid w:val="00DE33A7"/>
    <w:rsid w:val="00DE6261"/>
    <w:rsid w:val="00DE6BEE"/>
    <w:rsid w:val="00DE7934"/>
    <w:rsid w:val="00DF068A"/>
    <w:rsid w:val="00DF1E62"/>
    <w:rsid w:val="00DF2224"/>
    <w:rsid w:val="00DF294C"/>
    <w:rsid w:val="00DF4472"/>
    <w:rsid w:val="00DF5625"/>
    <w:rsid w:val="00DF66D5"/>
    <w:rsid w:val="00DF7617"/>
    <w:rsid w:val="00E003BE"/>
    <w:rsid w:val="00E00FFA"/>
    <w:rsid w:val="00E030CF"/>
    <w:rsid w:val="00E036F4"/>
    <w:rsid w:val="00E03EB6"/>
    <w:rsid w:val="00E06798"/>
    <w:rsid w:val="00E07456"/>
    <w:rsid w:val="00E07BEA"/>
    <w:rsid w:val="00E10352"/>
    <w:rsid w:val="00E170B2"/>
    <w:rsid w:val="00E17EA2"/>
    <w:rsid w:val="00E20766"/>
    <w:rsid w:val="00E20D6A"/>
    <w:rsid w:val="00E213EC"/>
    <w:rsid w:val="00E21AC9"/>
    <w:rsid w:val="00E22CC3"/>
    <w:rsid w:val="00E26349"/>
    <w:rsid w:val="00E31462"/>
    <w:rsid w:val="00E32603"/>
    <w:rsid w:val="00E3279B"/>
    <w:rsid w:val="00E33A98"/>
    <w:rsid w:val="00E347FF"/>
    <w:rsid w:val="00E3566E"/>
    <w:rsid w:val="00E358E2"/>
    <w:rsid w:val="00E368D3"/>
    <w:rsid w:val="00E37891"/>
    <w:rsid w:val="00E40CDF"/>
    <w:rsid w:val="00E412DE"/>
    <w:rsid w:val="00E4154D"/>
    <w:rsid w:val="00E43158"/>
    <w:rsid w:val="00E44500"/>
    <w:rsid w:val="00E45D62"/>
    <w:rsid w:val="00E51BAE"/>
    <w:rsid w:val="00E646E9"/>
    <w:rsid w:val="00E6740C"/>
    <w:rsid w:val="00E71D62"/>
    <w:rsid w:val="00E72273"/>
    <w:rsid w:val="00E726C8"/>
    <w:rsid w:val="00E738E6"/>
    <w:rsid w:val="00E73B08"/>
    <w:rsid w:val="00E74663"/>
    <w:rsid w:val="00E74A3E"/>
    <w:rsid w:val="00E74B95"/>
    <w:rsid w:val="00E75E85"/>
    <w:rsid w:val="00E77842"/>
    <w:rsid w:val="00E81440"/>
    <w:rsid w:val="00E82D25"/>
    <w:rsid w:val="00E83C73"/>
    <w:rsid w:val="00E84585"/>
    <w:rsid w:val="00E85382"/>
    <w:rsid w:val="00E90B51"/>
    <w:rsid w:val="00E93813"/>
    <w:rsid w:val="00E939AA"/>
    <w:rsid w:val="00E9435C"/>
    <w:rsid w:val="00E9540C"/>
    <w:rsid w:val="00E95C18"/>
    <w:rsid w:val="00E96A20"/>
    <w:rsid w:val="00E96EB7"/>
    <w:rsid w:val="00E9738E"/>
    <w:rsid w:val="00EA03C4"/>
    <w:rsid w:val="00EA1219"/>
    <w:rsid w:val="00EA2BB8"/>
    <w:rsid w:val="00EA3651"/>
    <w:rsid w:val="00EA4818"/>
    <w:rsid w:val="00EA4D35"/>
    <w:rsid w:val="00EA72FF"/>
    <w:rsid w:val="00EB0B8C"/>
    <w:rsid w:val="00EB21D7"/>
    <w:rsid w:val="00EB6514"/>
    <w:rsid w:val="00EC021B"/>
    <w:rsid w:val="00EC25B8"/>
    <w:rsid w:val="00EC2618"/>
    <w:rsid w:val="00EC615E"/>
    <w:rsid w:val="00EC718B"/>
    <w:rsid w:val="00EC7A44"/>
    <w:rsid w:val="00ED4BD2"/>
    <w:rsid w:val="00ED5A97"/>
    <w:rsid w:val="00ED5F0C"/>
    <w:rsid w:val="00EE1DDB"/>
    <w:rsid w:val="00EE2824"/>
    <w:rsid w:val="00EE5337"/>
    <w:rsid w:val="00EF036B"/>
    <w:rsid w:val="00EF1759"/>
    <w:rsid w:val="00EF1D23"/>
    <w:rsid w:val="00EF2942"/>
    <w:rsid w:val="00EF6115"/>
    <w:rsid w:val="00EF73AA"/>
    <w:rsid w:val="00EF7818"/>
    <w:rsid w:val="00F016D7"/>
    <w:rsid w:val="00F03F49"/>
    <w:rsid w:val="00F03FDA"/>
    <w:rsid w:val="00F05236"/>
    <w:rsid w:val="00F057A7"/>
    <w:rsid w:val="00F06BA7"/>
    <w:rsid w:val="00F0722F"/>
    <w:rsid w:val="00F1250A"/>
    <w:rsid w:val="00F13327"/>
    <w:rsid w:val="00F13AB3"/>
    <w:rsid w:val="00F140FB"/>
    <w:rsid w:val="00F14C6D"/>
    <w:rsid w:val="00F150E9"/>
    <w:rsid w:val="00F1773B"/>
    <w:rsid w:val="00F206F7"/>
    <w:rsid w:val="00F216F4"/>
    <w:rsid w:val="00F22BC7"/>
    <w:rsid w:val="00F241CE"/>
    <w:rsid w:val="00F24381"/>
    <w:rsid w:val="00F24892"/>
    <w:rsid w:val="00F30CBC"/>
    <w:rsid w:val="00F31D24"/>
    <w:rsid w:val="00F3351C"/>
    <w:rsid w:val="00F33B91"/>
    <w:rsid w:val="00F35797"/>
    <w:rsid w:val="00F35985"/>
    <w:rsid w:val="00F3718D"/>
    <w:rsid w:val="00F374A1"/>
    <w:rsid w:val="00F42AFA"/>
    <w:rsid w:val="00F458C0"/>
    <w:rsid w:val="00F461B8"/>
    <w:rsid w:val="00F50372"/>
    <w:rsid w:val="00F50699"/>
    <w:rsid w:val="00F531A2"/>
    <w:rsid w:val="00F60755"/>
    <w:rsid w:val="00F60F33"/>
    <w:rsid w:val="00F620C8"/>
    <w:rsid w:val="00F67485"/>
    <w:rsid w:val="00F678BC"/>
    <w:rsid w:val="00F70BFE"/>
    <w:rsid w:val="00F7417C"/>
    <w:rsid w:val="00F7448E"/>
    <w:rsid w:val="00F752B0"/>
    <w:rsid w:val="00F7652D"/>
    <w:rsid w:val="00F76804"/>
    <w:rsid w:val="00F76E37"/>
    <w:rsid w:val="00F774E3"/>
    <w:rsid w:val="00F8176B"/>
    <w:rsid w:val="00F84073"/>
    <w:rsid w:val="00F84374"/>
    <w:rsid w:val="00F84E74"/>
    <w:rsid w:val="00F85684"/>
    <w:rsid w:val="00F85918"/>
    <w:rsid w:val="00F95FDF"/>
    <w:rsid w:val="00F960C3"/>
    <w:rsid w:val="00FA0165"/>
    <w:rsid w:val="00FA0A4C"/>
    <w:rsid w:val="00FA0A95"/>
    <w:rsid w:val="00FA1C06"/>
    <w:rsid w:val="00FA2266"/>
    <w:rsid w:val="00FB0E34"/>
    <w:rsid w:val="00FB1DF3"/>
    <w:rsid w:val="00FB2DB2"/>
    <w:rsid w:val="00FB4336"/>
    <w:rsid w:val="00FB6BAF"/>
    <w:rsid w:val="00FB72D2"/>
    <w:rsid w:val="00FC05DA"/>
    <w:rsid w:val="00FC2001"/>
    <w:rsid w:val="00FC773E"/>
    <w:rsid w:val="00FD0506"/>
    <w:rsid w:val="00FD07DD"/>
    <w:rsid w:val="00FD3E8D"/>
    <w:rsid w:val="00FD7E33"/>
    <w:rsid w:val="00FE2608"/>
    <w:rsid w:val="00FE31BF"/>
    <w:rsid w:val="00FE33C7"/>
    <w:rsid w:val="00FE3DC9"/>
    <w:rsid w:val="00FE7068"/>
    <w:rsid w:val="00FE788A"/>
    <w:rsid w:val="00FE7C28"/>
    <w:rsid w:val="00FF097B"/>
    <w:rsid w:val="00FF54FA"/>
    <w:rsid w:val="00FF5779"/>
    <w:rsid w:val="00FF610E"/>
    <w:rsid w:val="00FF694A"/>
    <w:rsid w:val="00FF6D70"/>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8B301"/>
  <w15:docId w15:val="{C78B11FB-32AB-4CC7-BD99-BE4574D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Fett">
    <w:name w:val="Strong"/>
    <w:uiPriority w:val="22"/>
    <w:qFormat/>
    <w:rsid w:val="00020191"/>
    <w:rPr>
      <w:b/>
      <w:bCs/>
    </w:rPr>
  </w:style>
  <w:style w:type="character" w:styleId="BesuchterLink">
    <w:name w:val="FollowedHyperlink"/>
    <w:basedOn w:val="Absatz-Standardschriftart"/>
    <w:rsid w:val="000B3DA8"/>
    <w:rPr>
      <w:color w:val="954F72" w:themeColor="followedHyperlink"/>
      <w:u w:val="single"/>
    </w:rPr>
  </w:style>
  <w:style w:type="table" w:styleId="Tabellenraster">
    <w:name w:val="Table Grid"/>
    <w:basedOn w:val="NormaleTabelle"/>
    <w:rsid w:val="0029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966EC"/>
    <w:rPr>
      <w:rFonts w:ascii="Times New Roman" w:eastAsia="Times New Roman" w:hAnsi="Times New Roman"/>
      <w:sz w:val="16"/>
      <w:szCs w:val="16"/>
    </w:rPr>
  </w:style>
  <w:style w:type="paragraph" w:styleId="Kommentartext">
    <w:name w:val="annotation text"/>
    <w:basedOn w:val="Standard"/>
    <w:link w:val="KommentartextZchn"/>
    <w:rsid w:val="003966EC"/>
    <w:pPr>
      <w:suppressAutoHyphens/>
    </w:pPr>
    <w:rPr>
      <w:rFonts w:ascii="Times New Roman" w:hAnsi="Times New Roman" w:cs="Times New Roman"/>
      <w:sz w:val="20"/>
      <w:szCs w:val="20"/>
      <w:lang w:eastAsia="ar-SA"/>
    </w:rPr>
  </w:style>
  <w:style w:type="character" w:customStyle="1" w:styleId="KommentartextZchn">
    <w:name w:val="Kommentartext Zchn"/>
    <w:basedOn w:val="Absatz-Standardschriftart"/>
    <w:link w:val="Kommentartext"/>
    <w:rsid w:val="003966EC"/>
    <w:rPr>
      <w:sz w:val="20"/>
      <w:szCs w:val="20"/>
      <w:lang w:eastAsia="ar-SA"/>
    </w:rPr>
  </w:style>
  <w:style w:type="character" w:customStyle="1" w:styleId="NichtaufgelsteErwhnung1">
    <w:name w:val="Nicht aufgelöste Erwähnung1"/>
    <w:basedOn w:val="Absatz-Standardschriftart"/>
    <w:uiPriority w:val="99"/>
    <w:semiHidden/>
    <w:unhideWhenUsed/>
    <w:rsid w:val="009D13D9"/>
    <w:rPr>
      <w:color w:val="808080"/>
      <w:shd w:val="clear" w:color="auto" w:fill="E6E6E6"/>
    </w:rPr>
  </w:style>
  <w:style w:type="paragraph" w:styleId="Kommentarthema">
    <w:name w:val="annotation subject"/>
    <w:basedOn w:val="Kommentartext"/>
    <w:next w:val="Kommentartext"/>
    <w:link w:val="KommentarthemaZchn"/>
    <w:rsid w:val="005250F0"/>
    <w:pPr>
      <w:suppressAutoHyphens w:val="0"/>
    </w:pPr>
    <w:rPr>
      <w:rFonts w:ascii="Arial" w:hAnsi="Arial" w:cs="Arial"/>
      <w:b/>
      <w:bCs/>
      <w:lang w:eastAsia="de-DE"/>
    </w:rPr>
  </w:style>
  <w:style w:type="character" w:customStyle="1" w:styleId="KommentarthemaZchn">
    <w:name w:val="Kommentarthema Zchn"/>
    <w:basedOn w:val="KommentartextZchn"/>
    <w:link w:val="Kommentarthema"/>
    <w:rsid w:val="005250F0"/>
    <w:rPr>
      <w:rFonts w:ascii="Arial" w:hAnsi="Arial" w:cs="Arial"/>
      <w:b/>
      <w:bCs/>
      <w:sz w:val="20"/>
      <w:szCs w:val="20"/>
      <w:lang w:eastAsia="ar-SA"/>
    </w:rPr>
  </w:style>
  <w:style w:type="paragraph" w:styleId="berarbeitung">
    <w:name w:val="Revision"/>
    <w:hidden/>
    <w:semiHidden/>
    <w:rsid w:val="00D304A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084">
      <w:bodyDiv w:val="1"/>
      <w:marLeft w:val="0"/>
      <w:marRight w:val="0"/>
      <w:marTop w:val="0"/>
      <w:marBottom w:val="0"/>
      <w:divBdr>
        <w:top w:val="none" w:sz="0" w:space="0" w:color="auto"/>
        <w:left w:val="none" w:sz="0" w:space="0" w:color="auto"/>
        <w:bottom w:val="none" w:sz="0" w:space="0" w:color="auto"/>
        <w:right w:val="none" w:sz="0" w:space="0" w:color="auto"/>
      </w:divBdr>
    </w:div>
    <w:div w:id="763652740">
      <w:bodyDiv w:val="1"/>
      <w:marLeft w:val="75"/>
      <w:marRight w:val="0"/>
      <w:marTop w:val="0"/>
      <w:marBottom w:val="0"/>
      <w:divBdr>
        <w:top w:val="none" w:sz="0" w:space="0" w:color="auto"/>
        <w:left w:val="none" w:sz="0" w:space="0" w:color="auto"/>
        <w:bottom w:val="none" w:sz="0" w:space="0" w:color="auto"/>
        <w:right w:val="none" w:sz="0" w:space="0" w:color="auto"/>
      </w:divBdr>
      <w:divsChild>
        <w:div w:id="470095918">
          <w:marLeft w:val="0"/>
          <w:marRight w:val="0"/>
          <w:marTop w:val="0"/>
          <w:marBottom w:val="0"/>
          <w:divBdr>
            <w:top w:val="none" w:sz="0" w:space="0" w:color="auto"/>
            <w:left w:val="none" w:sz="0" w:space="0" w:color="auto"/>
            <w:bottom w:val="none" w:sz="0" w:space="0" w:color="auto"/>
            <w:right w:val="none" w:sz="0" w:space="0" w:color="auto"/>
          </w:divBdr>
        </w:div>
        <w:div w:id="682436586">
          <w:marLeft w:val="0"/>
          <w:marRight w:val="0"/>
          <w:marTop w:val="0"/>
          <w:marBottom w:val="0"/>
          <w:divBdr>
            <w:top w:val="none" w:sz="0" w:space="0" w:color="auto"/>
            <w:left w:val="none" w:sz="0" w:space="0" w:color="auto"/>
            <w:bottom w:val="none" w:sz="0" w:space="0" w:color="auto"/>
            <w:right w:val="none" w:sz="0" w:space="0" w:color="auto"/>
          </w:divBdr>
        </w:div>
        <w:div w:id="878736263">
          <w:marLeft w:val="0"/>
          <w:marRight w:val="0"/>
          <w:marTop w:val="0"/>
          <w:marBottom w:val="0"/>
          <w:divBdr>
            <w:top w:val="none" w:sz="0" w:space="0" w:color="auto"/>
            <w:left w:val="none" w:sz="0" w:space="0" w:color="auto"/>
            <w:bottom w:val="none" w:sz="0" w:space="0" w:color="auto"/>
            <w:right w:val="none" w:sz="0" w:space="0" w:color="auto"/>
          </w:divBdr>
        </w:div>
        <w:div w:id="1020355176">
          <w:marLeft w:val="0"/>
          <w:marRight w:val="0"/>
          <w:marTop w:val="0"/>
          <w:marBottom w:val="0"/>
          <w:divBdr>
            <w:top w:val="none" w:sz="0" w:space="0" w:color="auto"/>
            <w:left w:val="none" w:sz="0" w:space="0" w:color="auto"/>
            <w:bottom w:val="none" w:sz="0" w:space="0" w:color="auto"/>
            <w:right w:val="none" w:sz="0" w:space="0" w:color="auto"/>
          </w:divBdr>
          <w:divsChild>
            <w:div w:id="56321466">
              <w:marLeft w:val="0"/>
              <w:marRight w:val="0"/>
              <w:marTop w:val="0"/>
              <w:marBottom w:val="0"/>
              <w:divBdr>
                <w:top w:val="none" w:sz="0" w:space="0" w:color="auto"/>
                <w:left w:val="none" w:sz="0" w:space="0" w:color="auto"/>
                <w:bottom w:val="none" w:sz="0" w:space="0" w:color="auto"/>
                <w:right w:val="none" w:sz="0" w:space="0" w:color="auto"/>
              </w:divBdr>
            </w:div>
            <w:div w:id="413741062">
              <w:marLeft w:val="0"/>
              <w:marRight w:val="0"/>
              <w:marTop w:val="0"/>
              <w:marBottom w:val="0"/>
              <w:divBdr>
                <w:top w:val="none" w:sz="0" w:space="0" w:color="auto"/>
                <w:left w:val="none" w:sz="0" w:space="0" w:color="auto"/>
                <w:bottom w:val="none" w:sz="0" w:space="0" w:color="auto"/>
                <w:right w:val="none" w:sz="0" w:space="0" w:color="auto"/>
              </w:divBdr>
            </w:div>
            <w:div w:id="463550578">
              <w:marLeft w:val="0"/>
              <w:marRight w:val="0"/>
              <w:marTop w:val="0"/>
              <w:marBottom w:val="0"/>
              <w:divBdr>
                <w:top w:val="none" w:sz="0" w:space="0" w:color="auto"/>
                <w:left w:val="none" w:sz="0" w:space="0" w:color="auto"/>
                <w:bottom w:val="none" w:sz="0" w:space="0" w:color="auto"/>
                <w:right w:val="none" w:sz="0" w:space="0" w:color="auto"/>
              </w:divBdr>
            </w:div>
            <w:div w:id="571543891">
              <w:marLeft w:val="0"/>
              <w:marRight w:val="0"/>
              <w:marTop w:val="0"/>
              <w:marBottom w:val="0"/>
              <w:divBdr>
                <w:top w:val="none" w:sz="0" w:space="0" w:color="auto"/>
                <w:left w:val="none" w:sz="0" w:space="0" w:color="auto"/>
                <w:bottom w:val="none" w:sz="0" w:space="0" w:color="auto"/>
                <w:right w:val="none" w:sz="0" w:space="0" w:color="auto"/>
              </w:divBdr>
            </w:div>
            <w:div w:id="1764297162">
              <w:marLeft w:val="0"/>
              <w:marRight w:val="0"/>
              <w:marTop w:val="0"/>
              <w:marBottom w:val="0"/>
              <w:divBdr>
                <w:top w:val="none" w:sz="0" w:space="0" w:color="auto"/>
                <w:left w:val="none" w:sz="0" w:space="0" w:color="auto"/>
                <w:bottom w:val="none" w:sz="0" w:space="0" w:color="auto"/>
                <w:right w:val="none" w:sz="0" w:space="0" w:color="auto"/>
              </w:divBdr>
            </w:div>
            <w:div w:id="1937594451">
              <w:marLeft w:val="0"/>
              <w:marRight w:val="0"/>
              <w:marTop w:val="0"/>
              <w:marBottom w:val="0"/>
              <w:divBdr>
                <w:top w:val="none" w:sz="0" w:space="0" w:color="auto"/>
                <w:left w:val="none" w:sz="0" w:space="0" w:color="auto"/>
                <w:bottom w:val="none" w:sz="0" w:space="0" w:color="auto"/>
                <w:right w:val="none" w:sz="0" w:space="0" w:color="auto"/>
              </w:divBdr>
            </w:div>
          </w:divsChild>
        </w:div>
        <w:div w:id="1110272109">
          <w:marLeft w:val="0"/>
          <w:marRight w:val="0"/>
          <w:marTop w:val="0"/>
          <w:marBottom w:val="0"/>
          <w:divBdr>
            <w:top w:val="none" w:sz="0" w:space="0" w:color="auto"/>
            <w:left w:val="none" w:sz="0" w:space="0" w:color="auto"/>
            <w:bottom w:val="none" w:sz="0" w:space="0" w:color="auto"/>
            <w:right w:val="none" w:sz="0" w:space="0" w:color="auto"/>
          </w:divBdr>
        </w:div>
        <w:div w:id="1379089320">
          <w:marLeft w:val="0"/>
          <w:marRight w:val="0"/>
          <w:marTop w:val="0"/>
          <w:marBottom w:val="0"/>
          <w:divBdr>
            <w:top w:val="none" w:sz="0" w:space="0" w:color="auto"/>
            <w:left w:val="none" w:sz="0" w:space="0" w:color="auto"/>
            <w:bottom w:val="none" w:sz="0" w:space="0" w:color="auto"/>
            <w:right w:val="none" w:sz="0" w:space="0" w:color="auto"/>
          </w:divBdr>
        </w:div>
        <w:div w:id="1596671318">
          <w:marLeft w:val="0"/>
          <w:marRight w:val="0"/>
          <w:marTop w:val="0"/>
          <w:marBottom w:val="0"/>
          <w:divBdr>
            <w:top w:val="none" w:sz="0" w:space="0" w:color="auto"/>
            <w:left w:val="none" w:sz="0" w:space="0" w:color="auto"/>
            <w:bottom w:val="none" w:sz="0" w:space="0" w:color="auto"/>
            <w:right w:val="none" w:sz="0" w:space="0" w:color="auto"/>
          </w:divBdr>
        </w:div>
        <w:div w:id="1685009673">
          <w:marLeft w:val="0"/>
          <w:marRight w:val="0"/>
          <w:marTop w:val="0"/>
          <w:marBottom w:val="0"/>
          <w:divBdr>
            <w:top w:val="none" w:sz="0" w:space="0" w:color="auto"/>
            <w:left w:val="none" w:sz="0" w:space="0" w:color="auto"/>
            <w:bottom w:val="none" w:sz="0" w:space="0" w:color="auto"/>
            <w:right w:val="none" w:sz="0" w:space="0" w:color="auto"/>
          </w:divBdr>
        </w:div>
        <w:div w:id="191635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F7A3-7699-4221-A309-EC43F4B6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Dural</vt:lpstr>
    </vt:vector>
  </TitlesOfParts>
  <Company>https://www.dural.de/</Company>
  <LinksUpToDate>false</LinksUpToDate>
  <CharactersWithSpaces>3199</CharactersWithSpaces>
  <SharedDoc>false</SharedDoc>
  <HLinks>
    <vt:vector size="6" baseType="variant">
      <vt:variant>
        <vt:i4>2293850</vt:i4>
      </vt:variant>
      <vt:variant>
        <vt:i4>-1</vt:i4>
      </vt:variant>
      <vt:variant>
        <vt:i4>2049</vt:i4>
      </vt:variant>
      <vt:variant>
        <vt:i4>1</vt:i4>
      </vt:variant>
      <vt:variant>
        <vt:lpwstr>Dural-Logo-CMYK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Dural</dc:title>
  <dc:subject/>
  <dc:creator>IB</dc:creator>
  <cp:keywords/>
  <dc:description/>
  <cp:lastModifiedBy>Mareike Wand-Quassowski</cp:lastModifiedBy>
  <cp:revision>3</cp:revision>
  <cp:lastPrinted>2022-12-02T06:38:00Z</cp:lastPrinted>
  <dcterms:created xsi:type="dcterms:W3CDTF">2023-02-10T22:41:00Z</dcterms:created>
  <dcterms:modified xsi:type="dcterms:W3CDTF">2023-02-10T22:42:00Z</dcterms:modified>
</cp:coreProperties>
</file>