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BFD8B8" w14:textId="77777777" w:rsidR="001760D7" w:rsidRDefault="001760D7">
      <w:pPr>
        <w:tabs>
          <w:tab w:val="left" w:pos="708"/>
        </w:tabs>
        <w:spacing w:line="400" w:lineRule="auto"/>
        <w:jc w:val="right"/>
        <w:rPr>
          <w:rFonts w:ascii="Arial" w:eastAsia="Arial" w:hAnsi="Arial" w:cs="Arial"/>
          <w:sz w:val="20"/>
          <w:szCs w:val="20"/>
        </w:rPr>
      </w:pPr>
      <w:bookmarkStart w:id="0" w:name="_gjdgxs" w:colFirst="0" w:colLast="0"/>
      <w:bookmarkEnd w:id="0"/>
    </w:p>
    <w:p w14:paraId="5BE9FFF5" w14:textId="03E57CB9" w:rsidR="001760D7" w:rsidRDefault="001C2318" w:rsidP="00B234BA">
      <w:pPr>
        <w:tabs>
          <w:tab w:val="left" w:pos="708"/>
        </w:tabs>
        <w:spacing w:line="400" w:lineRule="exact"/>
        <w:jc w:val="right"/>
        <w:rPr>
          <w:rFonts w:ascii="Arial" w:eastAsia="Arial" w:hAnsi="Arial" w:cs="Arial"/>
          <w:sz w:val="32"/>
          <w:szCs w:val="32"/>
        </w:rPr>
      </w:pPr>
      <w:r>
        <w:rPr>
          <w:rFonts w:ascii="Arial" w:eastAsia="Arial" w:hAnsi="Arial" w:cs="Arial"/>
          <w:sz w:val="20"/>
          <w:szCs w:val="20"/>
        </w:rPr>
        <w:t>03</w:t>
      </w:r>
      <w:r w:rsidR="0028013A">
        <w:rPr>
          <w:rFonts w:ascii="Arial" w:eastAsia="Arial" w:hAnsi="Arial" w:cs="Arial"/>
          <w:sz w:val="20"/>
          <w:szCs w:val="20"/>
        </w:rPr>
        <w:t>/2</w:t>
      </w:r>
      <w:r w:rsidR="00382DA4">
        <w:rPr>
          <w:rFonts w:ascii="Arial" w:eastAsia="Arial" w:hAnsi="Arial" w:cs="Arial"/>
          <w:sz w:val="20"/>
          <w:szCs w:val="20"/>
        </w:rPr>
        <w:t>3</w:t>
      </w:r>
      <w:r w:rsidR="0028013A">
        <w:rPr>
          <w:rFonts w:ascii="Arial" w:eastAsia="Arial" w:hAnsi="Arial" w:cs="Arial"/>
          <w:sz w:val="20"/>
          <w:szCs w:val="20"/>
        </w:rPr>
        <w:t>-0</w:t>
      </w:r>
      <w:r>
        <w:rPr>
          <w:rFonts w:ascii="Arial" w:eastAsia="Arial" w:hAnsi="Arial" w:cs="Arial"/>
          <w:sz w:val="20"/>
          <w:szCs w:val="20"/>
        </w:rPr>
        <w:t>4</w:t>
      </w:r>
    </w:p>
    <w:p w14:paraId="3B0D303F" w14:textId="77777777" w:rsidR="001760D7" w:rsidRDefault="001760D7" w:rsidP="00B234BA">
      <w:pPr>
        <w:tabs>
          <w:tab w:val="left" w:pos="708"/>
        </w:tabs>
        <w:spacing w:line="400" w:lineRule="exact"/>
        <w:jc w:val="both"/>
        <w:rPr>
          <w:rFonts w:ascii="Arial" w:eastAsia="Arial" w:hAnsi="Arial" w:cs="Arial"/>
          <w:sz w:val="28"/>
          <w:szCs w:val="28"/>
          <w:u w:val="single"/>
        </w:rPr>
      </w:pPr>
    </w:p>
    <w:p w14:paraId="0AA8F517" w14:textId="5104388D" w:rsidR="001760D7" w:rsidRPr="00600B3E" w:rsidRDefault="00600B3E" w:rsidP="00B234BA">
      <w:pPr>
        <w:keepNext/>
        <w:tabs>
          <w:tab w:val="left" w:pos="0"/>
        </w:tabs>
        <w:spacing w:line="400" w:lineRule="exact"/>
        <w:rPr>
          <w:rFonts w:ascii="Arial" w:eastAsia="Arial" w:hAnsi="Arial" w:cs="Arial"/>
          <w:b/>
          <w:sz w:val="40"/>
          <w:szCs w:val="40"/>
        </w:rPr>
      </w:pPr>
      <w:r w:rsidRPr="00600B3E">
        <w:rPr>
          <w:rFonts w:ascii="Arial" w:eastAsia="Arial" w:hAnsi="Arial" w:cs="Arial"/>
          <w:b/>
          <w:sz w:val="40"/>
          <w:szCs w:val="40"/>
        </w:rPr>
        <w:t>Kein Kraftakt</w:t>
      </w:r>
      <w:r w:rsidR="00E83763">
        <w:rPr>
          <w:rFonts w:ascii="Arial" w:eastAsia="Arial" w:hAnsi="Arial" w:cs="Arial"/>
          <w:b/>
          <w:sz w:val="40"/>
          <w:szCs w:val="40"/>
        </w:rPr>
        <w:t xml:space="preserve"> – </w:t>
      </w:r>
      <w:r w:rsidRPr="00600B3E">
        <w:rPr>
          <w:rFonts w:ascii="Arial" w:eastAsia="Arial" w:hAnsi="Arial" w:cs="Arial"/>
          <w:b/>
          <w:sz w:val="40"/>
          <w:szCs w:val="40"/>
        </w:rPr>
        <w:t>dank GFK</w:t>
      </w:r>
    </w:p>
    <w:p w14:paraId="0F77AB3D" w14:textId="77777777" w:rsidR="00DE749F" w:rsidRPr="00600B3E" w:rsidRDefault="00DE749F" w:rsidP="00B234BA">
      <w:pPr>
        <w:spacing w:line="400" w:lineRule="exact"/>
        <w:jc w:val="both"/>
        <w:rPr>
          <w:rFonts w:ascii="Arial" w:eastAsia="Arial" w:hAnsi="Arial" w:cs="Arial"/>
          <w:sz w:val="28"/>
          <w:szCs w:val="28"/>
        </w:rPr>
      </w:pPr>
    </w:p>
    <w:p w14:paraId="1AF58C6D" w14:textId="77777777" w:rsidR="00A20104" w:rsidRPr="00600B3E" w:rsidRDefault="00A20104" w:rsidP="001873B4">
      <w:pPr>
        <w:spacing w:line="400" w:lineRule="exact"/>
        <w:jc w:val="both"/>
        <w:rPr>
          <w:rFonts w:ascii="Arial" w:eastAsia="Arial" w:hAnsi="Arial" w:cs="Arial"/>
          <w:sz w:val="28"/>
          <w:szCs w:val="28"/>
        </w:rPr>
      </w:pPr>
      <w:r w:rsidRPr="00600B3E">
        <w:rPr>
          <w:rFonts w:ascii="Arial" w:eastAsia="Arial" w:hAnsi="Arial" w:cs="Arial"/>
          <w:sz w:val="28"/>
          <w:szCs w:val="28"/>
        </w:rPr>
        <w:t xml:space="preserve">Schachtabdeckungen aus Glasfaserverbund </w:t>
      </w:r>
    </w:p>
    <w:p w14:paraId="259090ED" w14:textId="1862095F" w:rsidR="001760D7" w:rsidRDefault="00E83763" w:rsidP="00B234BA">
      <w:pPr>
        <w:spacing w:line="400" w:lineRule="exact"/>
        <w:jc w:val="both"/>
        <w:rPr>
          <w:rFonts w:ascii="Arial" w:eastAsia="Arial" w:hAnsi="Arial" w:cs="Arial"/>
          <w:sz w:val="28"/>
          <w:szCs w:val="28"/>
        </w:rPr>
      </w:pPr>
      <w:r>
        <w:rPr>
          <w:rFonts w:ascii="Arial" w:eastAsia="Arial" w:hAnsi="Arial" w:cs="Arial"/>
          <w:sz w:val="28"/>
          <w:szCs w:val="28"/>
        </w:rPr>
        <w:t>ermöglichen</w:t>
      </w:r>
      <w:r w:rsidR="00A20104" w:rsidRPr="00600B3E">
        <w:rPr>
          <w:rFonts w:ascii="Arial" w:eastAsia="Arial" w:hAnsi="Arial" w:cs="Arial"/>
          <w:sz w:val="28"/>
          <w:szCs w:val="28"/>
        </w:rPr>
        <w:t xml:space="preserve"> </w:t>
      </w:r>
      <w:r w:rsidR="00600B3E" w:rsidRPr="00600B3E">
        <w:rPr>
          <w:rFonts w:ascii="Arial" w:eastAsia="Arial" w:hAnsi="Arial" w:cs="Arial"/>
          <w:sz w:val="28"/>
          <w:szCs w:val="28"/>
        </w:rPr>
        <w:t>leichtes</w:t>
      </w:r>
      <w:r w:rsidR="00A20104" w:rsidRPr="00600B3E">
        <w:rPr>
          <w:rFonts w:ascii="Arial" w:eastAsia="Arial" w:hAnsi="Arial" w:cs="Arial"/>
          <w:sz w:val="28"/>
          <w:szCs w:val="28"/>
        </w:rPr>
        <w:t xml:space="preserve"> </w:t>
      </w:r>
      <w:r w:rsidR="00600B3E" w:rsidRPr="00600B3E">
        <w:rPr>
          <w:rFonts w:ascii="Arial" w:eastAsia="Arial" w:hAnsi="Arial" w:cs="Arial"/>
          <w:sz w:val="28"/>
          <w:szCs w:val="28"/>
        </w:rPr>
        <w:t xml:space="preserve">Ein- und Ausdeckeln </w:t>
      </w:r>
    </w:p>
    <w:p w14:paraId="30C5D791" w14:textId="77777777" w:rsidR="00E83763" w:rsidRPr="001C2318" w:rsidRDefault="00E83763" w:rsidP="00B234BA">
      <w:pPr>
        <w:spacing w:line="400" w:lineRule="exact"/>
        <w:jc w:val="both"/>
        <w:rPr>
          <w:highlight w:val="yellow"/>
        </w:rPr>
      </w:pPr>
    </w:p>
    <w:p w14:paraId="0F3CD4E2" w14:textId="2DDCDE31" w:rsidR="00312956" w:rsidRPr="00980FC0" w:rsidRDefault="007E3E7D" w:rsidP="003D4146">
      <w:pPr>
        <w:pStyle w:val="KeinLeerraum"/>
        <w:spacing w:line="360" w:lineRule="auto"/>
        <w:jc w:val="both"/>
        <w:rPr>
          <w:rFonts w:ascii="Arial" w:hAnsi="Arial" w:cs="Arial"/>
          <w:b/>
          <w:bCs/>
        </w:rPr>
      </w:pPr>
      <w:r w:rsidRPr="00980FC0">
        <w:rPr>
          <w:rFonts w:ascii="Arial" w:hAnsi="Arial" w:cs="Arial"/>
          <w:b/>
          <w:bCs/>
        </w:rPr>
        <w:t>Scha</w:t>
      </w:r>
      <w:r w:rsidR="00D05B37" w:rsidRPr="00980FC0">
        <w:rPr>
          <w:rFonts w:ascii="Arial" w:hAnsi="Arial" w:cs="Arial"/>
          <w:b/>
          <w:bCs/>
        </w:rPr>
        <w:t xml:space="preserve">chtabdeckungen gibt es </w:t>
      </w:r>
      <w:r w:rsidR="00E12655">
        <w:rPr>
          <w:rFonts w:ascii="Arial" w:hAnsi="Arial" w:cs="Arial"/>
          <w:b/>
          <w:bCs/>
        </w:rPr>
        <w:t>aus den</w:t>
      </w:r>
      <w:r w:rsidR="00D05B37" w:rsidRPr="00980FC0">
        <w:rPr>
          <w:rFonts w:ascii="Arial" w:hAnsi="Arial" w:cs="Arial"/>
          <w:b/>
          <w:bCs/>
        </w:rPr>
        <w:t xml:space="preserve"> unterschiedlichsten Materialien: Von Beton-Guss-Abdeckungen</w:t>
      </w:r>
      <w:r w:rsidR="00E83763">
        <w:rPr>
          <w:rFonts w:ascii="Arial" w:hAnsi="Arial" w:cs="Arial"/>
          <w:b/>
          <w:bCs/>
        </w:rPr>
        <w:t>,</w:t>
      </w:r>
      <w:r w:rsidR="00D05B37" w:rsidRPr="00980FC0">
        <w:rPr>
          <w:rFonts w:ascii="Arial" w:hAnsi="Arial" w:cs="Arial"/>
          <w:b/>
          <w:bCs/>
        </w:rPr>
        <w:t xml:space="preserve"> </w:t>
      </w:r>
      <w:r w:rsidR="00980FC0" w:rsidRPr="00980FC0">
        <w:rPr>
          <w:rFonts w:ascii="Arial" w:hAnsi="Arial" w:cs="Arial"/>
          <w:b/>
          <w:bCs/>
        </w:rPr>
        <w:t>über</w:t>
      </w:r>
      <w:r w:rsidR="00D05B37" w:rsidRPr="00980FC0">
        <w:rPr>
          <w:rFonts w:ascii="Arial" w:hAnsi="Arial" w:cs="Arial"/>
          <w:b/>
          <w:bCs/>
        </w:rPr>
        <w:t xml:space="preserve"> </w:t>
      </w:r>
      <w:r w:rsidR="000A3CA8">
        <w:rPr>
          <w:rFonts w:ascii="Arial" w:hAnsi="Arial" w:cs="Arial"/>
          <w:b/>
          <w:bCs/>
        </w:rPr>
        <w:t>Edelstahl</w:t>
      </w:r>
      <w:r w:rsidR="00E12655">
        <w:rPr>
          <w:rFonts w:ascii="Arial" w:hAnsi="Arial" w:cs="Arial"/>
          <w:b/>
          <w:bCs/>
        </w:rPr>
        <w:t xml:space="preserve"> bis hin</w:t>
      </w:r>
      <w:r w:rsidR="00980FC0" w:rsidRPr="00980FC0">
        <w:rPr>
          <w:rFonts w:ascii="Arial" w:hAnsi="Arial" w:cs="Arial"/>
          <w:b/>
          <w:bCs/>
        </w:rPr>
        <w:t xml:space="preserve"> zu Kunststoffen bietet der Markt eine große Vielfalt. Dabei </w:t>
      </w:r>
      <w:r w:rsidR="00E83763">
        <w:rPr>
          <w:rFonts w:ascii="Arial" w:hAnsi="Arial" w:cs="Arial"/>
          <w:b/>
          <w:bCs/>
        </w:rPr>
        <w:t>erweisen sich</w:t>
      </w:r>
      <w:r w:rsidR="00E12655">
        <w:rPr>
          <w:rFonts w:ascii="Arial" w:hAnsi="Arial" w:cs="Arial"/>
          <w:b/>
          <w:bCs/>
        </w:rPr>
        <w:t xml:space="preserve"> –</w:t>
      </w:r>
      <w:r w:rsidR="00E83763">
        <w:rPr>
          <w:rFonts w:ascii="Arial" w:hAnsi="Arial" w:cs="Arial"/>
          <w:b/>
          <w:bCs/>
        </w:rPr>
        <w:t xml:space="preserve"> insbesondere bei häufigen Wartungsaufgabe</w:t>
      </w:r>
      <w:r w:rsidR="00E12655">
        <w:rPr>
          <w:rFonts w:ascii="Arial" w:hAnsi="Arial" w:cs="Arial"/>
          <w:b/>
          <w:bCs/>
        </w:rPr>
        <w:t>n –</w:t>
      </w:r>
      <w:r w:rsidR="00E83763">
        <w:rPr>
          <w:rFonts w:ascii="Arial" w:hAnsi="Arial" w:cs="Arial"/>
          <w:b/>
          <w:bCs/>
        </w:rPr>
        <w:t xml:space="preserve"> oder in viel befahrenen Bereichen leichte Materialien als arbeitserleichternd. </w:t>
      </w:r>
      <w:r w:rsidR="00E12655">
        <w:rPr>
          <w:rFonts w:ascii="Arial" w:hAnsi="Arial" w:cs="Arial"/>
          <w:b/>
          <w:bCs/>
        </w:rPr>
        <w:t xml:space="preserve">In diesem </w:t>
      </w:r>
      <w:r w:rsidR="00E928F9">
        <w:rPr>
          <w:rFonts w:ascii="Arial" w:hAnsi="Arial" w:cs="Arial"/>
          <w:b/>
          <w:bCs/>
        </w:rPr>
        <w:t>K</w:t>
      </w:r>
      <w:r w:rsidR="00E12655">
        <w:rPr>
          <w:rFonts w:ascii="Arial" w:hAnsi="Arial" w:cs="Arial"/>
          <w:b/>
          <w:bCs/>
        </w:rPr>
        <w:t>ontext</w:t>
      </w:r>
      <w:r w:rsidR="00980FC0" w:rsidRPr="00980FC0">
        <w:rPr>
          <w:rFonts w:ascii="Arial" w:hAnsi="Arial" w:cs="Arial"/>
          <w:b/>
          <w:bCs/>
        </w:rPr>
        <w:t xml:space="preserve"> überzeugen die Schachtabdeckungen der KHK</w:t>
      </w:r>
      <w:r w:rsidR="00CB6B54">
        <w:rPr>
          <w:rFonts w:ascii="Arial" w:hAnsi="Arial" w:cs="Arial"/>
          <w:b/>
          <w:bCs/>
        </w:rPr>
        <w:t>-</w:t>
      </w:r>
      <w:r w:rsidR="00980FC0" w:rsidRPr="00980FC0">
        <w:rPr>
          <w:rFonts w:ascii="Arial" w:hAnsi="Arial" w:cs="Arial"/>
          <w:b/>
          <w:bCs/>
        </w:rPr>
        <w:t>K</w:t>
      </w:r>
      <w:r w:rsidR="00CB6B54">
        <w:rPr>
          <w:rFonts w:ascii="Arial" w:hAnsi="Arial" w:cs="Arial"/>
          <w:b/>
          <w:bCs/>
        </w:rPr>
        <w:t>unststoffhandel</w:t>
      </w:r>
      <w:r w:rsidR="00980FC0" w:rsidRPr="00980FC0">
        <w:rPr>
          <w:rFonts w:ascii="Arial" w:hAnsi="Arial" w:cs="Arial"/>
          <w:b/>
          <w:bCs/>
        </w:rPr>
        <w:t xml:space="preserve"> </w:t>
      </w:r>
      <w:proofErr w:type="spellStart"/>
      <w:r w:rsidR="00980FC0" w:rsidRPr="00980FC0">
        <w:rPr>
          <w:rFonts w:ascii="Arial" w:hAnsi="Arial" w:cs="Arial"/>
          <w:b/>
          <w:bCs/>
        </w:rPr>
        <w:t>Cromm</w:t>
      </w:r>
      <w:proofErr w:type="spellEnd"/>
      <w:r w:rsidR="00980FC0" w:rsidRPr="00980FC0">
        <w:rPr>
          <w:rFonts w:ascii="Arial" w:hAnsi="Arial" w:cs="Arial"/>
          <w:b/>
          <w:bCs/>
        </w:rPr>
        <w:t xml:space="preserve"> &amp; Seiter GmbH </w:t>
      </w:r>
      <w:r w:rsidR="00E928F9">
        <w:rPr>
          <w:rFonts w:ascii="Arial" w:hAnsi="Arial" w:cs="Arial"/>
          <w:b/>
          <w:bCs/>
        </w:rPr>
        <w:t>mit dem</w:t>
      </w:r>
      <w:r w:rsidR="00E12655">
        <w:rPr>
          <w:rFonts w:ascii="Arial" w:hAnsi="Arial" w:cs="Arial"/>
          <w:b/>
          <w:bCs/>
        </w:rPr>
        <w:t xml:space="preserve"> </w:t>
      </w:r>
      <w:r w:rsidR="00980FC0" w:rsidRPr="00980FC0">
        <w:rPr>
          <w:rFonts w:ascii="Arial" w:hAnsi="Arial" w:cs="Arial"/>
          <w:b/>
          <w:bCs/>
        </w:rPr>
        <w:t xml:space="preserve">Einsatz von Glasfaserverbund. </w:t>
      </w:r>
      <w:r w:rsidR="00E12655">
        <w:rPr>
          <w:rFonts w:ascii="Arial" w:hAnsi="Arial" w:cs="Arial"/>
          <w:b/>
          <w:bCs/>
        </w:rPr>
        <w:t>Denn dadurch reduziert sich das Gewicht</w:t>
      </w:r>
      <w:r w:rsidR="00980FC0" w:rsidRPr="00980FC0">
        <w:rPr>
          <w:rFonts w:ascii="Arial" w:hAnsi="Arial" w:cs="Arial"/>
          <w:b/>
          <w:bCs/>
        </w:rPr>
        <w:t xml:space="preserve"> </w:t>
      </w:r>
      <w:r w:rsidR="00E12655">
        <w:rPr>
          <w:rFonts w:ascii="Arial" w:hAnsi="Arial" w:cs="Arial"/>
          <w:b/>
          <w:bCs/>
        </w:rPr>
        <w:t>und das Ein- und Ausdeckeln gestaltet sich wesentlich einfacher.</w:t>
      </w:r>
      <w:r w:rsidR="00980FC0" w:rsidRPr="00980FC0">
        <w:rPr>
          <w:rFonts w:ascii="Arial" w:hAnsi="Arial" w:cs="Arial"/>
          <w:b/>
          <w:bCs/>
        </w:rPr>
        <w:t xml:space="preserve"> </w:t>
      </w:r>
    </w:p>
    <w:p w14:paraId="61E8F99B" w14:textId="77777777" w:rsidR="00312956" w:rsidRPr="001C2318" w:rsidRDefault="00312956" w:rsidP="003D4146">
      <w:pPr>
        <w:pStyle w:val="KeinLeerraum"/>
        <w:spacing w:line="360" w:lineRule="auto"/>
        <w:jc w:val="both"/>
        <w:rPr>
          <w:rFonts w:ascii="Arial" w:hAnsi="Arial" w:cs="Arial"/>
          <w:b/>
          <w:bCs/>
          <w:highlight w:val="yellow"/>
        </w:rPr>
      </w:pPr>
    </w:p>
    <w:p w14:paraId="1A38FF1A" w14:textId="03BFF348" w:rsidR="00463CE7" w:rsidRDefault="00E93F9D" w:rsidP="001C2318">
      <w:pPr>
        <w:pStyle w:val="KeinLeerraum"/>
        <w:spacing w:line="360" w:lineRule="auto"/>
        <w:jc w:val="both"/>
        <w:rPr>
          <w:rFonts w:ascii="Arial" w:hAnsi="Arial" w:cs="Arial"/>
        </w:rPr>
      </w:pPr>
      <w:r>
        <w:rPr>
          <w:rFonts w:ascii="Arial" w:hAnsi="Arial" w:cs="Arial"/>
        </w:rPr>
        <w:t xml:space="preserve">Im Arbeitsschutz ist das richtige Heben und Tragen von Gewichten ein wichtiges Thema. </w:t>
      </w:r>
      <w:r w:rsidR="006E10AD">
        <w:rPr>
          <w:rFonts w:ascii="Arial" w:hAnsi="Arial" w:cs="Arial"/>
        </w:rPr>
        <w:t>V</w:t>
      </w:r>
      <w:r>
        <w:rPr>
          <w:rFonts w:ascii="Arial" w:hAnsi="Arial" w:cs="Arial"/>
        </w:rPr>
        <w:t xml:space="preserve">erschiedene Faktoren wie die Hebedauer, </w:t>
      </w:r>
      <w:r w:rsidR="00853068">
        <w:rPr>
          <w:rFonts w:ascii="Arial" w:hAnsi="Arial" w:cs="Arial"/>
        </w:rPr>
        <w:t xml:space="preserve">die </w:t>
      </w:r>
      <w:r w:rsidR="00F224F3">
        <w:rPr>
          <w:rFonts w:ascii="Arial" w:hAnsi="Arial" w:cs="Arial"/>
        </w:rPr>
        <w:t xml:space="preserve">Körperhaltung und das Lastgewicht </w:t>
      </w:r>
      <w:r w:rsidR="006E10AD">
        <w:rPr>
          <w:rFonts w:ascii="Arial" w:hAnsi="Arial" w:cs="Arial"/>
        </w:rPr>
        <w:t xml:space="preserve">fließen bei den gesetzlichen Regelungen ein. So legt die </w:t>
      </w:r>
      <w:r w:rsidR="00F224F3">
        <w:rPr>
          <w:rFonts w:ascii="Arial" w:hAnsi="Arial" w:cs="Arial"/>
        </w:rPr>
        <w:t xml:space="preserve">Hettinger-Tabelle von 1982 Maximallasten fest. </w:t>
      </w:r>
      <w:r w:rsidR="006E10AD">
        <w:rPr>
          <w:rFonts w:ascii="Arial" w:hAnsi="Arial" w:cs="Arial"/>
        </w:rPr>
        <w:t>B</w:t>
      </w:r>
      <w:r w:rsidR="00F224F3">
        <w:rPr>
          <w:rFonts w:ascii="Arial" w:hAnsi="Arial" w:cs="Arial"/>
        </w:rPr>
        <w:t xml:space="preserve">eispielsweise </w:t>
      </w:r>
      <w:r w:rsidR="006E10AD">
        <w:rPr>
          <w:rFonts w:ascii="Arial" w:hAnsi="Arial" w:cs="Arial"/>
        </w:rPr>
        <w:t xml:space="preserve">sind </w:t>
      </w:r>
      <w:r w:rsidR="00F224F3">
        <w:rPr>
          <w:rFonts w:ascii="Arial" w:hAnsi="Arial" w:cs="Arial"/>
        </w:rPr>
        <w:t>für Männer zwischen 18 und 45 Jahren beim gelegentlichen Heben – also weniger als zwei Mal pro Stunde – 55 Kilogramm erlaub</w:t>
      </w:r>
      <w:r w:rsidR="00E12655">
        <w:rPr>
          <w:rFonts w:ascii="Arial" w:hAnsi="Arial" w:cs="Arial"/>
        </w:rPr>
        <w:t>t:</w:t>
      </w:r>
      <w:r w:rsidR="00F224F3">
        <w:rPr>
          <w:rFonts w:ascii="Arial" w:hAnsi="Arial" w:cs="Arial"/>
        </w:rPr>
        <w:t xml:space="preserve"> </w:t>
      </w:r>
      <w:r w:rsidR="00E12655">
        <w:rPr>
          <w:rFonts w:ascii="Arial" w:hAnsi="Arial" w:cs="Arial"/>
        </w:rPr>
        <w:t>e</w:t>
      </w:r>
      <w:r w:rsidR="00F224F3">
        <w:rPr>
          <w:rFonts w:ascii="Arial" w:hAnsi="Arial" w:cs="Arial"/>
        </w:rPr>
        <w:t xml:space="preserve">ine relevante Begrenzung – auch wenn es um den Umgang </w:t>
      </w:r>
      <w:r w:rsidR="00853068">
        <w:rPr>
          <w:rFonts w:ascii="Arial" w:hAnsi="Arial" w:cs="Arial"/>
        </w:rPr>
        <w:t xml:space="preserve">mit </w:t>
      </w:r>
      <w:r w:rsidR="00F224F3">
        <w:rPr>
          <w:rFonts w:ascii="Arial" w:hAnsi="Arial" w:cs="Arial"/>
        </w:rPr>
        <w:t xml:space="preserve">Schachtabdeckungen geht. Denn Abdeckungen aus Gusseisen </w:t>
      </w:r>
      <w:r w:rsidR="00F224F3">
        <w:rPr>
          <w:rFonts w:ascii="Arial" w:hAnsi="Arial" w:cs="Arial"/>
        </w:rPr>
        <w:lastRenderedPageBreak/>
        <w:t xml:space="preserve">übersteigen dieses Gewicht häufig. Und auch wenn zwischen dem Ein- und Ausdeckeln oftmals Zeit vergeht, können in geeigneten Bereichen leichtere Schachtabdeckungen aus Glasfaserverbund Abhilfe schaffen. </w:t>
      </w:r>
    </w:p>
    <w:p w14:paraId="65474C13" w14:textId="77777777" w:rsidR="00256A48" w:rsidRDefault="00256A48" w:rsidP="001C2318">
      <w:pPr>
        <w:pStyle w:val="KeinLeerraum"/>
        <w:spacing w:line="360" w:lineRule="auto"/>
        <w:jc w:val="both"/>
        <w:rPr>
          <w:rFonts w:ascii="Arial" w:hAnsi="Arial" w:cs="Arial"/>
        </w:rPr>
      </w:pPr>
    </w:p>
    <w:p w14:paraId="20D85B44" w14:textId="246E9143" w:rsidR="00256A48" w:rsidRPr="00CB6B54" w:rsidRDefault="00256A48" w:rsidP="001C2318">
      <w:pPr>
        <w:pStyle w:val="KeinLeerraum"/>
        <w:spacing w:line="360" w:lineRule="auto"/>
        <w:jc w:val="both"/>
        <w:rPr>
          <w:rFonts w:ascii="Arial" w:hAnsi="Arial" w:cs="Arial"/>
          <w:b/>
          <w:bCs/>
        </w:rPr>
      </w:pPr>
      <w:r w:rsidRPr="00CB6B54">
        <w:rPr>
          <w:rFonts w:ascii="Arial" w:hAnsi="Arial" w:cs="Arial"/>
          <w:b/>
          <w:bCs/>
        </w:rPr>
        <w:t>Geringes Gewicht</w:t>
      </w:r>
    </w:p>
    <w:p w14:paraId="41B7D34A" w14:textId="213B46F3" w:rsidR="00256A48" w:rsidRDefault="00256A48" w:rsidP="001C2318">
      <w:pPr>
        <w:pStyle w:val="KeinLeerraum"/>
        <w:spacing w:line="360" w:lineRule="auto"/>
        <w:jc w:val="both"/>
        <w:rPr>
          <w:rFonts w:ascii="Arial" w:hAnsi="Arial" w:cs="Arial"/>
        </w:rPr>
      </w:pPr>
      <w:r>
        <w:rPr>
          <w:rFonts w:ascii="Arial" w:hAnsi="Arial" w:cs="Arial"/>
        </w:rPr>
        <w:t xml:space="preserve">Durch den Einsatz von Glasfaser im Verbund mit Epoxidharz sind </w:t>
      </w:r>
      <w:r w:rsidR="006E10AD">
        <w:rPr>
          <w:rFonts w:ascii="Arial" w:hAnsi="Arial" w:cs="Arial"/>
        </w:rPr>
        <w:t xml:space="preserve">die </w:t>
      </w:r>
      <w:proofErr w:type="spellStart"/>
      <w:r w:rsidR="006E10AD">
        <w:rPr>
          <w:rFonts w:ascii="Arial" w:hAnsi="Arial" w:cs="Arial"/>
        </w:rPr>
        <w:t>FibreIndustrial</w:t>
      </w:r>
      <w:proofErr w:type="spellEnd"/>
      <w:r w:rsidR="006E10AD">
        <w:rPr>
          <w:rFonts w:ascii="Arial" w:hAnsi="Arial" w:cs="Arial"/>
        </w:rPr>
        <w:t>-</w:t>
      </w:r>
      <w:r>
        <w:rPr>
          <w:rFonts w:ascii="Arial" w:hAnsi="Arial" w:cs="Arial"/>
        </w:rPr>
        <w:t>Schachtabdeckungen von KHK besonders anwendungsfreundlich. Eine Abdeckung mit einer lichten Weite von 610 Millimetern wiegt in der Belastungsklasse D400 rund 25 Kilogramm. Verglichen damit kann eine Guss-Abdeckung schnell das Vierfache wiegen. Trotzdem sind GFK-Abdeckungen variabel einsetzbar. Denn das Material ist nicht nur leicht und zeitgleich belastbar, sondern auch korrosionsfrei und tagwasserdicht</w:t>
      </w:r>
      <w:r w:rsidR="00BB1D59">
        <w:rPr>
          <w:rFonts w:ascii="Arial" w:hAnsi="Arial" w:cs="Arial"/>
        </w:rPr>
        <w:t>.</w:t>
      </w:r>
      <w:r w:rsidR="006E10AD">
        <w:rPr>
          <w:rFonts w:ascii="Arial" w:hAnsi="Arial" w:cs="Arial"/>
        </w:rPr>
        <w:t xml:space="preserve"> Und auch für Privatanwender hat KHK mit der </w:t>
      </w:r>
      <w:proofErr w:type="spellStart"/>
      <w:r w:rsidR="006E10AD">
        <w:rPr>
          <w:rFonts w:ascii="Arial" w:hAnsi="Arial" w:cs="Arial"/>
        </w:rPr>
        <w:t>FibreEco</w:t>
      </w:r>
      <w:proofErr w:type="spellEnd"/>
      <w:r w:rsidR="006E10AD">
        <w:rPr>
          <w:rFonts w:ascii="Arial" w:hAnsi="Arial" w:cs="Arial"/>
        </w:rPr>
        <w:t xml:space="preserve">-Linie eine preiswerte und zugleich stabile Abdeckung </w:t>
      </w:r>
      <w:r w:rsidR="00E83763">
        <w:rPr>
          <w:rFonts w:ascii="Arial" w:hAnsi="Arial" w:cs="Arial"/>
        </w:rPr>
        <w:t xml:space="preserve">mit </w:t>
      </w:r>
      <w:r w:rsidR="006E10AD">
        <w:rPr>
          <w:rFonts w:ascii="Arial" w:hAnsi="Arial" w:cs="Arial"/>
        </w:rPr>
        <w:t xml:space="preserve">geringem Gewicht für Privatgrundstücke im Sortiment. </w:t>
      </w:r>
    </w:p>
    <w:p w14:paraId="5687D357" w14:textId="77777777" w:rsidR="00463CE7" w:rsidRDefault="00463CE7" w:rsidP="001C2318">
      <w:pPr>
        <w:pStyle w:val="KeinLeerraum"/>
        <w:spacing w:line="360" w:lineRule="auto"/>
        <w:jc w:val="both"/>
        <w:rPr>
          <w:rFonts w:ascii="Arial" w:hAnsi="Arial" w:cs="Arial"/>
        </w:rPr>
      </w:pPr>
    </w:p>
    <w:p w14:paraId="669A980A" w14:textId="179F54E0" w:rsidR="00DD3039" w:rsidRPr="00CB6B54" w:rsidRDefault="00135690" w:rsidP="001C2318">
      <w:pPr>
        <w:pStyle w:val="KeinLeerraum"/>
        <w:spacing w:line="360" w:lineRule="auto"/>
        <w:jc w:val="both"/>
        <w:rPr>
          <w:rFonts w:ascii="Arial" w:hAnsi="Arial" w:cs="Arial"/>
          <w:b/>
          <w:bCs/>
        </w:rPr>
      </w:pPr>
      <w:r w:rsidRPr="00CB6B54">
        <w:rPr>
          <w:rFonts w:ascii="Arial" w:hAnsi="Arial" w:cs="Arial"/>
          <w:b/>
          <w:bCs/>
        </w:rPr>
        <w:t>Erleichterter Zugang</w:t>
      </w:r>
    </w:p>
    <w:p w14:paraId="290B1FE2" w14:textId="5FB5AD40" w:rsidR="00135690" w:rsidRDefault="00135690" w:rsidP="001C2318">
      <w:pPr>
        <w:pStyle w:val="KeinLeerraum"/>
        <w:spacing w:line="360" w:lineRule="auto"/>
        <w:jc w:val="both"/>
        <w:rPr>
          <w:rFonts w:ascii="Arial" w:hAnsi="Arial" w:cs="Arial"/>
        </w:rPr>
      </w:pPr>
      <w:r>
        <w:rPr>
          <w:rFonts w:ascii="Arial" w:hAnsi="Arial" w:cs="Arial"/>
        </w:rPr>
        <w:t xml:space="preserve">Das komfortable Ein- und Ausdeckeln </w:t>
      </w:r>
      <w:r w:rsidR="00D05B37">
        <w:rPr>
          <w:rFonts w:ascii="Arial" w:hAnsi="Arial" w:cs="Arial"/>
        </w:rPr>
        <w:t>ist ein großer Vorteil von GFK-Abdeckungen</w:t>
      </w:r>
      <w:r w:rsidR="007A7B9A">
        <w:rPr>
          <w:rFonts w:ascii="Arial" w:hAnsi="Arial" w:cs="Arial"/>
        </w:rPr>
        <w:t>. So erleichter</w:t>
      </w:r>
      <w:r w:rsidR="00E83763">
        <w:rPr>
          <w:rFonts w:ascii="Arial" w:hAnsi="Arial" w:cs="Arial"/>
        </w:rPr>
        <w:t>n</w:t>
      </w:r>
      <w:r w:rsidR="007A7B9A">
        <w:rPr>
          <w:rFonts w:ascii="Arial" w:hAnsi="Arial" w:cs="Arial"/>
        </w:rPr>
        <w:t xml:space="preserve"> </w:t>
      </w:r>
      <w:r w:rsidR="00E83763">
        <w:rPr>
          <w:rFonts w:ascii="Arial" w:hAnsi="Arial" w:cs="Arial"/>
        </w:rPr>
        <w:t xml:space="preserve">sie </w:t>
      </w:r>
      <w:r w:rsidR="007A7B9A">
        <w:rPr>
          <w:rFonts w:ascii="Arial" w:hAnsi="Arial" w:cs="Arial"/>
        </w:rPr>
        <w:t>den Zugang zu darunterliegender</w:t>
      </w:r>
      <w:r w:rsidR="00F224F3">
        <w:rPr>
          <w:rFonts w:ascii="Arial" w:hAnsi="Arial" w:cs="Arial"/>
        </w:rPr>
        <w:t xml:space="preserve"> Infrastruktur</w:t>
      </w:r>
      <w:r w:rsidR="00853068">
        <w:rPr>
          <w:rFonts w:ascii="Arial" w:hAnsi="Arial" w:cs="Arial"/>
        </w:rPr>
        <w:t>,</w:t>
      </w:r>
      <w:r w:rsidR="006E10AD">
        <w:rPr>
          <w:rFonts w:ascii="Arial" w:hAnsi="Arial" w:cs="Arial"/>
        </w:rPr>
        <w:t xml:space="preserve"> ohne Rückenprobleme zu verursachen.</w:t>
      </w:r>
      <w:r w:rsidR="00F224F3">
        <w:rPr>
          <w:rFonts w:ascii="Arial" w:hAnsi="Arial" w:cs="Arial"/>
        </w:rPr>
        <w:t xml:space="preserve"> </w:t>
      </w:r>
      <w:r w:rsidR="007F656F">
        <w:rPr>
          <w:rFonts w:ascii="Arial" w:hAnsi="Arial" w:cs="Arial"/>
        </w:rPr>
        <w:t xml:space="preserve">Sowohl die Standard- als auch die Reihenabdeckungen lassen sich durch den Einsatz von </w:t>
      </w:r>
      <w:r w:rsidR="00A80184">
        <w:rPr>
          <w:rFonts w:ascii="Arial" w:hAnsi="Arial" w:cs="Arial"/>
        </w:rPr>
        <w:t>Bedienungs</w:t>
      </w:r>
      <w:r w:rsidR="007F656F">
        <w:rPr>
          <w:rFonts w:ascii="Arial" w:hAnsi="Arial" w:cs="Arial"/>
        </w:rPr>
        <w:t>schlüsseln problemlos öffnen. D</w:t>
      </w:r>
      <w:r w:rsidR="00A80184">
        <w:rPr>
          <w:rFonts w:ascii="Arial" w:hAnsi="Arial" w:cs="Arial"/>
        </w:rPr>
        <w:t>as</w:t>
      </w:r>
      <w:r w:rsidR="007F656F">
        <w:rPr>
          <w:rFonts w:ascii="Arial" w:hAnsi="Arial" w:cs="Arial"/>
        </w:rPr>
        <w:t xml:space="preserve"> Fußhebel</w:t>
      </w:r>
      <w:r w:rsidR="00A80184">
        <w:rPr>
          <w:rFonts w:ascii="Arial" w:hAnsi="Arial" w:cs="Arial"/>
        </w:rPr>
        <w:t>werkzeug</w:t>
      </w:r>
      <w:r w:rsidR="007F656F">
        <w:rPr>
          <w:rFonts w:ascii="Arial" w:hAnsi="Arial" w:cs="Arial"/>
        </w:rPr>
        <w:t xml:space="preserve"> </w:t>
      </w:r>
      <w:r w:rsidR="00B00B65">
        <w:rPr>
          <w:rFonts w:ascii="Arial" w:hAnsi="Arial" w:cs="Arial"/>
        </w:rPr>
        <w:t xml:space="preserve">FLA7 </w:t>
      </w:r>
      <w:r w:rsidR="007F656F">
        <w:rPr>
          <w:rFonts w:ascii="Arial" w:hAnsi="Arial" w:cs="Arial"/>
        </w:rPr>
        <w:t>erleichtert das Vorgehen</w:t>
      </w:r>
      <w:r w:rsidR="00A80184">
        <w:rPr>
          <w:rFonts w:ascii="Arial" w:hAnsi="Arial" w:cs="Arial"/>
        </w:rPr>
        <w:t xml:space="preserve"> beim Ausdeckeln</w:t>
      </w:r>
      <w:r w:rsidR="007F656F">
        <w:rPr>
          <w:rFonts w:ascii="Arial" w:hAnsi="Arial" w:cs="Arial"/>
        </w:rPr>
        <w:t xml:space="preserve">. </w:t>
      </w:r>
      <w:r w:rsidR="00B00B65">
        <w:rPr>
          <w:rFonts w:ascii="Arial" w:hAnsi="Arial" w:cs="Arial"/>
        </w:rPr>
        <w:t xml:space="preserve">Hiermit kann selbst eine Einzelperson die Abdeckung </w:t>
      </w:r>
      <w:r w:rsidR="00CE3472">
        <w:rPr>
          <w:rFonts w:ascii="Arial" w:hAnsi="Arial" w:cs="Arial"/>
        </w:rPr>
        <w:t xml:space="preserve">problemlos </w:t>
      </w:r>
      <w:r w:rsidR="00B00B65">
        <w:rPr>
          <w:rFonts w:ascii="Arial" w:hAnsi="Arial" w:cs="Arial"/>
        </w:rPr>
        <w:t>bewegen. Der Schlüssel wird in die Aushebeöffnung gesteckt und eingehakt. Durch das Betätigen des Fußhebels klappt der Schachtdeckel nach oben und kann in die gewünschte Richtung gezogen werden.</w:t>
      </w:r>
      <w:r w:rsidR="00D05B37">
        <w:rPr>
          <w:rFonts w:ascii="Arial" w:hAnsi="Arial" w:cs="Arial"/>
        </w:rPr>
        <w:t xml:space="preserve"> </w:t>
      </w:r>
    </w:p>
    <w:p w14:paraId="4E16A82D" w14:textId="77777777" w:rsidR="00D05B37" w:rsidRDefault="00D05B37" w:rsidP="001C2318">
      <w:pPr>
        <w:pStyle w:val="KeinLeerraum"/>
        <w:spacing w:line="360" w:lineRule="auto"/>
        <w:jc w:val="both"/>
        <w:rPr>
          <w:rFonts w:ascii="Arial" w:hAnsi="Arial" w:cs="Arial"/>
        </w:rPr>
      </w:pPr>
    </w:p>
    <w:p w14:paraId="3D04128E" w14:textId="0999A03F" w:rsidR="00D05B37" w:rsidRPr="00CB6B54" w:rsidRDefault="006E10AD" w:rsidP="001C2318">
      <w:pPr>
        <w:pStyle w:val="KeinLeerraum"/>
        <w:spacing w:line="360" w:lineRule="auto"/>
        <w:jc w:val="both"/>
        <w:rPr>
          <w:rFonts w:ascii="Arial" w:hAnsi="Arial" w:cs="Arial"/>
          <w:b/>
          <w:bCs/>
        </w:rPr>
      </w:pPr>
      <w:r w:rsidRPr="00CB6B54">
        <w:rPr>
          <w:rFonts w:ascii="Arial" w:hAnsi="Arial" w:cs="Arial"/>
          <w:b/>
          <w:bCs/>
        </w:rPr>
        <w:t xml:space="preserve">Schnellere </w:t>
      </w:r>
      <w:r w:rsidR="00D05B37" w:rsidRPr="00CB6B54">
        <w:rPr>
          <w:rFonts w:ascii="Arial" w:hAnsi="Arial" w:cs="Arial"/>
          <w:b/>
          <w:bCs/>
        </w:rPr>
        <w:t>Sanierung</w:t>
      </w:r>
      <w:r w:rsidRPr="00CB6B54">
        <w:rPr>
          <w:rFonts w:ascii="Arial" w:hAnsi="Arial" w:cs="Arial"/>
          <w:b/>
          <w:bCs/>
        </w:rPr>
        <w:t>sarbeiten</w:t>
      </w:r>
    </w:p>
    <w:p w14:paraId="06619692" w14:textId="36C148BD" w:rsidR="00D05B37" w:rsidRDefault="00D05B37" w:rsidP="001C2318">
      <w:pPr>
        <w:pStyle w:val="KeinLeerraum"/>
        <w:spacing w:line="360" w:lineRule="auto"/>
        <w:jc w:val="both"/>
        <w:rPr>
          <w:rFonts w:ascii="Arial" w:hAnsi="Arial" w:cs="Arial"/>
        </w:rPr>
      </w:pPr>
      <w:r>
        <w:rPr>
          <w:rFonts w:ascii="Arial" w:hAnsi="Arial" w:cs="Arial"/>
        </w:rPr>
        <w:t xml:space="preserve">Muss eine herkömmliche Abdeckung aus Gusseisen </w:t>
      </w:r>
      <w:r w:rsidR="00CE3472">
        <w:rPr>
          <w:rFonts w:ascii="Arial" w:hAnsi="Arial" w:cs="Arial"/>
        </w:rPr>
        <w:t xml:space="preserve">gegen das </w:t>
      </w:r>
      <w:r w:rsidR="00CE3472">
        <w:rPr>
          <w:rFonts w:ascii="Arial" w:hAnsi="Arial" w:cs="Arial"/>
        </w:rPr>
        <w:lastRenderedPageBreak/>
        <w:t xml:space="preserve">gleiche Modell </w:t>
      </w:r>
      <w:r>
        <w:rPr>
          <w:rFonts w:ascii="Arial" w:hAnsi="Arial" w:cs="Arial"/>
        </w:rPr>
        <w:t>ausgetauscht werden, ist einiges an Aufwand und Kraft nötig. Für eine Einzelperson ist dies häufig nicht</w:t>
      </w:r>
      <w:r w:rsidR="00CE3472">
        <w:rPr>
          <w:rFonts w:ascii="Arial" w:hAnsi="Arial" w:cs="Arial"/>
        </w:rPr>
        <w:t xml:space="preserve"> möglich. </w:t>
      </w:r>
      <w:r w:rsidR="00E12655">
        <w:rPr>
          <w:rFonts w:ascii="Arial" w:hAnsi="Arial" w:cs="Arial"/>
        </w:rPr>
        <w:t>Überdies</w:t>
      </w:r>
      <w:r w:rsidR="00CE3472">
        <w:rPr>
          <w:rFonts w:ascii="Arial" w:hAnsi="Arial" w:cs="Arial"/>
        </w:rPr>
        <w:t xml:space="preserve"> besteht ein Verletzungsrisiko durch falsche Hebetechnik oder zu großes Gewicht. Wenn</w:t>
      </w:r>
      <w:r>
        <w:rPr>
          <w:rFonts w:ascii="Arial" w:hAnsi="Arial" w:cs="Arial"/>
        </w:rPr>
        <w:t xml:space="preserve"> schweres Gerät zum Einsatz kommen</w:t>
      </w:r>
      <w:r w:rsidR="00CE3472">
        <w:rPr>
          <w:rFonts w:ascii="Arial" w:hAnsi="Arial" w:cs="Arial"/>
        </w:rPr>
        <w:t xml:space="preserve"> muss</w:t>
      </w:r>
      <w:r>
        <w:rPr>
          <w:rFonts w:ascii="Arial" w:hAnsi="Arial" w:cs="Arial"/>
        </w:rPr>
        <w:t>, um mittels Mechanik oder Hydraulik die Abdeckung zu heben</w:t>
      </w:r>
      <w:r w:rsidR="00CE3472">
        <w:rPr>
          <w:rFonts w:ascii="Arial" w:hAnsi="Arial" w:cs="Arial"/>
        </w:rPr>
        <w:t xml:space="preserve">, </w:t>
      </w:r>
      <w:r>
        <w:rPr>
          <w:rFonts w:ascii="Arial" w:hAnsi="Arial" w:cs="Arial"/>
        </w:rPr>
        <w:t xml:space="preserve">bedeutet dies </w:t>
      </w:r>
      <w:r w:rsidR="00CE3472">
        <w:rPr>
          <w:rFonts w:ascii="Arial" w:hAnsi="Arial" w:cs="Arial"/>
        </w:rPr>
        <w:t xml:space="preserve">oftmals </w:t>
      </w:r>
      <w:r>
        <w:rPr>
          <w:rFonts w:ascii="Arial" w:hAnsi="Arial" w:cs="Arial"/>
        </w:rPr>
        <w:t>einen höheren Zeitaufwand und blockiert Bereiche wie Gehwege oder Parkplätze.</w:t>
      </w:r>
      <w:r w:rsidR="00C66796">
        <w:rPr>
          <w:rFonts w:ascii="Arial" w:hAnsi="Arial" w:cs="Arial"/>
        </w:rPr>
        <w:t xml:space="preserve"> </w:t>
      </w:r>
      <w:r w:rsidR="00CE3472">
        <w:rPr>
          <w:rFonts w:ascii="Arial" w:hAnsi="Arial" w:cs="Arial"/>
        </w:rPr>
        <w:t>Somit gestalten</w:t>
      </w:r>
      <w:r w:rsidR="00C66796">
        <w:rPr>
          <w:rFonts w:ascii="Arial" w:hAnsi="Arial" w:cs="Arial"/>
        </w:rPr>
        <w:t xml:space="preserve"> leichte Abdeckung</w:t>
      </w:r>
      <w:r w:rsidR="00CE3472">
        <w:rPr>
          <w:rFonts w:ascii="Arial" w:hAnsi="Arial" w:cs="Arial"/>
        </w:rPr>
        <w:t xml:space="preserve">en </w:t>
      </w:r>
      <w:r w:rsidR="00E83763">
        <w:rPr>
          <w:rFonts w:ascii="Arial" w:hAnsi="Arial" w:cs="Arial"/>
        </w:rPr>
        <w:t>auch den Ersatz und Austausch</w:t>
      </w:r>
      <w:r w:rsidR="00CE3472">
        <w:rPr>
          <w:rFonts w:ascii="Arial" w:hAnsi="Arial" w:cs="Arial"/>
        </w:rPr>
        <w:t xml:space="preserve"> effizienter und wirken sich präventiv auf die Gesundheit von Mitarbeitenden aus.</w:t>
      </w:r>
      <w:r w:rsidR="00E83763">
        <w:rPr>
          <w:rFonts w:ascii="Arial" w:hAnsi="Arial" w:cs="Arial"/>
        </w:rPr>
        <w:t xml:space="preserve"> Zeit- und platzsparendes Arbeiten minimiert zugleich Verkehrsbehinderungen und damit auch Emissionen.</w:t>
      </w:r>
    </w:p>
    <w:p w14:paraId="00E6494F" w14:textId="77777777" w:rsidR="00135690" w:rsidRPr="00DD3039" w:rsidRDefault="00135690" w:rsidP="001C2318">
      <w:pPr>
        <w:pStyle w:val="KeinLeerraum"/>
        <w:spacing w:line="360" w:lineRule="auto"/>
        <w:jc w:val="both"/>
        <w:rPr>
          <w:rFonts w:ascii="Arial" w:hAnsi="Arial" w:cs="Arial"/>
        </w:rPr>
      </w:pPr>
    </w:p>
    <w:p w14:paraId="1360C95F" w14:textId="74634272" w:rsidR="00501448" w:rsidRDefault="00501448" w:rsidP="00B234BA">
      <w:pPr>
        <w:spacing w:line="400" w:lineRule="exact"/>
        <w:jc w:val="both"/>
        <w:rPr>
          <w:rFonts w:ascii="Arial" w:hAnsi="Arial" w:cs="Arial"/>
        </w:rPr>
      </w:pPr>
      <w:r>
        <w:rPr>
          <w:rFonts w:ascii="Arial" w:hAnsi="Arial" w:cs="Arial"/>
        </w:rPr>
        <w:t>Weitere Informationen erhalten Interessierte im Internet unter</w:t>
      </w:r>
      <w:r w:rsidR="00244180">
        <w:rPr>
          <w:rFonts w:ascii="Arial" w:hAnsi="Arial" w:cs="Arial"/>
        </w:rPr>
        <w:t>:</w:t>
      </w:r>
      <w:r w:rsidR="003C3042">
        <w:rPr>
          <w:rFonts w:ascii="Arial" w:hAnsi="Arial" w:cs="Arial"/>
        </w:rPr>
        <w:t xml:space="preserve"> </w:t>
      </w:r>
      <w:r w:rsidR="003C3042" w:rsidRPr="003C3042">
        <w:rPr>
          <w:rFonts w:ascii="Arial" w:hAnsi="Arial" w:cs="Arial"/>
        </w:rPr>
        <w:t>www.</w:t>
      </w:r>
      <w:r w:rsidR="00C33A29">
        <w:rPr>
          <w:rFonts w:ascii="Arial" w:hAnsi="Arial" w:cs="Arial"/>
        </w:rPr>
        <w:t>khk-karlsruhe.de</w:t>
      </w:r>
      <w:r>
        <w:rPr>
          <w:rFonts w:ascii="Arial" w:hAnsi="Arial" w:cs="Arial"/>
        </w:rPr>
        <w:t>.</w:t>
      </w:r>
    </w:p>
    <w:p w14:paraId="498B1663" w14:textId="3A0B49FD" w:rsidR="001C2318" w:rsidRPr="009A2A84" w:rsidRDefault="00744216" w:rsidP="00CE3472">
      <w:pPr>
        <w:spacing w:line="400" w:lineRule="exact"/>
        <w:jc w:val="right"/>
        <w:rPr>
          <w:rFonts w:ascii="Arial" w:eastAsia="Arial" w:hAnsi="Arial" w:cs="Arial"/>
        </w:rPr>
      </w:pPr>
      <w:r w:rsidRPr="0022287A">
        <w:rPr>
          <w:rFonts w:ascii="Arial" w:eastAsia="Arial" w:hAnsi="Arial" w:cs="Arial"/>
        </w:rPr>
        <w:t xml:space="preserve">ca. </w:t>
      </w:r>
      <w:r w:rsidR="00CE3472">
        <w:rPr>
          <w:rFonts w:ascii="Arial" w:eastAsia="Arial" w:hAnsi="Arial" w:cs="Arial"/>
        </w:rPr>
        <w:t>3</w:t>
      </w:r>
      <w:r w:rsidR="00996655" w:rsidRPr="0022287A">
        <w:rPr>
          <w:rFonts w:ascii="Arial" w:eastAsia="Arial" w:hAnsi="Arial" w:cs="Arial"/>
        </w:rPr>
        <w:t>.</w:t>
      </w:r>
      <w:r w:rsidR="00E83763">
        <w:rPr>
          <w:rFonts w:ascii="Arial" w:eastAsia="Arial" w:hAnsi="Arial" w:cs="Arial"/>
        </w:rPr>
        <w:t>5</w:t>
      </w:r>
      <w:r w:rsidR="00996655" w:rsidRPr="0022287A">
        <w:rPr>
          <w:rFonts w:ascii="Arial" w:eastAsia="Arial" w:hAnsi="Arial" w:cs="Arial"/>
        </w:rPr>
        <w:t>00</w:t>
      </w:r>
      <w:r w:rsidR="00FA523F" w:rsidRPr="0022287A">
        <w:rPr>
          <w:rFonts w:ascii="Arial" w:eastAsia="Arial" w:hAnsi="Arial" w:cs="Arial"/>
        </w:rPr>
        <w:t xml:space="preserve"> Zeichen</w:t>
      </w:r>
    </w:p>
    <w:p w14:paraId="47519222" w14:textId="77777777" w:rsidR="002C73D1" w:rsidRPr="009A2A84" w:rsidRDefault="002C73D1" w:rsidP="00B234BA">
      <w:pPr>
        <w:spacing w:line="400" w:lineRule="exact"/>
        <w:jc w:val="right"/>
        <w:rPr>
          <w:rFonts w:ascii="Arial" w:eastAsia="Arial" w:hAnsi="Arial" w:cs="Arial"/>
        </w:rPr>
      </w:pPr>
    </w:p>
    <w:tbl>
      <w:tblPr>
        <w:tblStyle w:val="a"/>
        <w:tblW w:w="6803" w:type="dxa"/>
        <w:tblInd w:w="115" w:type="dxa"/>
        <w:tblLayout w:type="fixed"/>
        <w:tblLook w:val="0000" w:firstRow="0" w:lastRow="0" w:firstColumn="0" w:lastColumn="0" w:noHBand="0" w:noVBand="0"/>
      </w:tblPr>
      <w:tblGrid>
        <w:gridCol w:w="6803"/>
      </w:tblGrid>
      <w:tr w:rsidR="001760D7" w14:paraId="4C950263" w14:textId="77777777" w:rsidTr="00E75C9D">
        <w:tc>
          <w:tcPr>
            <w:tcW w:w="6803" w:type="dxa"/>
            <w:shd w:val="clear" w:color="auto" w:fill="E2E2E2"/>
          </w:tcPr>
          <w:p w14:paraId="039FD0E4" w14:textId="77777777" w:rsidR="000B3574" w:rsidRPr="009A2A84" w:rsidRDefault="000B3574" w:rsidP="000B3574">
            <w:pPr>
              <w:spacing w:line="398" w:lineRule="auto"/>
              <w:jc w:val="both"/>
              <w:rPr>
                <w:rFonts w:ascii="Arial" w:eastAsia="Arial" w:hAnsi="Arial" w:cs="Arial"/>
              </w:rPr>
            </w:pPr>
          </w:p>
          <w:p w14:paraId="251D6FBB" w14:textId="77777777" w:rsidR="000B3574" w:rsidRDefault="000B3574" w:rsidP="000B3574">
            <w:pPr>
              <w:spacing w:line="360" w:lineRule="auto"/>
              <w:jc w:val="both"/>
              <w:rPr>
                <w:rFonts w:ascii="Arial" w:eastAsia="Arial" w:hAnsi="Arial" w:cs="Arial"/>
                <w:b/>
              </w:rPr>
            </w:pPr>
            <w:r>
              <w:rPr>
                <w:rFonts w:ascii="Arial" w:eastAsia="Arial" w:hAnsi="Arial" w:cs="Arial"/>
                <w:b/>
              </w:rPr>
              <w:t xml:space="preserve">Über die KHK-Kunststoffhandel </w:t>
            </w:r>
            <w:proofErr w:type="spellStart"/>
            <w:r>
              <w:rPr>
                <w:rFonts w:ascii="Arial" w:eastAsia="Arial" w:hAnsi="Arial" w:cs="Arial"/>
                <w:b/>
              </w:rPr>
              <w:t>Cromm</w:t>
            </w:r>
            <w:proofErr w:type="spellEnd"/>
            <w:r>
              <w:rPr>
                <w:rFonts w:ascii="Arial" w:eastAsia="Arial" w:hAnsi="Arial" w:cs="Arial"/>
                <w:b/>
              </w:rPr>
              <w:t xml:space="preserve"> &amp; Seiter GmbH:</w:t>
            </w:r>
          </w:p>
          <w:p w14:paraId="57A413B6" w14:textId="7554158C" w:rsidR="001760D7" w:rsidRPr="009A5C14" w:rsidRDefault="000B3574" w:rsidP="000B3574">
            <w:pPr>
              <w:spacing w:line="400" w:lineRule="exact"/>
              <w:jc w:val="both"/>
              <w:rPr>
                <w:rFonts w:ascii="Arial" w:eastAsia="Arial" w:hAnsi="Arial" w:cs="Arial"/>
              </w:rPr>
            </w:pPr>
            <w:r>
              <w:rPr>
                <w:rFonts w:ascii="Arial" w:eastAsia="Arial" w:hAnsi="Arial" w:cs="Arial"/>
              </w:rPr>
              <w:t xml:space="preserve">KHK-Kunststoffhandel Karlsruhe ist seit über 30 Jahren leistungsfähiger Partner für Industrie, Bauunternehmen, Kommunen und Energieversorger im Bereich Tiefbau. Das Portfolio des Unternehmens umfasst neben den Produkten aus Glasfaserverbundwerkstoff auch den Kompetenzbereich "erdverlegter Kabelbau". Hierzu gehören Kabelschächte aus Stahlbeton und Kunststoff, sowie Kabelschutzrohre und Zubehör rund um den Kabelbau.  Erfolgreich pflegt das mittelständische Handelsunternehmen vom Firmensitz im badischen Eggenstein </w:t>
            </w:r>
            <w:proofErr w:type="gramStart"/>
            <w:r>
              <w:rPr>
                <w:rFonts w:ascii="Arial" w:eastAsia="Arial" w:hAnsi="Arial" w:cs="Arial"/>
              </w:rPr>
              <w:t>aus auch internationale Geschäftsverbindungen</w:t>
            </w:r>
            <w:proofErr w:type="gramEnd"/>
            <w:r>
              <w:rPr>
                <w:rFonts w:ascii="Arial" w:eastAsia="Arial" w:hAnsi="Arial" w:cs="Arial"/>
              </w:rPr>
              <w:t xml:space="preserve"> zu Kunden und Lieferpartnern.</w:t>
            </w:r>
          </w:p>
        </w:tc>
      </w:tr>
    </w:tbl>
    <w:p w14:paraId="55CA96DD" w14:textId="77777777" w:rsidR="001C2318" w:rsidRDefault="001C2318" w:rsidP="006A0827">
      <w:pPr>
        <w:spacing w:line="400" w:lineRule="exact"/>
        <w:jc w:val="both"/>
        <w:rPr>
          <w:rFonts w:ascii="Arial" w:eastAsia="Arial" w:hAnsi="Arial" w:cs="Arial"/>
          <w:b/>
          <w:u w:val="single"/>
        </w:rPr>
      </w:pPr>
    </w:p>
    <w:p w14:paraId="27E632D2" w14:textId="77777777" w:rsidR="001C2318" w:rsidRDefault="001C2318" w:rsidP="006A0827">
      <w:pPr>
        <w:spacing w:line="400" w:lineRule="exact"/>
        <w:jc w:val="both"/>
        <w:rPr>
          <w:rFonts w:ascii="Arial" w:eastAsia="Arial" w:hAnsi="Arial" w:cs="Arial"/>
          <w:b/>
          <w:u w:val="single"/>
        </w:rPr>
      </w:pPr>
    </w:p>
    <w:p w14:paraId="5DA97EAD" w14:textId="77777777" w:rsidR="00CE3472" w:rsidRDefault="00CE3472" w:rsidP="006A0827">
      <w:pPr>
        <w:spacing w:line="400" w:lineRule="exact"/>
        <w:jc w:val="both"/>
        <w:rPr>
          <w:rFonts w:ascii="Arial" w:eastAsia="Arial" w:hAnsi="Arial" w:cs="Arial"/>
          <w:b/>
          <w:u w:val="single"/>
        </w:rPr>
      </w:pPr>
    </w:p>
    <w:p w14:paraId="6BAEE016" w14:textId="77777777" w:rsidR="00CE3472" w:rsidRDefault="00CE3472" w:rsidP="006A0827">
      <w:pPr>
        <w:spacing w:line="400" w:lineRule="exact"/>
        <w:jc w:val="both"/>
        <w:rPr>
          <w:rFonts w:ascii="Arial" w:eastAsia="Arial" w:hAnsi="Arial" w:cs="Arial"/>
          <w:b/>
          <w:u w:val="single"/>
        </w:rPr>
      </w:pPr>
    </w:p>
    <w:p w14:paraId="1E38C27D" w14:textId="77777777" w:rsidR="00CE3472" w:rsidRDefault="00CE3472" w:rsidP="006A0827">
      <w:pPr>
        <w:spacing w:line="400" w:lineRule="exact"/>
        <w:jc w:val="both"/>
        <w:rPr>
          <w:rFonts w:ascii="Arial" w:eastAsia="Arial" w:hAnsi="Arial" w:cs="Arial"/>
          <w:b/>
          <w:u w:val="single"/>
        </w:rPr>
      </w:pPr>
    </w:p>
    <w:p w14:paraId="1DAD1AD7" w14:textId="580A8D93" w:rsidR="001760D7" w:rsidRDefault="00FA523F" w:rsidP="006A0827">
      <w:pPr>
        <w:spacing w:line="400" w:lineRule="exact"/>
        <w:jc w:val="both"/>
        <w:rPr>
          <w:rFonts w:ascii="Arial" w:eastAsia="Arial" w:hAnsi="Arial" w:cs="Arial"/>
          <w:b/>
          <w:u w:val="single"/>
        </w:rPr>
      </w:pPr>
      <w:r>
        <w:rPr>
          <w:rFonts w:ascii="Arial" w:eastAsia="Arial" w:hAnsi="Arial" w:cs="Arial"/>
          <w:b/>
          <w:u w:val="single"/>
        </w:rPr>
        <w:t>Bildunterschriften</w:t>
      </w:r>
    </w:p>
    <w:p w14:paraId="45B127E5" w14:textId="77777777" w:rsidR="00593848" w:rsidRDefault="00593848" w:rsidP="006A0827">
      <w:pPr>
        <w:spacing w:line="400" w:lineRule="exact"/>
        <w:jc w:val="both"/>
        <w:rPr>
          <w:rFonts w:ascii="Arial" w:eastAsia="Arial" w:hAnsi="Arial" w:cs="Arial"/>
        </w:rPr>
      </w:pPr>
    </w:p>
    <w:p w14:paraId="60964284" w14:textId="420AAB5A" w:rsidR="00700C9D" w:rsidRPr="00700C9D" w:rsidRDefault="00994DF3" w:rsidP="00700C9D">
      <w:pPr>
        <w:widowControl/>
        <w:rPr>
          <w:rFonts w:ascii="Arial" w:hAnsi="Arial" w:cs="Arial"/>
          <w:b/>
          <w:color w:val="auto"/>
          <w:u w:val="single"/>
          <w:lang w:eastAsia="ar-SA"/>
        </w:rPr>
      </w:pPr>
      <w:r>
        <w:rPr>
          <w:noProof/>
        </w:rPr>
        <w:drawing>
          <wp:inline distT="0" distB="0" distL="0" distR="0" wp14:anchorId="2E5C6B7F" wp14:editId="2A94ABC6">
            <wp:extent cx="3514725" cy="2428875"/>
            <wp:effectExtent l="0" t="0" r="9525" b="9525"/>
            <wp:docPr id="10670024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002406" name=""/>
                    <pic:cNvPicPr/>
                  </pic:nvPicPr>
                  <pic:blipFill>
                    <a:blip r:embed="rId8"/>
                    <a:stretch>
                      <a:fillRect/>
                    </a:stretch>
                  </pic:blipFill>
                  <pic:spPr>
                    <a:xfrm>
                      <a:off x="0" y="0"/>
                      <a:ext cx="3514725" cy="2428875"/>
                    </a:xfrm>
                    <a:prstGeom prst="rect">
                      <a:avLst/>
                    </a:prstGeom>
                  </pic:spPr>
                </pic:pic>
              </a:graphicData>
            </a:graphic>
          </wp:inline>
        </w:drawing>
      </w:r>
    </w:p>
    <w:p w14:paraId="7F82BB69" w14:textId="0741610A" w:rsidR="00700C9D" w:rsidRPr="00C24C87" w:rsidRDefault="00700C9D" w:rsidP="00700C9D">
      <w:pPr>
        <w:widowControl/>
        <w:suppressAutoHyphens/>
        <w:spacing w:line="400" w:lineRule="exact"/>
        <w:rPr>
          <w:rFonts w:ascii="Arial" w:hAnsi="Arial" w:cs="Arial"/>
          <w:b/>
          <w:lang w:eastAsia="ar-SA"/>
        </w:rPr>
      </w:pPr>
      <w:r w:rsidRPr="00C24C87">
        <w:rPr>
          <w:rFonts w:ascii="Arial" w:hAnsi="Arial" w:cs="Arial"/>
          <w:b/>
          <w:lang w:eastAsia="ar-SA"/>
        </w:rPr>
        <w:t>[2</w:t>
      </w:r>
      <w:r w:rsidR="00694CAF" w:rsidRPr="00C24C87">
        <w:rPr>
          <w:rFonts w:ascii="Arial" w:hAnsi="Arial" w:cs="Arial"/>
          <w:b/>
          <w:lang w:eastAsia="ar-SA"/>
        </w:rPr>
        <w:t>3</w:t>
      </w:r>
      <w:r w:rsidRPr="00C24C87">
        <w:rPr>
          <w:rFonts w:ascii="Arial" w:hAnsi="Arial" w:cs="Arial"/>
          <w:b/>
          <w:lang w:eastAsia="ar-SA"/>
        </w:rPr>
        <w:t>-0</w:t>
      </w:r>
      <w:r w:rsidR="00994DF3">
        <w:rPr>
          <w:rFonts w:ascii="Arial" w:hAnsi="Arial" w:cs="Arial"/>
          <w:b/>
          <w:lang w:eastAsia="ar-SA"/>
        </w:rPr>
        <w:t>4</w:t>
      </w:r>
      <w:r w:rsidR="00853068">
        <w:rPr>
          <w:rFonts w:ascii="Arial" w:hAnsi="Arial" w:cs="Arial"/>
          <w:b/>
          <w:lang w:eastAsia="ar-SA"/>
        </w:rPr>
        <w:t xml:space="preserve"> </w:t>
      </w:r>
      <w:r w:rsidR="00994DF3">
        <w:rPr>
          <w:rFonts w:ascii="Arial" w:hAnsi="Arial" w:cs="Arial"/>
          <w:b/>
          <w:lang w:eastAsia="ar-SA"/>
        </w:rPr>
        <w:t>Gewicht</w:t>
      </w:r>
      <w:r w:rsidRPr="00C24C87">
        <w:rPr>
          <w:rFonts w:ascii="Arial" w:hAnsi="Arial" w:cs="Arial"/>
          <w:b/>
          <w:lang w:eastAsia="ar-SA"/>
        </w:rPr>
        <w:t>]</w:t>
      </w:r>
    </w:p>
    <w:p w14:paraId="1F958125" w14:textId="6D4E4BBD" w:rsidR="00EC7C77" w:rsidRPr="00C24C87" w:rsidRDefault="00994DF3" w:rsidP="00EC7C77">
      <w:pPr>
        <w:widowControl/>
        <w:suppressAutoHyphens/>
        <w:spacing w:line="400" w:lineRule="exact"/>
        <w:jc w:val="both"/>
        <w:rPr>
          <w:rFonts w:ascii="Arial" w:hAnsi="Arial" w:cs="Arial"/>
          <w:i/>
          <w:color w:val="auto"/>
          <w:lang w:eastAsia="ar-SA"/>
        </w:rPr>
      </w:pPr>
      <w:r>
        <w:rPr>
          <w:rFonts w:ascii="Arial" w:hAnsi="Arial" w:cs="Arial"/>
          <w:i/>
          <w:color w:val="auto"/>
          <w:lang w:eastAsia="ar-SA"/>
        </w:rPr>
        <w:t>Selbst größere Reihenabdeckungen zeichnen sich durch leichtes Handling aus.</w:t>
      </w:r>
    </w:p>
    <w:p w14:paraId="5BED4C1E" w14:textId="0215B56D" w:rsidR="00700C9D" w:rsidRDefault="00700C9D" w:rsidP="00700C9D">
      <w:pPr>
        <w:widowControl/>
        <w:tabs>
          <w:tab w:val="left" w:pos="3828"/>
        </w:tabs>
        <w:suppressAutoHyphens/>
        <w:spacing w:line="400" w:lineRule="exact"/>
        <w:jc w:val="right"/>
        <w:rPr>
          <w:rFonts w:ascii="Arial" w:hAnsi="Arial" w:cs="Arial"/>
          <w:color w:val="auto"/>
          <w:lang w:eastAsia="ar-SA"/>
        </w:rPr>
      </w:pPr>
      <w:r w:rsidRPr="00C24C87">
        <w:rPr>
          <w:rFonts w:ascii="Arial" w:hAnsi="Arial" w:cs="Arial"/>
          <w:color w:val="auto"/>
          <w:lang w:eastAsia="ar-SA"/>
        </w:rPr>
        <w:t>Foto: KHK, Karlsruhe</w:t>
      </w:r>
    </w:p>
    <w:p w14:paraId="5AC4F96E" w14:textId="0B2F1211" w:rsidR="00AF1691" w:rsidRDefault="00AF1691" w:rsidP="00700C9D">
      <w:pPr>
        <w:widowControl/>
        <w:tabs>
          <w:tab w:val="left" w:pos="3828"/>
        </w:tabs>
        <w:suppressAutoHyphens/>
        <w:spacing w:line="400" w:lineRule="exact"/>
        <w:jc w:val="right"/>
        <w:rPr>
          <w:rFonts w:ascii="Arial" w:hAnsi="Arial" w:cs="Arial"/>
          <w:color w:val="auto"/>
          <w:lang w:eastAsia="ar-SA"/>
        </w:rPr>
      </w:pPr>
    </w:p>
    <w:p w14:paraId="2BE5A1D4" w14:textId="600CDAE9" w:rsidR="00EC7C77" w:rsidRDefault="00947EF7" w:rsidP="00EC7C77">
      <w:pPr>
        <w:widowControl/>
        <w:suppressAutoHyphens/>
        <w:spacing w:line="400" w:lineRule="exact"/>
        <w:jc w:val="both"/>
        <w:rPr>
          <w:rFonts w:ascii="Arial" w:hAnsi="Arial" w:cs="Arial"/>
          <w:b/>
          <w:lang w:eastAsia="ar-SA"/>
        </w:rPr>
      </w:pPr>
      <w:r>
        <w:rPr>
          <w:noProof/>
        </w:rPr>
        <w:drawing>
          <wp:anchor distT="0" distB="0" distL="114300" distR="114300" simplePos="0" relativeHeight="251658240" behindDoc="0" locked="0" layoutInCell="1" allowOverlap="1" wp14:anchorId="7F056056" wp14:editId="73262118">
            <wp:simplePos x="0" y="0"/>
            <wp:positionH relativeFrom="margin">
              <wp:align>left</wp:align>
            </wp:positionH>
            <wp:positionV relativeFrom="paragraph">
              <wp:posOffset>176762</wp:posOffset>
            </wp:positionV>
            <wp:extent cx="3514725" cy="2438400"/>
            <wp:effectExtent l="0" t="0" r="9525" b="0"/>
            <wp:wrapTopAndBottom/>
            <wp:docPr id="21266794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679404"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38400"/>
                    </a:xfrm>
                    <a:prstGeom prst="rect">
                      <a:avLst/>
                    </a:prstGeom>
                  </pic:spPr>
                </pic:pic>
              </a:graphicData>
            </a:graphic>
          </wp:anchor>
        </w:drawing>
      </w:r>
      <w:r w:rsidR="00700C9D" w:rsidRPr="00C24C87">
        <w:rPr>
          <w:rFonts w:ascii="Arial" w:hAnsi="Arial" w:cs="Arial"/>
          <w:b/>
          <w:lang w:eastAsia="ar-SA"/>
        </w:rPr>
        <w:t>[2</w:t>
      </w:r>
      <w:r w:rsidR="00694CAF" w:rsidRPr="00C24C87">
        <w:rPr>
          <w:rFonts w:ascii="Arial" w:hAnsi="Arial" w:cs="Arial"/>
          <w:b/>
          <w:lang w:eastAsia="ar-SA"/>
        </w:rPr>
        <w:t>3</w:t>
      </w:r>
      <w:r w:rsidR="00700C9D" w:rsidRPr="00C24C87">
        <w:rPr>
          <w:rFonts w:ascii="Arial" w:hAnsi="Arial" w:cs="Arial"/>
          <w:b/>
          <w:lang w:eastAsia="ar-SA"/>
        </w:rPr>
        <w:t>-0</w:t>
      </w:r>
      <w:r w:rsidR="00994DF3">
        <w:rPr>
          <w:rFonts w:ascii="Arial" w:hAnsi="Arial" w:cs="Arial"/>
          <w:b/>
          <w:lang w:eastAsia="ar-SA"/>
        </w:rPr>
        <w:t>4</w:t>
      </w:r>
      <w:r w:rsidR="00700C9D" w:rsidRPr="00C24C87">
        <w:rPr>
          <w:rFonts w:ascii="Arial" w:hAnsi="Arial" w:cs="Arial"/>
          <w:b/>
          <w:lang w:eastAsia="ar-SA"/>
        </w:rPr>
        <w:t xml:space="preserve"> </w:t>
      </w:r>
      <w:r w:rsidR="00994DF3">
        <w:rPr>
          <w:rFonts w:ascii="Arial" w:hAnsi="Arial" w:cs="Arial"/>
          <w:b/>
          <w:lang w:eastAsia="ar-SA"/>
        </w:rPr>
        <w:t>Fußhebel</w:t>
      </w:r>
      <w:r w:rsidR="00853068">
        <w:rPr>
          <w:rFonts w:ascii="Arial" w:hAnsi="Arial" w:cs="Arial"/>
          <w:b/>
          <w:lang w:eastAsia="ar-SA"/>
        </w:rPr>
        <w:t>werkzeug</w:t>
      </w:r>
      <w:r w:rsidR="00700C9D" w:rsidRPr="00C24C87">
        <w:rPr>
          <w:rFonts w:ascii="Arial" w:hAnsi="Arial" w:cs="Arial"/>
          <w:b/>
          <w:lang w:eastAsia="ar-SA"/>
        </w:rPr>
        <w:t>]</w:t>
      </w:r>
    </w:p>
    <w:p w14:paraId="6C9D944C" w14:textId="68E6C387" w:rsidR="00700C9D" w:rsidRPr="00947EF7" w:rsidRDefault="00994DF3" w:rsidP="00947EF7">
      <w:pPr>
        <w:widowControl/>
        <w:suppressAutoHyphens/>
        <w:spacing w:line="400" w:lineRule="exact"/>
        <w:jc w:val="both"/>
        <w:rPr>
          <w:rFonts w:ascii="Arial" w:hAnsi="Arial" w:cs="Arial"/>
          <w:i/>
          <w:color w:val="auto"/>
          <w:lang w:eastAsia="ar-SA"/>
        </w:rPr>
      </w:pPr>
      <w:r w:rsidRPr="00994DF3">
        <w:rPr>
          <w:rFonts w:ascii="Arial" w:hAnsi="Arial" w:cs="Arial"/>
          <w:i/>
          <w:color w:val="auto"/>
          <w:lang w:eastAsia="ar-SA"/>
        </w:rPr>
        <w:t>Der Fußhebel erleichtert das Ein- und Ausdeckeln. So wird dies auch für Einzelpersonen möglich.</w:t>
      </w:r>
    </w:p>
    <w:p w14:paraId="443EF0E5" w14:textId="433F27CD" w:rsidR="00947EF7" w:rsidRPr="00947EF7" w:rsidRDefault="00700C9D" w:rsidP="00947EF7">
      <w:pPr>
        <w:widowControl/>
        <w:suppressAutoHyphens/>
        <w:spacing w:line="400" w:lineRule="exact"/>
        <w:jc w:val="right"/>
        <w:rPr>
          <w:rFonts w:ascii="Arial" w:hAnsi="Arial" w:cs="Arial"/>
          <w:color w:val="auto"/>
          <w:lang w:eastAsia="ar-SA"/>
        </w:rPr>
      </w:pPr>
      <w:r w:rsidRPr="00C24C87">
        <w:rPr>
          <w:rFonts w:ascii="Arial" w:hAnsi="Arial" w:cs="Arial"/>
          <w:color w:val="auto"/>
          <w:lang w:eastAsia="ar-SA"/>
        </w:rPr>
        <w:t>Foto: KHK, Karlsruhe</w:t>
      </w:r>
    </w:p>
    <w:p w14:paraId="7EE5FFFE" w14:textId="21D539F2" w:rsidR="00700C9D" w:rsidRPr="00C24C87" w:rsidRDefault="00947EF7" w:rsidP="00700C9D">
      <w:pPr>
        <w:widowControl/>
        <w:suppressAutoHyphens/>
        <w:spacing w:line="400" w:lineRule="exact"/>
        <w:rPr>
          <w:rFonts w:ascii="Arial" w:hAnsi="Arial" w:cs="Arial"/>
          <w:b/>
          <w:lang w:eastAsia="ar-SA"/>
        </w:rPr>
      </w:pPr>
      <w:r>
        <w:rPr>
          <w:noProof/>
        </w:rPr>
        <w:drawing>
          <wp:anchor distT="0" distB="0" distL="114300" distR="114300" simplePos="0" relativeHeight="251659264" behindDoc="0" locked="0" layoutInCell="1" allowOverlap="1" wp14:anchorId="6F119DEA" wp14:editId="0C1CADAB">
            <wp:simplePos x="0" y="0"/>
            <wp:positionH relativeFrom="margin">
              <wp:align>left</wp:align>
            </wp:positionH>
            <wp:positionV relativeFrom="paragraph">
              <wp:posOffset>205740</wp:posOffset>
            </wp:positionV>
            <wp:extent cx="3514725" cy="2438400"/>
            <wp:effectExtent l="0" t="0" r="9525" b="0"/>
            <wp:wrapTopAndBottom/>
            <wp:docPr id="18807049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04924"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38400"/>
                    </a:xfrm>
                    <a:prstGeom prst="rect">
                      <a:avLst/>
                    </a:prstGeom>
                  </pic:spPr>
                </pic:pic>
              </a:graphicData>
            </a:graphic>
          </wp:anchor>
        </w:drawing>
      </w:r>
      <w:r w:rsidR="00700C9D" w:rsidRPr="00C24C87">
        <w:rPr>
          <w:rFonts w:ascii="Arial" w:hAnsi="Arial" w:cs="Arial"/>
          <w:b/>
          <w:lang w:eastAsia="ar-SA"/>
        </w:rPr>
        <w:t>[2</w:t>
      </w:r>
      <w:r w:rsidR="00593848" w:rsidRPr="00C24C87">
        <w:rPr>
          <w:rFonts w:ascii="Arial" w:hAnsi="Arial" w:cs="Arial"/>
          <w:b/>
          <w:lang w:eastAsia="ar-SA"/>
        </w:rPr>
        <w:t>3</w:t>
      </w:r>
      <w:r w:rsidR="00700C9D" w:rsidRPr="00C24C87">
        <w:rPr>
          <w:rFonts w:ascii="Arial" w:hAnsi="Arial" w:cs="Arial"/>
          <w:b/>
          <w:lang w:eastAsia="ar-SA"/>
        </w:rPr>
        <w:t>-0</w:t>
      </w:r>
      <w:r w:rsidR="00994DF3">
        <w:rPr>
          <w:rFonts w:ascii="Arial" w:hAnsi="Arial" w:cs="Arial"/>
          <w:b/>
          <w:lang w:eastAsia="ar-SA"/>
        </w:rPr>
        <w:t>4</w:t>
      </w:r>
      <w:r w:rsidR="00A9756F" w:rsidRPr="00C24C87">
        <w:rPr>
          <w:rFonts w:ascii="Arial" w:hAnsi="Arial" w:cs="Arial"/>
          <w:b/>
          <w:lang w:eastAsia="ar-SA"/>
        </w:rPr>
        <w:t xml:space="preserve"> </w:t>
      </w:r>
      <w:r w:rsidR="00994DF3">
        <w:rPr>
          <w:rFonts w:ascii="Arial" w:hAnsi="Arial" w:cs="Arial"/>
          <w:b/>
          <w:lang w:eastAsia="ar-SA"/>
        </w:rPr>
        <w:t>Bedienungsschlüssel</w:t>
      </w:r>
      <w:r w:rsidR="00700C9D" w:rsidRPr="00C24C87">
        <w:rPr>
          <w:rFonts w:ascii="Arial" w:hAnsi="Arial" w:cs="Arial"/>
          <w:b/>
          <w:lang w:eastAsia="ar-SA"/>
        </w:rPr>
        <w:t>]</w:t>
      </w:r>
    </w:p>
    <w:p w14:paraId="589AA1CB" w14:textId="7A82A556" w:rsidR="00700C9D" w:rsidRPr="00C24C87" w:rsidRDefault="000A3CA8" w:rsidP="00700C9D">
      <w:pPr>
        <w:widowControl/>
        <w:suppressAutoHyphens/>
        <w:spacing w:line="400" w:lineRule="exact"/>
        <w:jc w:val="both"/>
        <w:rPr>
          <w:rFonts w:ascii="Arial" w:hAnsi="Arial" w:cs="Arial"/>
          <w:i/>
          <w:color w:val="auto"/>
          <w:lang w:eastAsia="ar-SA"/>
        </w:rPr>
      </w:pPr>
      <w:r>
        <w:rPr>
          <w:rFonts w:ascii="Arial" w:hAnsi="Arial" w:cs="Arial"/>
          <w:i/>
          <w:color w:val="auto"/>
          <w:lang w:eastAsia="ar-SA"/>
        </w:rPr>
        <w:t>Durch den Einsatz einer Verriegelung lassen sich die Deckel zusätzlich sichern.</w:t>
      </w:r>
    </w:p>
    <w:p w14:paraId="1B9ACC0C" w14:textId="0B09EE18" w:rsidR="00C167EA" w:rsidRDefault="00245151" w:rsidP="00245151">
      <w:pPr>
        <w:tabs>
          <w:tab w:val="left" w:pos="3828"/>
        </w:tabs>
        <w:spacing w:line="400" w:lineRule="exact"/>
        <w:jc w:val="right"/>
        <w:rPr>
          <w:rFonts w:ascii="Arial" w:eastAsia="Arial" w:hAnsi="Arial" w:cs="Arial"/>
        </w:rPr>
      </w:pPr>
      <w:r w:rsidRPr="00C24C87">
        <w:rPr>
          <w:rFonts w:ascii="Arial" w:eastAsia="Arial" w:hAnsi="Arial" w:cs="Arial"/>
        </w:rPr>
        <w:t>Foto: KHK, Karlsruhe</w:t>
      </w:r>
    </w:p>
    <w:p w14:paraId="37105D93" w14:textId="4B3FD908" w:rsidR="00B234BA" w:rsidRDefault="00B234BA" w:rsidP="00B234BA">
      <w:pPr>
        <w:tabs>
          <w:tab w:val="left" w:pos="3828"/>
        </w:tabs>
        <w:spacing w:line="400" w:lineRule="auto"/>
        <w:rPr>
          <w:rFonts w:ascii="Arial" w:eastAsia="Arial" w:hAnsi="Arial" w:cs="Arial"/>
          <w:i/>
        </w:rPr>
      </w:pPr>
    </w:p>
    <w:p w14:paraId="3F053320" w14:textId="1F095222" w:rsidR="001C2318" w:rsidRDefault="001C2318" w:rsidP="00B234BA">
      <w:pPr>
        <w:tabs>
          <w:tab w:val="left" w:pos="3828"/>
        </w:tabs>
        <w:spacing w:line="400" w:lineRule="auto"/>
        <w:rPr>
          <w:rFonts w:ascii="Arial" w:eastAsia="Arial" w:hAnsi="Arial" w:cs="Arial"/>
          <w:i/>
        </w:rPr>
      </w:pPr>
    </w:p>
    <w:p w14:paraId="29900090" w14:textId="5B62EB48" w:rsidR="001760D7" w:rsidRDefault="00FA523F">
      <w:pPr>
        <w:pStyle w:val="berschrift6"/>
        <w:rPr>
          <w:b w:val="0"/>
        </w:rPr>
      </w:pPr>
      <w:r>
        <w:rPr>
          <w:b w:val="0"/>
        </w:rPr>
        <w:t>Rückfragen beantwortet gern:</w:t>
      </w:r>
      <w:r>
        <w:t xml:space="preserve"> </w:t>
      </w:r>
    </w:p>
    <w:p w14:paraId="14726696" w14:textId="2FF3D280" w:rsidR="001760D7" w:rsidRDefault="001760D7">
      <w:pPr>
        <w:rPr>
          <w:rFonts w:ascii="Arial" w:eastAsia="Arial" w:hAnsi="Arial" w:cs="Arial"/>
        </w:rPr>
      </w:pPr>
    </w:p>
    <w:p w14:paraId="03D64CE8" w14:textId="77777777" w:rsidR="001760D7" w:rsidRDefault="001760D7">
      <w:pPr>
        <w:rPr>
          <w:rFonts w:ascii="Arial" w:eastAsia="Arial" w:hAnsi="Arial" w:cs="Arial"/>
        </w:rPr>
        <w:sectPr w:rsidR="001760D7" w:rsidSect="00E05129">
          <w:footerReference w:type="default" r:id="rId11"/>
          <w:headerReference w:type="first" r:id="rId12"/>
          <w:pgSz w:w="11906" w:h="16838"/>
          <w:pgMar w:top="1474" w:right="3402" w:bottom="1276" w:left="1701" w:header="0" w:footer="283" w:gutter="0"/>
          <w:pgNumType w:start="1"/>
          <w:cols w:space="720"/>
          <w:titlePg/>
          <w:docGrid w:linePitch="326"/>
        </w:sectPr>
      </w:pPr>
    </w:p>
    <w:p w14:paraId="4F510D8A" w14:textId="6B800184" w:rsidR="001760D7" w:rsidRDefault="00FA523F">
      <w:pPr>
        <w:rPr>
          <w:rFonts w:ascii="Arial" w:eastAsia="Arial" w:hAnsi="Arial" w:cs="Arial"/>
          <w:b/>
          <w:sz w:val="18"/>
          <w:szCs w:val="18"/>
        </w:rPr>
      </w:pPr>
      <w:r>
        <w:rPr>
          <w:rFonts w:ascii="Arial" w:eastAsia="Arial" w:hAnsi="Arial" w:cs="Arial"/>
          <w:b/>
          <w:sz w:val="18"/>
          <w:szCs w:val="18"/>
        </w:rPr>
        <w:t>KHK-Kunststoff-Handel Karlsruhe</w:t>
      </w:r>
    </w:p>
    <w:p w14:paraId="738135E1" w14:textId="5134F26D" w:rsidR="001760D7" w:rsidRPr="00CD39CB" w:rsidRDefault="00FA523F">
      <w:pPr>
        <w:rPr>
          <w:rFonts w:ascii="Arial" w:eastAsia="Arial" w:hAnsi="Arial" w:cs="Arial"/>
          <w:b/>
          <w:sz w:val="18"/>
          <w:szCs w:val="18"/>
        </w:rPr>
      </w:pPr>
      <w:r w:rsidRPr="00CD39CB">
        <w:rPr>
          <w:rFonts w:ascii="Arial" w:eastAsia="Arial" w:hAnsi="Arial" w:cs="Arial"/>
          <w:b/>
          <w:sz w:val="18"/>
          <w:szCs w:val="18"/>
        </w:rPr>
        <w:t xml:space="preserve">Carsten </w:t>
      </w:r>
      <w:proofErr w:type="spellStart"/>
      <w:r w:rsidRPr="00CD39CB">
        <w:rPr>
          <w:rFonts w:ascii="Arial" w:eastAsia="Arial" w:hAnsi="Arial" w:cs="Arial"/>
          <w:b/>
          <w:sz w:val="18"/>
          <w:szCs w:val="18"/>
        </w:rPr>
        <w:t>Cromm</w:t>
      </w:r>
      <w:proofErr w:type="spellEnd"/>
    </w:p>
    <w:p w14:paraId="3EFCF545" w14:textId="09073397" w:rsidR="001760D7" w:rsidRPr="00CF15EC" w:rsidRDefault="00FA523F">
      <w:pPr>
        <w:rPr>
          <w:rFonts w:ascii="Arial" w:eastAsia="Arial" w:hAnsi="Arial" w:cs="Arial"/>
          <w:sz w:val="18"/>
          <w:szCs w:val="18"/>
          <w:lang w:val="en-US"/>
        </w:rPr>
      </w:pPr>
      <w:r w:rsidRPr="00CF15EC">
        <w:rPr>
          <w:rFonts w:ascii="Arial" w:eastAsia="Arial" w:hAnsi="Arial" w:cs="Arial"/>
          <w:sz w:val="18"/>
          <w:szCs w:val="18"/>
          <w:lang w:val="en-US"/>
        </w:rPr>
        <w:t xml:space="preserve">Tel. +49 (0) 721 94425 0 </w:t>
      </w:r>
    </w:p>
    <w:p w14:paraId="095A2DB7" w14:textId="27F76B6F" w:rsidR="001760D7" w:rsidRPr="00CF15EC" w:rsidRDefault="00FA523F">
      <w:pPr>
        <w:rPr>
          <w:rFonts w:ascii="Arial" w:eastAsia="Arial" w:hAnsi="Arial" w:cs="Arial"/>
          <w:sz w:val="18"/>
          <w:szCs w:val="18"/>
          <w:lang w:val="en-US"/>
        </w:rPr>
      </w:pPr>
      <w:proofErr w:type="spellStart"/>
      <w:r w:rsidRPr="00CF15EC">
        <w:rPr>
          <w:rFonts w:ascii="Arial" w:eastAsia="Arial" w:hAnsi="Arial" w:cs="Arial"/>
          <w:sz w:val="18"/>
          <w:szCs w:val="18"/>
          <w:lang w:val="en-US"/>
        </w:rPr>
        <w:t>eMail</w:t>
      </w:r>
      <w:proofErr w:type="spellEnd"/>
      <w:r w:rsidRPr="00CF15EC">
        <w:rPr>
          <w:rFonts w:ascii="Arial" w:eastAsia="Arial" w:hAnsi="Arial" w:cs="Arial"/>
          <w:sz w:val="18"/>
          <w:szCs w:val="18"/>
          <w:lang w:val="en-US"/>
        </w:rPr>
        <w:t>: C.Cromm@khk-karlsruhe.de</w:t>
      </w:r>
    </w:p>
    <w:p w14:paraId="63986A32" w14:textId="649C3A31" w:rsidR="001760D7" w:rsidRDefault="00FA523F">
      <w:pPr>
        <w:rPr>
          <w:rFonts w:ascii="Arial" w:eastAsia="Arial" w:hAnsi="Arial" w:cs="Arial"/>
          <w:sz w:val="18"/>
          <w:szCs w:val="18"/>
        </w:rPr>
      </w:pPr>
      <w:r>
        <w:rPr>
          <w:rFonts w:ascii="Arial" w:eastAsia="Arial" w:hAnsi="Arial" w:cs="Arial"/>
          <w:sz w:val="18"/>
          <w:szCs w:val="18"/>
        </w:rPr>
        <w:t>www.khk-karlsruhe.de</w:t>
      </w:r>
    </w:p>
    <w:p w14:paraId="692EDA27" w14:textId="77777777" w:rsidR="001760D7" w:rsidRDefault="00FA523F">
      <w:pPr>
        <w:rPr>
          <w:rFonts w:ascii="Arial" w:eastAsia="Arial" w:hAnsi="Arial" w:cs="Arial"/>
          <w:b/>
          <w:sz w:val="18"/>
          <w:szCs w:val="18"/>
        </w:rPr>
      </w:pPr>
      <w:r>
        <w:rPr>
          <w:rFonts w:ascii="Arial" w:eastAsia="Arial" w:hAnsi="Arial" w:cs="Arial"/>
          <w:b/>
          <w:sz w:val="18"/>
          <w:szCs w:val="18"/>
        </w:rPr>
        <w:t>Kommunikation2B</w:t>
      </w:r>
    </w:p>
    <w:p w14:paraId="4573E9C7" w14:textId="77777777" w:rsidR="001760D7" w:rsidRDefault="00FA523F">
      <w:pPr>
        <w:rPr>
          <w:rFonts w:ascii="Arial" w:eastAsia="Arial" w:hAnsi="Arial" w:cs="Arial"/>
          <w:sz w:val="18"/>
          <w:szCs w:val="18"/>
        </w:rPr>
      </w:pPr>
      <w:r>
        <w:rPr>
          <w:rFonts w:ascii="Arial" w:eastAsia="Arial" w:hAnsi="Arial" w:cs="Arial"/>
          <w:sz w:val="18"/>
          <w:szCs w:val="18"/>
        </w:rPr>
        <w:t>Mareike Wand-Quassowski</w:t>
      </w:r>
    </w:p>
    <w:p w14:paraId="0ADC4872" w14:textId="77777777" w:rsidR="001760D7" w:rsidRDefault="00FA523F">
      <w:pPr>
        <w:shd w:val="clear" w:color="auto" w:fill="FFFFFF"/>
        <w:ind w:left="3402" w:hanging="3402"/>
        <w:rPr>
          <w:rFonts w:ascii="Arial" w:eastAsia="Arial" w:hAnsi="Arial" w:cs="Arial"/>
          <w:sz w:val="18"/>
          <w:szCs w:val="18"/>
        </w:rPr>
      </w:pPr>
      <w:r>
        <w:rPr>
          <w:rFonts w:ascii="Arial" w:eastAsia="Arial" w:hAnsi="Arial" w:cs="Arial"/>
          <w:sz w:val="18"/>
          <w:szCs w:val="18"/>
        </w:rPr>
        <w:t>Tel. +49 (0) 231 330 49 323</w:t>
      </w:r>
    </w:p>
    <w:p w14:paraId="3FD3E607" w14:textId="77777777" w:rsidR="001760D7" w:rsidRPr="00CF15EC" w:rsidRDefault="00FA523F">
      <w:pPr>
        <w:shd w:val="clear" w:color="auto" w:fill="FFFFFF"/>
        <w:ind w:left="3402" w:right="-786" w:hanging="3402"/>
        <w:rPr>
          <w:rFonts w:ascii="Arial" w:eastAsia="Arial" w:hAnsi="Arial" w:cs="Arial"/>
          <w:sz w:val="18"/>
          <w:szCs w:val="18"/>
          <w:lang w:val="en-US"/>
        </w:rPr>
      </w:pPr>
      <w:proofErr w:type="spellStart"/>
      <w:r w:rsidRPr="00CF15EC">
        <w:rPr>
          <w:rFonts w:ascii="Arial" w:eastAsia="Arial" w:hAnsi="Arial" w:cs="Arial"/>
          <w:sz w:val="18"/>
          <w:szCs w:val="18"/>
          <w:lang w:val="en-US"/>
        </w:rPr>
        <w:t>eMail</w:t>
      </w:r>
      <w:proofErr w:type="spellEnd"/>
      <w:r w:rsidRPr="00CF15EC">
        <w:rPr>
          <w:rFonts w:ascii="Arial" w:eastAsia="Arial" w:hAnsi="Arial" w:cs="Arial"/>
          <w:sz w:val="18"/>
          <w:szCs w:val="18"/>
          <w:lang w:val="en-US"/>
        </w:rPr>
        <w:t>: m.quassowski@kommunikation2b.de</w:t>
      </w:r>
    </w:p>
    <w:p w14:paraId="3F2C5F41" w14:textId="77777777" w:rsidR="001760D7" w:rsidRPr="00CF15EC" w:rsidRDefault="00FA523F">
      <w:pPr>
        <w:shd w:val="clear" w:color="auto" w:fill="FFFFFF"/>
        <w:ind w:left="3402" w:hanging="3402"/>
        <w:rPr>
          <w:rFonts w:ascii="Arial" w:eastAsia="Arial" w:hAnsi="Arial" w:cs="Arial"/>
          <w:sz w:val="18"/>
          <w:szCs w:val="18"/>
          <w:lang w:val="en-US"/>
        </w:rPr>
        <w:sectPr w:rsidR="001760D7" w:rsidRPr="00CF15EC" w:rsidSect="00E05129">
          <w:type w:val="continuous"/>
          <w:pgSz w:w="11906" w:h="16838"/>
          <w:pgMar w:top="1474" w:right="3402" w:bottom="1276" w:left="1701" w:header="0" w:footer="720" w:gutter="0"/>
          <w:cols w:num="2" w:space="720" w:equalWidth="0">
            <w:col w:w="3041" w:space="720"/>
            <w:col w:w="3041" w:space="0"/>
          </w:cols>
        </w:sectPr>
      </w:pPr>
      <w:r w:rsidRPr="00CF15EC">
        <w:rPr>
          <w:rFonts w:ascii="Arial" w:eastAsia="Arial" w:hAnsi="Arial" w:cs="Arial"/>
          <w:sz w:val="18"/>
          <w:szCs w:val="18"/>
          <w:lang w:val="en-US"/>
        </w:rPr>
        <w:t>www.kommunikation2b.de</w:t>
      </w:r>
    </w:p>
    <w:p w14:paraId="244F09BF" w14:textId="53895265" w:rsidR="001760D7" w:rsidRPr="00CF15EC" w:rsidRDefault="001760D7">
      <w:pPr>
        <w:tabs>
          <w:tab w:val="left" w:pos="3828"/>
        </w:tabs>
        <w:spacing w:line="400" w:lineRule="auto"/>
        <w:rPr>
          <w:rFonts w:ascii="Arial" w:eastAsia="Arial" w:hAnsi="Arial" w:cs="Arial"/>
          <w:sz w:val="20"/>
          <w:szCs w:val="20"/>
          <w:lang w:val="en-US"/>
        </w:rPr>
      </w:pPr>
    </w:p>
    <w:sectPr w:rsidR="001760D7" w:rsidRPr="00CF15EC">
      <w:type w:val="continuous"/>
      <w:pgSz w:w="11906" w:h="16838"/>
      <w:pgMar w:top="1474" w:right="3402" w:bottom="1276"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2A14" w14:textId="77777777" w:rsidR="00E05129" w:rsidRDefault="00E05129">
      <w:r>
        <w:separator/>
      </w:r>
    </w:p>
  </w:endnote>
  <w:endnote w:type="continuationSeparator" w:id="0">
    <w:p w14:paraId="682FEADB" w14:textId="77777777" w:rsidR="00E05129" w:rsidRDefault="00E05129">
      <w:r>
        <w:continuationSeparator/>
      </w:r>
    </w:p>
  </w:endnote>
  <w:endnote w:type="continuationNotice" w:id="1">
    <w:p w14:paraId="08EB4BE6" w14:textId="77777777" w:rsidR="00E05129" w:rsidRDefault="00E05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5D9B" w14:textId="51C1BFC8" w:rsidR="001760D7" w:rsidRDefault="0028013A">
    <w:pPr>
      <w:tabs>
        <w:tab w:val="center" w:pos="4536"/>
        <w:tab w:val="right" w:pos="9072"/>
      </w:tabs>
      <w:rPr>
        <w:rFonts w:ascii="Arial" w:eastAsia="Arial" w:hAnsi="Arial" w:cs="Arial"/>
        <w:sz w:val="18"/>
        <w:szCs w:val="18"/>
      </w:rPr>
    </w:pPr>
    <w:r>
      <w:rPr>
        <w:rFonts w:ascii="Arial" w:eastAsia="Arial" w:hAnsi="Arial" w:cs="Arial"/>
        <w:sz w:val="18"/>
        <w:szCs w:val="18"/>
      </w:rPr>
      <w:t>2</w:t>
    </w:r>
    <w:r w:rsidR="00856442">
      <w:rPr>
        <w:rFonts w:ascii="Arial" w:eastAsia="Arial" w:hAnsi="Arial" w:cs="Arial"/>
        <w:sz w:val="18"/>
        <w:szCs w:val="18"/>
      </w:rPr>
      <w:t>3</w:t>
    </w:r>
    <w:r>
      <w:rPr>
        <w:rFonts w:ascii="Arial" w:eastAsia="Arial" w:hAnsi="Arial" w:cs="Arial"/>
        <w:sz w:val="18"/>
        <w:szCs w:val="18"/>
      </w:rPr>
      <w:t>-0</w:t>
    </w:r>
    <w:r w:rsidR="00CB6B54">
      <w:rPr>
        <w:rFonts w:ascii="Arial" w:eastAsia="Arial" w:hAnsi="Arial" w:cs="Arial"/>
        <w:sz w:val="18"/>
        <w:szCs w:val="18"/>
      </w:rPr>
      <w:t>4</w:t>
    </w:r>
    <w:r>
      <w:rPr>
        <w:rFonts w:ascii="Arial" w:eastAsia="Arial" w:hAnsi="Arial" w:cs="Arial"/>
        <w:sz w:val="18"/>
        <w:szCs w:val="18"/>
      </w:rPr>
      <w:t xml:space="preserve"> </w:t>
    </w:r>
    <w:r w:rsidR="00CB6B54">
      <w:rPr>
        <w:rFonts w:ascii="Arial" w:eastAsia="Arial" w:hAnsi="Arial" w:cs="Arial"/>
        <w:sz w:val="18"/>
        <w:szCs w:val="18"/>
      </w:rPr>
      <w:t>Ein- und Ausdeckeln</w:t>
    </w:r>
    <w:r w:rsidR="00FA523F">
      <w:rPr>
        <w:rFonts w:ascii="Arial" w:eastAsia="Arial" w:hAnsi="Arial" w:cs="Arial"/>
        <w:sz w:val="18"/>
        <w:szCs w:val="18"/>
      </w:rPr>
      <w:tab/>
    </w:r>
    <w:r w:rsidR="000B765E">
      <w:rPr>
        <w:rFonts w:ascii="Arial" w:eastAsia="Arial" w:hAnsi="Arial" w:cs="Arial"/>
        <w:sz w:val="18"/>
        <w:szCs w:val="18"/>
      </w:rPr>
      <w:tab/>
    </w:r>
    <w:r w:rsidR="00FA523F">
      <w:rPr>
        <w:rFonts w:ascii="Arial" w:eastAsia="Arial" w:hAnsi="Arial" w:cs="Arial"/>
        <w:sz w:val="18"/>
        <w:szCs w:val="18"/>
      </w:rPr>
      <w:t xml:space="preserve">Seite </w:t>
    </w:r>
    <w:r w:rsidR="00FA523F">
      <w:rPr>
        <w:rFonts w:ascii="Arial" w:eastAsia="Arial" w:hAnsi="Arial" w:cs="Arial"/>
        <w:sz w:val="18"/>
        <w:szCs w:val="18"/>
      </w:rPr>
      <w:fldChar w:fldCharType="begin"/>
    </w:r>
    <w:r w:rsidR="00FA523F">
      <w:rPr>
        <w:rFonts w:ascii="Arial" w:eastAsia="Arial" w:hAnsi="Arial" w:cs="Arial"/>
        <w:sz w:val="18"/>
        <w:szCs w:val="18"/>
      </w:rPr>
      <w:instrText>PAGE</w:instrText>
    </w:r>
    <w:r w:rsidR="00FA523F">
      <w:rPr>
        <w:rFonts w:ascii="Arial" w:eastAsia="Arial" w:hAnsi="Arial" w:cs="Arial"/>
        <w:sz w:val="18"/>
        <w:szCs w:val="18"/>
      </w:rPr>
      <w:fldChar w:fldCharType="separate"/>
    </w:r>
    <w:r w:rsidR="00F47994">
      <w:rPr>
        <w:rFonts w:ascii="Arial" w:eastAsia="Arial" w:hAnsi="Arial" w:cs="Arial"/>
        <w:noProof/>
        <w:sz w:val="18"/>
        <w:szCs w:val="18"/>
      </w:rPr>
      <w:t>4</w:t>
    </w:r>
    <w:r w:rsidR="00FA523F">
      <w:rPr>
        <w:rFonts w:ascii="Arial" w:eastAsia="Arial" w:hAnsi="Arial" w:cs="Arial"/>
        <w:sz w:val="18"/>
        <w:szCs w:val="18"/>
      </w:rPr>
      <w:fldChar w:fldCharType="end"/>
    </w:r>
    <w:r w:rsidR="00FA523F">
      <w:rPr>
        <w:rFonts w:ascii="Arial" w:eastAsia="Arial" w:hAnsi="Arial" w:cs="Arial"/>
        <w:sz w:val="18"/>
        <w:szCs w:val="18"/>
      </w:rPr>
      <w:t xml:space="preserve"> von </w:t>
    </w:r>
    <w:r w:rsidR="00FA523F">
      <w:rPr>
        <w:rFonts w:ascii="Arial" w:eastAsia="Arial" w:hAnsi="Arial" w:cs="Arial"/>
        <w:sz w:val="18"/>
        <w:szCs w:val="18"/>
      </w:rPr>
      <w:fldChar w:fldCharType="begin"/>
    </w:r>
    <w:r w:rsidR="00FA523F">
      <w:rPr>
        <w:rFonts w:ascii="Arial" w:eastAsia="Arial" w:hAnsi="Arial" w:cs="Arial"/>
        <w:sz w:val="18"/>
        <w:szCs w:val="18"/>
      </w:rPr>
      <w:instrText>NUMPAGES</w:instrText>
    </w:r>
    <w:r w:rsidR="00FA523F">
      <w:rPr>
        <w:rFonts w:ascii="Arial" w:eastAsia="Arial" w:hAnsi="Arial" w:cs="Arial"/>
        <w:sz w:val="18"/>
        <w:szCs w:val="18"/>
      </w:rPr>
      <w:fldChar w:fldCharType="separate"/>
    </w:r>
    <w:r w:rsidR="00F47994">
      <w:rPr>
        <w:rFonts w:ascii="Arial" w:eastAsia="Arial" w:hAnsi="Arial" w:cs="Arial"/>
        <w:noProof/>
        <w:sz w:val="18"/>
        <w:szCs w:val="18"/>
      </w:rPr>
      <w:t>6</w:t>
    </w:r>
    <w:r w:rsidR="00FA523F">
      <w:rPr>
        <w:rFonts w:ascii="Arial" w:eastAsia="Arial" w:hAnsi="Arial" w:cs="Arial"/>
        <w:sz w:val="18"/>
        <w:szCs w:val="18"/>
      </w:rPr>
      <w:fldChar w:fldCharType="end"/>
    </w:r>
  </w:p>
  <w:p w14:paraId="1BE7F4FA" w14:textId="7FEFD395" w:rsidR="001760D7" w:rsidRDefault="001760D7" w:rsidP="005D556E">
    <w:pPr>
      <w:tabs>
        <w:tab w:val="left" w:pos="2085"/>
      </w:tabs>
      <w:rPr>
        <w:rFonts w:ascii="Arial" w:eastAsia="Arial" w:hAnsi="Arial" w:cs="Arial"/>
        <w:sz w:val="18"/>
        <w:szCs w:val="18"/>
      </w:rPr>
    </w:pPr>
  </w:p>
  <w:p w14:paraId="2CADE35A" w14:textId="77777777" w:rsidR="001760D7" w:rsidRDefault="001760D7">
    <w:pPr>
      <w:tabs>
        <w:tab w:val="center" w:pos="4536"/>
        <w:tab w:val="right" w:pos="9072"/>
      </w:tabs>
      <w:spacing w:after="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1B9D" w14:textId="77777777" w:rsidR="00E05129" w:rsidRDefault="00E05129">
      <w:r>
        <w:separator/>
      </w:r>
    </w:p>
  </w:footnote>
  <w:footnote w:type="continuationSeparator" w:id="0">
    <w:p w14:paraId="4320ABF6" w14:textId="77777777" w:rsidR="00E05129" w:rsidRDefault="00E05129">
      <w:r>
        <w:continuationSeparator/>
      </w:r>
    </w:p>
  </w:footnote>
  <w:footnote w:type="continuationNotice" w:id="1">
    <w:p w14:paraId="42F49ACB" w14:textId="77777777" w:rsidR="00E05129" w:rsidRDefault="00E05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9A9F" w14:textId="77777777" w:rsidR="00AF31B9" w:rsidRDefault="00AF31B9" w:rsidP="00AF31B9">
    <w:pPr>
      <w:tabs>
        <w:tab w:val="center" w:pos="4536"/>
        <w:tab w:val="right" w:pos="9072"/>
      </w:tabs>
      <w:spacing w:before="720"/>
      <w:rPr>
        <w:rFonts w:ascii="Arial" w:eastAsia="Arial" w:hAnsi="Arial" w:cs="Arial"/>
        <w:sz w:val="22"/>
        <w:szCs w:val="22"/>
      </w:rPr>
    </w:pPr>
  </w:p>
  <w:p w14:paraId="63D092DD" w14:textId="77777777" w:rsidR="00AF31B9" w:rsidRDefault="00AF31B9" w:rsidP="00AF31B9">
    <w:pPr>
      <w:tabs>
        <w:tab w:val="left" w:pos="708"/>
      </w:tabs>
      <w:spacing w:before="120" w:line="480" w:lineRule="auto"/>
      <w:rPr>
        <w:rFonts w:ascii="Arial" w:eastAsia="Arial" w:hAnsi="Arial" w:cs="Arial"/>
        <w:b/>
        <w:sz w:val="56"/>
        <w:szCs w:val="56"/>
      </w:rPr>
    </w:pPr>
    <w:r>
      <w:rPr>
        <w:noProof/>
      </w:rPr>
      <w:drawing>
        <wp:anchor distT="0" distB="0" distL="114300" distR="114300" simplePos="0" relativeHeight="251659264" behindDoc="1" locked="0" layoutInCell="1" allowOverlap="1" wp14:anchorId="17A26393" wp14:editId="4BD2BAF2">
          <wp:simplePos x="0" y="0"/>
          <wp:positionH relativeFrom="rightMargin">
            <wp:align>left</wp:align>
          </wp:positionH>
          <wp:positionV relativeFrom="paragraph">
            <wp:posOffset>86995</wp:posOffset>
          </wp:positionV>
          <wp:extent cx="1678305" cy="561340"/>
          <wp:effectExtent l="0" t="0" r="0" b="0"/>
          <wp:wrapTight wrapText="bothSides">
            <wp:wrapPolygon edited="0">
              <wp:start x="0" y="0"/>
              <wp:lineTo x="0" y="20525"/>
              <wp:lineTo x="21330" y="20525"/>
              <wp:lineTo x="21330" y="0"/>
              <wp:lineTo x="0" y="0"/>
            </wp:wrapPolygon>
          </wp:wrapTight>
          <wp:docPr id="11" name="Grafik 1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678305" cy="561340"/>
                  </a:xfrm>
                  <a:prstGeom prst="rect">
                    <a:avLst/>
                  </a:prstGeom>
                </pic:spPr>
              </pic:pic>
            </a:graphicData>
          </a:graphic>
        </wp:anchor>
      </w:drawing>
    </w:r>
    <w:r>
      <w:rPr>
        <w:rFonts w:ascii="Arial" w:eastAsia="Arial" w:hAnsi="Arial" w:cs="Arial"/>
        <w:b/>
        <w:sz w:val="56"/>
        <w:szCs w:val="56"/>
      </w:rPr>
      <w:t>Presseinformation</w:t>
    </w:r>
    <w:r w:rsidRPr="00747F12">
      <w:rPr>
        <w:noProof/>
      </w:rPr>
      <w:t xml:space="preserve"> </w:t>
    </w:r>
  </w:p>
  <w:p w14:paraId="539F159B" w14:textId="77777777" w:rsidR="00AF31B9" w:rsidRDefault="00AF31B9" w:rsidP="00AF31B9">
    <w:pPr>
      <w:tabs>
        <w:tab w:val="left" w:pos="708"/>
      </w:tabs>
      <w:spacing w:line="320" w:lineRule="auto"/>
      <w:ind w:right="-427"/>
      <w:rPr>
        <w:rFonts w:ascii="Arial" w:eastAsia="Arial" w:hAnsi="Arial" w:cs="Arial"/>
        <w:sz w:val="18"/>
        <w:szCs w:val="18"/>
      </w:rPr>
    </w:pPr>
    <w:r>
      <w:rPr>
        <w:rFonts w:ascii="Arial" w:eastAsia="Arial" w:hAnsi="Arial" w:cs="Arial"/>
        <w:b/>
        <w:sz w:val="18"/>
        <w:szCs w:val="18"/>
      </w:rPr>
      <w:t xml:space="preserve">KHK-Kunststoffhandel </w:t>
    </w:r>
    <w:proofErr w:type="spellStart"/>
    <w:r>
      <w:rPr>
        <w:rFonts w:ascii="Arial" w:eastAsia="Arial" w:hAnsi="Arial" w:cs="Arial"/>
        <w:b/>
        <w:sz w:val="18"/>
        <w:szCs w:val="18"/>
      </w:rPr>
      <w:t>Cromm</w:t>
    </w:r>
    <w:proofErr w:type="spellEnd"/>
    <w:r>
      <w:rPr>
        <w:rFonts w:ascii="Arial" w:eastAsia="Arial" w:hAnsi="Arial" w:cs="Arial"/>
        <w:b/>
        <w:sz w:val="18"/>
        <w:szCs w:val="18"/>
      </w:rPr>
      <w:t xml:space="preserve"> &amp; Seiter GmbH</w:t>
    </w:r>
    <w:r>
      <w:rPr>
        <w:rFonts w:ascii="Arial" w:eastAsia="Arial" w:hAnsi="Arial" w:cs="Arial"/>
        <w:sz w:val="18"/>
        <w:szCs w:val="18"/>
      </w:rPr>
      <w:t>,</w:t>
    </w:r>
    <w:r>
      <w:rPr>
        <w:rFonts w:ascii="Arial" w:eastAsia="Arial" w:hAnsi="Arial" w:cs="Arial"/>
        <w:b/>
        <w:sz w:val="18"/>
        <w:szCs w:val="18"/>
      </w:rPr>
      <w:t xml:space="preserve"> </w:t>
    </w:r>
    <w:r w:rsidRPr="006F7B34">
      <w:rPr>
        <w:rFonts w:ascii="Arial" w:eastAsia="Arial" w:hAnsi="Arial" w:cs="Arial"/>
        <w:sz w:val="18"/>
        <w:szCs w:val="18"/>
      </w:rPr>
      <w:t>Zeppelinring 11</w:t>
    </w:r>
    <w:r>
      <w:rPr>
        <w:rFonts w:ascii="Arial" w:eastAsia="Arial" w:hAnsi="Arial" w:cs="Arial"/>
        <w:sz w:val="18"/>
        <w:szCs w:val="18"/>
      </w:rPr>
      <w:t>, 76344 Eggenstein</w:t>
    </w:r>
    <w:r>
      <w:rPr>
        <w:rFonts w:ascii="Arial" w:eastAsia="Arial" w:hAnsi="Arial" w:cs="Arial"/>
        <w:sz w:val="18"/>
        <w:szCs w:val="18"/>
      </w:rPr>
      <w:br/>
      <w:t>Abdruck honorarfrei. Belegexemplar und Rückfragen bitte an:</w:t>
    </w:r>
  </w:p>
  <w:p w14:paraId="190CB5AD" w14:textId="77777777" w:rsidR="00AF31B9" w:rsidRDefault="00AF31B9" w:rsidP="00AF31B9">
    <w:pPr>
      <w:tabs>
        <w:tab w:val="left" w:pos="708"/>
      </w:tabs>
      <w:spacing w:line="320" w:lineRule="auto"/>
      <w:rPr>
        <w:rFonts w:ascii="Arial" w:eastAsia="Arial" w:hAnsi="Arial" w:cs="Arial"/>
        <w:sz w:val="18"/>
        <w:szCs w:val="18"/>
      </w:rPr>
    </w:pPr>
    <w:r>
      <w:rPr>
        <w:rFonts w:ascii="Arial" w:eastAsia="Arial" w:hAnsi="Arial" w:cs="Arial"/>
        <w:b/>
        <w:sz w:val="18"/>
        <w:szCs w:val="18"/>
      </w:rPr>
      <w:t>Kommunikation2B</w:t>
    </w:r>
    <w:r>
      <w:rPr>
        <w:rFonts w:ascii="Arial" w:eastAsia="Arial" w:hAnsi="Arial" w:cs="Arial"/>
        <w:sz w:val="18"/>
        <w:szCs w:val="18"/>
      </w:rPr>
      <w:t>, Westfalendamm 241, 44141 Dortmund, Fon: 0231/33049323</w:t>
    </w:r>
  </w:p>
  <w:p w14:paraId="5D105D08" w14:textId="77777777" w:rsidR="001760D7" w:rsidRDefault="001760D7">
    <w:pPr>
      <w:tabs>
        <w:tab w:val="left" w:pos="708"/>
      </w:tabs>
      <w:spacing w:line="320" w:lineRule="auto"/>
      <w:rPr>
        <w:rFonts w:ascii="Arial" w:eastAsia="Arial" w:hAnsi="Arial" w:cs="Arial"/>
        <w:color w:val="FFFF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6FA"/>
    <w:multiLevelType w:val="multilevel"/>
    <w:tmpl w:val="C930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E32FF4"/>
    <w:multiLevelType w:val="hybridMultilevel"/>
    <w:tmpl w:val="42B6AC1E"/>
    <w:lvl w:ilvl="0" w:tplc="463CCB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F74D73"/>
    <w:multiLevelType w:val="hybridMultilevel"/>
    <w:tmpl w:val="F3F80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F16F08"/>
    <w:multiLevelType w:val="hybridMultilevel"/>
    <w:tmpl w:val="F11E9DB2"/>
    <w:lvl w:ilvl="0" w:tplc="3AB8FF7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3646163">
    <w:abstractNumId w:val="2"/>
  </w:num>
  <w:num w:numId="2" w16cid:durableId="2070835568">
    <w:abstractNumId w:val="1"/>
  </w:num>
  <w:num w:numId="3" w16cid:durableId="1023477293">
    <w:abstractNumId w:val="3"/>
  </w:num>
  <w:num w:numId="4" w16cid:durableId="30540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D7"/>
    <w:rsid w:val="00000B7C"/>
    <w:rsid w:val="00000E4C"/>
    <w:rsid w:val="00004090"/>
    <w:rsid w:val="00006383"/>
    <w:rsid w:val="000142C0"/>
    <w:rsid w:val="000143B2"/>
    <w:rsid w:val="000143FB"/>
    <w:rsid w:val="00015995"/>
    <w:rsid w:val="00022A52"/>
    <w:rsid w:val="00027C06"/>
    <w:rsid w:val="0003028C"/>
    <w:rsid w:val="0004090D"/>
    <w:rsid w:val="00040B71"/>
    <w:rsid w:val="00057084"/>
    <w:rsid w:val="000608AE"/>
    <w:rsid w:val="000657D4"/>
    <w:rsid w:val="00066EE1"/>
    <w:rsid w:val="00073253"/>
    <w:rsid w:val="000740D1"/>
    <w:rsid w:val="000802CF"/>
    <w:rsid w:val="00086754"/>
    <w:rsid w:val="00092F42"/>
    <w:rsid w:val="000949EA"/>
    <w:rsid w:val="000978F1"/>
    <w:rsid w:val="000A113A"/>
    <w:rsid w:val="000A3CA8"/>
    <w:rsid w:val="000A74E3"/>
    <w:rsid w:val="000B3574"/>
    <w:rsid w:val="000B765E"/>
    <w:rsid w:val="000C0208"/>
    <w:rsid w:val="000C15A9"/>
    <w:rsid w:val="000C659E"/>
    <w:rsid w:val="000C73D7"/>
    <w:rsid w:val="000D2E3D"/>
    <w:rsid w:val="000D46FD"/>
    <w:rsid w:val="000E0C0D"/>
    <w:rsid w:val="000E692C"/>
    <w:rsid w:val="000E69D2"/>
    <w:rsid w:val="000F03D6"/>
    <w:rsid w:val="00105155"/>
    <w:rsid w:val="0010596B"/>
    <w:rsid w:val="00115D01"/>
    <w:rsid w:val="001167F1"/>
    <w:rsid w:val="0011704A"/>
    <w:rsid w:val="00117F48"/>
    <w:rsid w:val="001220CC"/>
    <w:rsid w:val="0012728C"/>
    <w:rsid w:val="00133E5B"/>
    <w:rsid w:val="00135690"/>
    <w:rsid w:val="00135BFF"/>
    <w:rsid w:val="001410AA"/>
    <w:rsid w:val="00143570"/>
    <w:rsid w:val="001437D7"/>
    <w:rsid w:val="0014600C"/>
    <w:rsid w:val="00151F9C"/>
    <w:rsid w:val="001616D1"/>
    <w:rsid w:val="0016315A"/>
    <w:rsid w:val="00166D94"/>
    <w:rsid w:val="00167933"/>
    <w:rsid w:val="001760D7"/>
    <w:rsid w:val="001767C8"/>
    <w:rsid w:val="001773BC"/>
    <w:rsid w:val="0018275C"/>
    <w:rsid w:val="001871DB"/>
    <w:rsid w:val="001873B4"/>
    <w:rsid w:val="00194EC9"/>
    <w:rsid w:val="001B0229"/>
    <w:rsid w:val="001B1BB0"/>
    <w:rsid w:val="001B2BE4"/>
    <w:rsid w:val="001B35F8"/>
    <w:rsid w:val="001C0082"/>
    <w:rsid w:val="001C0A2F"/>
    <w:rsid w:val="001C0B0B"/>
    <w:rsid w:val="001C2318"/>
    <w:rsid w:val="001C32F7"/>
    <w:rsid w:val="001C58CC"/>
    <w:rsid w:val="001D4E2D"/>
    <w:rsid w:val="001D5E93"/>
    <w:rsid w:val="001D77C7"/>
    <w:rsid w:val="001D7A96"/>
    <w:rsid w:val="001D7C40"/>
    <w:rsid w:val="001F6444"/>
    <w:rsid w:val="00201B99"/>
    <w:rsid w:val="00202685"/>
    <w:rsid w:val="002124F3"/>
    <w:rsid w:val="002139B7"/>
    <w:rsid w:val="00221ECB"/>
    <w:rsid w:val="0022287A"/>
    <w:rsid w:val="00222CE2"/>
    <w:rsid w:val="00226491"/>
    <w:rsid w:val="00236B3E"/>
    <w:rsid w:val="002403AC"/>
    <w:rsid w:val="00244180"/>
    <w:rsid w:val="00245151"/>
    <w:rsid w:val="002473D7"/>
    <w:rsid w:val="00256A48"/>
    <w:rsid w:val="00257470"/>
    <w:rsid w:val="00263827"/>
    <w:rsid w:val="002641C4"/>
    <w:rsid w:val="00271624"/>
    <w:rsid w:val="002755DE"/>
    <w:rsid w:val="0028013A"/>
    <w:rsid w:val="00285DDF"/>
    <w:rsid w:val="002953A1"/>
    <w:rsid w:val="002A2CBD"/>
    <w:rsid w:val="002A6BC3"/>
    <w:rsid w:val="002A7043"/>
    <w:rsid w:val="002B2E97"/>
    <w:rsid w:val="002B75E9"/>
    <w:rsid w:val="002C32A4"/>
    <w:rsid w:val="002C73D1"/>
    <w:rsid w:val="002D03F9"/>
    <w:rsid w:val="002D121E"/>
    <w:rsid w:val="002D2564"/>
    <w:rsid w:val="002D2869"/>
    <w:rsid w:val="002D335F"/>
    <w:rsid w:val="002D7D52"/>
    <w:rsid w:val="002E2D87"/>
    <w:rsid w:val="002E7AB5"/>
    <w:rsid w:val="002F0001"/>
    <w:rsid w:val="002F547D"/>
    <w:rsid w:val="002F6DCE"/>
    <w:rsid w:val="002F75D4"/>
    <w:rsid w:val="0030013C"/>
    <w:rsid w:val="00301237"/>
    <w:rsid w:val="00302F19"/>
    <w:rsid w:val="00312956"/>
    <w:rsid w:val="00321A3F"/>
    <w:rsid w:val="00331DD2"/>
    <w:rsid w:val="00350672"/>
    <w:rsid w:val="00352AF1"/>
    <w:rsid w:val="00352F98"/>
    <w:rsid w:val="003567C3"/>
    <w:rsid w:val="00364090"/>
    <w:rsid w:val="0036612F"/>
    <w:rsid w:val="003722B0"/>
    <w:rsid w:val="0037504B"/>
    <w:rsid w:val="00382DA4"/>
    <w:rsid w:val="0039337D"/>
    <w:rsid w:val="00396120"/>
    <w:rsid w:val="00397168"/>
    <w:rsid w:val="00397FC5"/>
    <w:rsid w:val="003A5A2C"/>
    <w:rsid w:val="003C1599"/>
    <w:rsid w:val="003C3042"/>
    <w:rsid w:val="003D1846"/>
    <w:rsid w:val="003D4146"/>
    <w:rsid w:val="003D6EF0"/>
    <w:rsid w:val="003E14BA"/>
    <w:rsid w:val="003E1F6F"/>
    <w:rsid w:val="003E3865"/>
    <w:rsid w:val="003E4E83"/>
    <w:rsid w:val="003F0F63"/>
    <w:rsid w:val="003F2F64"/>
    <w:rsid w:val="003F5CC1"/>
    <w:rsid w:val="003F5E88"/>
    <w:rsid w:val="00406A7C"/>
    <w:rsid w:val="00413093"/>
    <w:rsid w:val="00415780"/>
    <w:rsid w:val="00417A85"/>
    <w:rsid w:val="00425DB7"/>
    <w:rsid w:val="00425FF9"/>
    <w:rsid w:val="00432F4C"/>
    <w:rsid w:val="004333A0"/>
    <w:rsid w:val="004351BB"/>
    <w:rsid w:val="00435983"/>
    <w:rsid w:val="0044127B"/>
    <w:rsid w:val="00450EFE"/>
    <w:rsid w:val="004522E2"/>
    <w:rsid w:val="00456A6D"/>
    <w:rsid w:val="00463C3E"/>
    <w:rsid w:val="00463CE7"/>
    <w:rsid w:val="00465988"/>
    <w:rsid w:val="004751F2"/>
    <w:rsid w:val="00481C0A"/>
    <w:rsid w:val="004847D2"/>
    <w:rsid w:val="00490856"/>
    <w:rsid w:val="0049301B"/>
    <w:rsid w:val="00496D0E"/>
    <w:rsid w:val="004A36F0"/>
    <w:rsid w:val="004B2B1A"/>
    <w:rsid w:val="004B5871"/>
    <w:rsid w:val="004B6466"/>
    <w:rsid w:val="004B7DA1"/>
    <w:rsid w:val="004C2674"/>
    <w:rsid w:val="004D1F21"/>
    <w:rsid w:val="004E0723"/>
    <w:rsid w:val="004E1859"/>
    <w:rsid w:val="004E52D5"/>
    <w:rsid w:val="004F664B"/>
    <w:rsid w:val="00501448"/>
    <w:rsid w:val="00505723"/>
    <w:rsid w:val="005174B3"/>
    <w:rsid w:val="005522AD"/>
    <w:rsid w:val="00554972"/>
    <w:rsid w:val="005626E9"/>
    <w:rsid w:val="005657FD"/>
    <w:rsid w:val="0058039A"/>
    <w:rsid w:val="005824D4"/>
    <w:rsid w:val="00582607"/>
    <w:rsid w:val="005920A2"/>
    <w:rsid w:val="00593848"/>
    <w:rsid w:val="00593906"/>
    <w:rsid w:val="005B681B"/>
    <w:rsid w:val="005C2D79"/>
    <w:rsid w:val="005C67B5"/>
    <w:rsid w:val="005D556E"/>
    <w:rsid w:val="005E0CB1"/>
    <w:rsid w:val="005F155A"/>
    <w:rsid w:val="005F4D1C"/>
    <w:rsid w:val="005F664E"/>
    <w:rsid w:val="00600769"/>
    <w:rsid w:val="00600B3E"/>
    <w:rsid w:val="00605ADB"/>
    <w:rsid w:val="006073C0"/>
    <w:rsid w:val="00614B80"/>
    <w:rsid w:val="006207AD"/>
    <w:rsid w:val="00624BC4"/>
    <w:rsid w:val="0063082B"/>
    <w:rsid w:val="006454CB"/>
    <w:rsid w:val="006514B2"/>
    <w:rsid w:val="00655B73"/>
    <w:rsid w:val="006578F5"/>
    <w:rsid w:val="00661604"/>
    <w:rsid w:val="006720EA"/>
    <w:rsid w:val="00675288"/>
    <w:rsid w:val="0067662D"/>
    <w:rsid w:val="006777E8"/>
    <w:rsid w:val="006779C4"/>
    <w:rsid w:val="00684184"/>
    <w:rsid w:val="0068426B"/>
    <w:rsid w:val="006870D5"/>
    <w:rsid w:val="00694CAF"/>
    <w:rsid w:val="006A03B7"/>
    <w:rsid w:val="006A0827"/>
    <w:rsid w:val="006A0EC4"/>
    <w:rsid w:val="006B127E"/>
    <w:rsid w:val="006B55BB"/>
    <w:rsid w:val="006C1103"/>
    <w:rsid w:val="006E10AD"/>
    <w:rsid w:val="006E2CEA"/>
    <w:rsid w:val="006F207D"/>
    <w:rsid w:val="006F2BBF"/>
    <w:rsid w:val="00700C9D"/>
    <w:rsid w:val="00707167"/>
    <w:rsid w:val="00715633"/>
    <w:rsid w:val="007165E9"/>
    <w:rsid w:val="007214D4"/>
    <w:rsid w:val="00730503"/>
    <w:rsid w:val="0073161C"/>
    <w:rsid w:val="00744216"/>
    <w:rsid w:val="007465CD"/>
    <w:rsid w:val="00747F12"/>
    <w:rsid w:val="007565DA"/>
    <w:rsid w:val="00761391"/>
    <w:rsid w:val="00770B69"/>
    <w:rsid w:val="0077782C"/>
    <w:rsid w:val="0078130C"/>
    <w:rsid w:val="00785546"/>
    <w:rsid w:val="007902CA"/>
    <w:rsid w:val="00791E38"/>
    <w:rsid w:val="00793D3E"/>
    <w:rsid w:val="00794837"/>
    <w:rsid w:val="007979E0"/>
    <w:rsid w:val="007A44F1"/>
    <w:rsid w:val="007A77DC"/>
    <w:rsid w:val="007A7B9A"/>
    <w:rsid w:val="007C1AAD"/>
    <w:rsid w:val="007D10F7"/>
    <w:rsid w:val="007D6FC3"/>
    <w:rsid w:val="007E0016"/>
    <w:rsid w:val="007E3E7D"/>
    <w:rsid w:val="007E5395"/>
    <w:rsid w:val="007F21B8"/>
    <w:rsid w:val="007F656F"/>
    <w:rsid w:val="008004BE"/>
    <w:rsid w:val="008036E5"/>
    <w:rsid w:val="008172B7"/>
    <w:rsid w:val="00821E13"/>
    <w:rsid w:val="008224BA"/>
    <w:rsid w:val="00827164"/>
    <w:rsid w:val="0083180C"/>
    <w:rsid w:val="008326EF"/>
    <w:rsid w:val="00834737"/>
    <w:rsid w:val="00841F4D"/>
    <w:rsid w:val="00853068"/>
    <w:rsid w:val="00856442"/>
    <w:rsid w:val="008616D6"/>
    <w:rsid w:val="00866676"/>
    <w:rsid w:val="00872545"/>
    <w:rsid w:val="00885689"/>
    <w:rsid w:val="008903AD"/>
    <w:rsid w:val="00891F7F"/>
    <w:rsid w:val="008924BE"/>
    <w:rsid w:val="0089328E"/>
    <w:rsid w:val="00896AE9"/>
    <w:rsid w:val="008E00F6"/>
    <w:rsid w:val="008F3784"/>
    <w:rsid w:val="00902C18"/>
    <w:rsid w:val="00904073"/>
    <w:rsid w:val="00912A38"/>
    <w:rsid w:val="0091507C"/>
    <w:rsid w:val="00921D91"/>
    <w:rsid w:val="00923394"/>
    <w:rsid w:val="00935DFE"/>
    <w:rsid w:val="00940C93"/>
    <w:rsid w:val="009450A7"/>
    <w:rsid w:val="009468FA"/>
    <w:rsid w:val="00947EF7"/>
    <w:rsid w:val="00962802"/>
    <w:rsid w:val="00963C48"/>
    <w:rsid w:val="009647BD"/>
    <w:rsid w:val="00977FE0"/>
    <w:rsid w:val="00980FC0"/>
    <w:rsid w:val="00981BD7"/>
    <w:rsid w:val="00986144"/>
    <w:rsid w:val="0099017D"/>
    <w:rsid w:val="00994DF3"/>
    <w:rsid w:val="00996655"/>
    <w:rsid w:val="00997BF7"/>
    <w:rsid w:val="009A2A84"/>
    <w:rsid w:val="009A5C14"/>
    <w:rsid w:val="009B22B9"/>
    <w:rsid w:val="009B4AF7"/>
    <w:rsid w:val="009C01A1"/>
    <w:rsid w:val="009C09A4"/>
    <w:rsid w:val="009C2233"/>
    <w:rsid w:val="009C2904"/>
    <w:rsid w:val="009C52D5"/>
    <w:rsid w:val="009C5F91"/>
    <w:rsid w:val="009D6038"/>
    <w:rsid w:val="009E0CF9"/>
    <w:rsid w:val="009E5D62"/>
    <w:rsid w:val="009F2C8D"/>
    <w:rsid w:val="009F3625"/>
    <w:rsid w:val="009F4255"/>
    <w:rsid w:val="00A00450"/>
    <w:rsid w:val="00A011B8"/>
    <w:rsid w:val="00A03DF9"/>
    <w:rsid w:val="00A059BB"/>
    <w:rsid w:val="00A069C1"/>
    <w:rsid w:val="00A11EFE"/>
    <w:rsid w:val="00A13F3D"/>
    <w:rsid w:val="00A154E5"/>
    <w:rsid w:val="00A17733"/>
    <w:rsid w:val="00A20104"/>
    <w:rsid w:val="00A2098F"/>
    <w:rsid w:val="00A34CD1"/>
    <w:rsid w:val="00A37205"/>
    <w:rsid w:val="00A417DF"/>
    <w:rsid w:val="00A439BA"/>
    <w:rsid w:val="00A667EB"/>
    <w:rsid w:val="00A72B3A"/>
    <w:rsid w:val="00A75DCD"/>
    <w:rsid w:val="00A77C12"/>
    <w:rsid w:val="00A80184"/>
    <w:rsid w:val="00A956C1"/>
    <w:rsid w:val="00A9756F"/>
    <w:rsid w:val="00AA0B49"/>
    <w:rsid w:val="00AB6903"/>
    <w:rsid w:val="00AC5AB2"/>
    <w:rsid w:val="00AD4E2F"/>
    <w:rsid w:val="00AD7530"/>
    <w:rsid w:val="00AE652E"/>
    <w:rsid w:val="00AE664E"/>
    <w:rsid w:val="00AF1691"/>
    <w:rsid w:val="00AF2886"/>
    <w:rsid w:val="00AF31B9"/>
    <w:rsid w:val="00AF3D8B"/>
    <w:rsid w:val="00AF60CA"/>
    <w:rsid w:val="00AF7D74"/>
    <w:rsid w:val="00B00B65"/>
    <w:rsid w:val="00B07DA8"/>
    <w:rsid w:val="00B07FAC"/>
    <w:rsid w:val="00B1226F"/>
    <w:rsid w:val="00B21961"/>
    <w:rsid w:val="00B234BA"/>
    <w:rsid w:val="00B30980"/>
    <w:rsid w:val="00B317D5"/>
    <w:rsid w:val="00B330BB"/>
    <w:rsid w:val="00B359F8"/>
    <w:rsid w:val="00B52119"/>
    <w:rsid w:val="00B534B8"/>
    <w:rsid w:val="00B54144"/>
    <w:rsid w:val="00B633CA"/>
    <w:rsid w:val="00B635DB"/>
    <w:rsid w:val="00B741DD"/>
    <w:rsid w:val="00B82E20"/>
    <w:rsid w:val="00B87048"/>
    <w:rsid w:val="00B9186D"/>
    <w:rsid w:val="00B95DB5"/>
    <w:rsid w:val="00B9782F"/>
    <w:rsid w:val="00BB04BA"/>
    <w:rsid w:val="00BB1D59"/>
    <w:rsid w:val="00BC11A2"/>
    <w:rsid w:val="00BC4452"/>
    <w:rsid w:val="00BC46EF"/>
    <w:rsid w:val="00BC6D4C"/>
    <w:rsid w:val="00BC7F2F"/>
    <w:rsid w:val="00BD0A62"/>
    <w:rsid w:val="00BD27FD"/>
    <w:rsid w:val="00BD40AD"/>
    <w:rsid w:val="00BD7208"/>
    <w:rsid w:val="00BD7B1A"/>
    <w:rsid w:val="00BE0D35"/>
    <w:rsid w:val="00BE7864"/>
    <w:rsid w:val="00BF047D"/>
    <w:rsid w:val="00BF4A61"/>
    <w:rsid w:val="00C00245"/>
    <w:rsid w:val="00C167EA"/>
    <w:rsid w:val="00C22F6E"/>
    <w:rsid w:val="00C24C87"/>
    <w:rsid w:val="00C253DA"/>
    <w:rsid w:val="00C33158"/>
    <w:rsid w:val="00C33A29"/>
    <w:rsid w:val="00C4309C"/>
    <w:rsid w:val="00C45139"/>
    <w:rsid w:val="00C46140"/>
    <w:rsid w:val="00C526ED"/>
    <w:rsid w:val="00C53FCE"/>
    <w:rsid w:val="00C5736D"/>
    <w:rsid w:val="00C57E10"/>
    <w:rsid w:val="00C66796"/>
    <w:rsid w:val="00C67E49"/>
    <w:rsid w:val="00C71477"/>
    <w:rsid w:val="00C727D4"/>
    <w:rsid w:val="00C747F8"/>
    <w:rsid w:val="00C7672A"/>
    <w:rsid w:val="00C80FE9"/>
    <w:rsid w:val="00C85F10"/>
    <w:rsid w:val="00C870C8"/>
    <w:rsid w:val="00CA17DA"/>
    <w:rsid w:val="00CA5C95"/>
    <w:rsid w:val="00CA79D6"/>
    <w:rsid w:val="00CB3A30"/>
    <w:rsid w:val="00CB6B54"/>
    <w:rsid w:val="00CC228D"/>
    <w:rsid w:val="00CC722A"/>
    <w:rsid w:val="00CD1E0B"/>
    <w:rsid w:val="00CD39CB"/>
    <w:rsid w:val="00CD46D8"/>
    <w:rsid w:val="00CE3472"/>
    <w:rsid w:val="00CF15EC"/>
    <w:rsid w:val="00D05B37"/>
    <w:rsid w:val="00D13F55"/>
    <w:rsid w:val="00D14566"/>
    <w:rsid w:val="00D17D95"/>
    <w:rsid w:val="00D17DC0"/>
    <w:rsid w:val="00D24955"/>
    <w:rsid w:val="00D2774B"/>
    <w:rsid w:val="00D31818"/>
    <w:rsid w:val="00D35DC1"/>
    <w:rsid w:val="00D52F9D"/>
    <w:rsid w:val="00D67297"/>
    <w:rsid w:val="00D70A02"/>
    <w:rsid w:val="00D959A6"/>
    <w:rsid w:val="00DA7043"/>
    <w:rsid w:val="00DA7F40"/>
    <w:rsid w:val="00DA7FAB"/>
    <w:rsid w:val="00DC1B3E"/>
    <w:rsid w:val="00DC7BFE"/>
    <w:rsid w:val="00DD3039"/>
    <w:rsid w:val="00DD5A59"/>
    <w:rsid w:val="00DD6158"/>
    <w:rsid w:val="00DE1239"/>
    <w:rsid w:val="00DE3378"/>
    <w:rsid w:val="00DE5047"/>
    <w:rsid w:val="00DE69E9"/>
    <w:rsid w:val="00DE749F"/>
    <w:rsid w:val="00E05129"/>
    <w:rsid w:val="00E12655"/>
    <w:rsid w:val="00E13531"/>
    <w:rsid w:val="00E149BF"/>
    <w:rsid w:val="00E16239"/>
    <w:rsid w:val="00E21805"/>
    <w:rsid w:val="00E22F9C"/>
    <w:rsid w:val="00E275BE"/>
    <w:rsid w:val="00E31DC4"/>
    <w:rsid w:val="00E32A7D"/>
    <w:rsid w:val="00E360EE"/>
    <w:rsid w:val="00E361D5"/>
    <w:rsid w:val="00E411E8"/>
    <w:rsid w:val="00E47BD6"/>
    <w:rsid w:val="00E50858"/>
    <w:rsid w:val="00E6184D"/>
    <w:rsid w:val="00E668E9"/>
    <w:rsid w:val="00E70257"/>
    <w:rsid w:val="00E74753"/>
    <w:rsid w:val="00E75C9D"/>
    <w:rsid w:val="00E75DE5"/>
    <w:rsid w:val="00E7732D"/>
    <w:rsid w:val="00E83763"/>
    <w:rsid w:val="00E928F9"/>
    <w:rsid w:val="00E93F9D"/>
    <w:rsid w:val="00E9561D"/>
    <w:rsid w:val="00EA3DCB"/>
    <w:rsid w:val="00EB4AF2"/>
    <w:rsid w:val="00EB6F6B"/>
    <w:rsid w:val="00EC0CF1"/>
    <w:rsid w:val="00EC5999"/>
    <w:rsid w:val="00EC7C77"/>
    <w:rsid w:val="00EC7EF4"/>
    <w:rsid w:val="00ED601F"/>
    <w:rsid w:val="00EE4621"/>
    <w:rsid w:val="00EF79F6"/>
    <w:rsid w:val="00F03CB6"/>
    <w:rsid w:val="00F04E7E"/>
    <w:rsid w:val="00F0695F"/>
    <w:rsid w:val="00F14DEC"/>
    <w:rsid w:val="00F211EA"/>
    <w:rsid w:val="00F224F3"/>
    <w:rsid w:val="00F25030"/>
    <w:rsid w:val="00F268A3"/>
    <w:rsid w:val="00F35F02"/>
    <w:rsid w:val="00F40AC9"/>
    <w:rsid w:val="00F4205A"/>
    <w:rsid w:val="00F43A0E"/>
    <w:rsid w:val="00F47994"/>
    <w:rsid w:val="00F54AD2"/>
    <w:rsid w:val="00F605B4"/>
    <w:rsid w:val="00F6081E"/>
    <w:rsid w:val="00F65F41"/>
    <w:rsid w:val="00F71668"/>
    <w:rsid w:val="00F7308E"/>
    <w:rsid w:val="00F7578E"/>
    <w:rsid w:val="00F75AAC"/>
    <w:rsid w:val="00F850C6"/>
    <w:rsid w:val="00F87A68"/>
    <w:rsid w:val="00F9140E"/>
    <w:rsid w:val="00F96596"/>
    <w:rsid w:val="00FA523F"/>
    <w:rsid w:val="00FB677F"/>
    <w:rsid w:val="00FB7A49"/>
    <w:rsid w:val="00FC3BF0"/>
    <w:rsid w:val="00FD1DB9"/>
    <w:rsid w:val="00FF178D"/>
    <w:rsid w:val="00FF406F"/>
    <w:rsid w:val="00FF4436"/>
    <w:rsid w:val="00FF71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CE8C4"/>
  <w15:docId w15:val="{071C7B87-19EC-4155-A955-805EBE13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spacing w:before="480"/>
      <w:outlineLvl w:val="0"/>
    </w:pPr>
    <w:rPr>
      <w:b/>
      <w:color w:val="345A8A"/>
      <w:sz w:val="32"/>
      <w:szCs w:val="32"/>
    </w:rPr>
  </w:style>
  <w:style w:type="paragraph" w:styleId="berschrift2">
    <w:name w:val="heading 2"/>
    <w:basedOn w:val="Standard"/>
    <w:next w:val="Standard"/>
    <w:pPr>
      <w:spacing w:before="200"/>
      <w:outlineLvl w:val="1"/>
    </w:pPr>
    <w:rPr>
      <w:b/>
      <w:color w:val="4F81BD"/>
      <w:sz w:val="26"/>
      <w:szCs w:val="26"/>
    </w:rPr>
  </w:style>
  <w:style w:type="paragraph" w:styleId="berschrift3">
    <w:name w:val="heading 3"/>
    <w:basedOn w:val="Standard"/>
    <w:next w:val="Standard"/>
    <w:pPr>
      <w:spacing w:before="200"/>
      <w:outlineLvl w:val="2"/>
    </w:pPr>
    <w:rPr>
      <w:b/>
      <w:color w:val="4F81BD"/>
    </w:rPr>
  </w:style>
  <w:style w:type="paragraph" w:styleId="berschrift4">
    <w:name w:val="heading 4"/>
    <w:basedOn w:val="Standard"/>
    <w:next w:val="Standard"/>
    <w:pPr>
      <w:keepNext/>
      <w:tabs>
        <w:tab w:val="left" w:pos="0"/>
      </w:tabs>
      <w:jc w:val="right"/>
      <w:outlineLvl w:val="3"/>
    </w:pPr>
    <w:rPr>
      <w:rFonts w:ascii="Arial" w:eastAsia="Arial" w:hAnsi="Arial" w:cs="Arial"/>
      <w:i/>
    </w:rPr>
  </w:style>
  <w:style w:type="paragraph" w:styleId="berschrift5">
    <w:name w:val="heading 5"/>
    <w:basedOn w:val="Standard"/>
    <w:next w:val="Standard"/>
    <w:pPr>
      <w:keepNext/>
      <w:tabs>
        <w:tab w:val="left" w:pos="0"/>
      </w:tabs>
      <w:outlineLvl w:val="4"/>
    </w:pPr>
    <w:rPr>
      <w:rFonts w:ascii="Arial" w:eastAsia="Arial" w:hAnsi="Arial" w:cs="Arial"/>
      <w:b/>
      <w:sz w:val="20"/>
      <w:szCs w:val="20"/>
    </w:rPr>
  </w:style>
  <w:style w:type="paragraph" w:styleId="berschrift6">
    <w:name w:val="heading 6"/>
    <w:basedOn w:val="Standard"/>
    <w:next w:val="Standard"/>
    <w:pPr>
      <w:keepNext/>
      <w:tabs>
        <w:tab w:val="left" w:pos="0"/>
      </w:tabs>
      <w:outlineLvl w:val="5"/>
    </w:pPr>
    <w:rPr>
      <w:rFonts w:ascii="Arial" w:eastAsia="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300"/>
    </w:pPr>
    <w:rPr>
      <w:color w:val="17365D"/>
      <w:sz w:val="52"/>
      <w:szCs w:val="52"/>
    </w:rPr>
  </w:style>
  <w:style w:type="paragraph" w:styleId="Untertitel">
    <w:name w:val="Subtitle"/>
    <w:basedOn w:val="Standard"/>
    <w:next w:val="Standard"/>
    <w:rPr>
      <w:i/>
      <w:color w:val="4F81BD"/>
    </w:rPr>
  </w:style>
  <w:style w:type="table" w:customStyle="1" w:styleId="a">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923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394"/>
    <w:rPr>
      <w:rFonts w:ascii="Tahoma" w:hAnsi="Tahoma" w:cs="Tahoma"/>
      <w:sz w:val="16"/>
      <w:szCs w:val="16"/>
    </w:rPr>
  </w:style>
  <w:style w:type="paragraph" w:styleId="Kopfzeile">
    <w:name w:val="header"/>
    <w:basedOn w:val="Standard"/>
    <w:link w:val="KopfzeileZchn"/>
    <w:uiPriority w:val="99"/>
    <w:unhideWhenUsed/>
    <w:rsid w:val="006F207D"/>
    <w:pPr>
      <w:tabs>
        <w:tab w:val="center" w:pos="4536"/>
        <w:tab w:val="right" w:pos="9072"/>
      </w:tabs>
    </w:pPr>
  </w:style>
  <w:style w:type="character" w:customStyle="1" w:styleId="KopfzeileZchn">
    <w:name w:val="Kopfzeile Zchn"/>
    <w:basedOn w:val="Absatz-Standardschriftart"/>
    <w:link w:val="Kopfzeile"/>
    <w:uiPriority w:val="99"/>
    <w:rsid w:val="006F207D"/>
  </w:style>
  <w:style w:type="paragraph" w:styleId="Fuzeile">
    <w:name w:val="footer"/>
    <w:basedOn w:val="Standard"/>
    <w:link w:val="FuzeileZchn"/>
    <w:uiPriority w:val="99"/>
    <w:unhideWhenUsed/>
    <w:rsid w:val="006F207D"/>
    <w:pPr>
      <w:tabs>
        <w:tab w:val="center" w:pos="4536"/>
        <w:tab w:val="right" w:pos="9072"/>
      </w:tabs>
    </w:pPr>
  </w:style>
  <w:style w:type="character" w:customStyle="1" w:styleId="FuzeileZchn">
    <w:name w:val="Fußzeile Zchn"/>
    <w:basedOn w:val="Absatz-Standardschriftart"/>
    <w:link w:val="Fuzeile"/>
    <w:uiPriority w:val="99"/>
    <w:rsid w:val="006F207D"/>
  </w:style>
  <w:style w:type="character" w:styleId="Kommentarzeichen">
    <w:name w:val="annotation reference"/>
    <w:basedOn w:val="Absatz-Standardschriftart"/>
    <w:uiPriority w:val="99"/>
    <w:semiHidden/>
    <w:unhideWhenUsed/>
    <w:rsid w:val="0078130C"/>
    <w:rPr>
      <w:sz w:val="16"/>
      <w:szCs w:val="16"/>
    </w:rPr>
  </w:style>
  <w:style w:type="paragraph" w:styleId="Kommentartext">
    <w:name w:val="annotation text"/>
    <w:basedOn w:val="Standard"/>
    <w:link w:val="KommentartextZchn"/>
    <w:uiPriority w:val="99"/>
    <w:unhideWhenUsed/>
    <w:rsid w:val="0078130C"/>
    <w:rPr>
      <w:sz w:val="20"/>
      <w:szCs w:val="20"/>
    </w:rPr>
  </w:style>
  <w:style w:type="character" w:customStyle="1" w:styleId="KommentartextZchn">
    <w:name w:val="Kommentartext Zchn"/>
    <w:basedOn w:val="Absatz-Standardschriftart"/>
    <w:link w:val="Kommentartext"/>
    <w:uiPriority w:val="99"/>
    <w:rsid w:val="0078130C"/>
    <w:rPr>
      <w:sz w:val="20"/>
      <w:szCs w:val="20"/>
    </w:rPr>
  </w:style>
  <w:style w:type="paragraph" w:styleId="Kommentarthema">
    <w:name w:val="annotation subject"/>
    <w:basedOn w:val="Kommentartext"/>
    <w:next w:val="Kommentartext"/>
    <w:link w:val="KommentarthemaZchn"/>
    <w:uiPriority w:val="99"/>
    <w:semiHidden/>
    <w:unhideWhenUsed/>
    <w:rsid w:val="0078130C"/>
    <w:rPr>
      <w:b/>
      <w:bCs/>
    </w:rPr>
  </w:style>
  <w:style w:type="character" w:customStyle="1" w:styleId="KommentarthemaZchn">
    <w:name w:val="Kommentarthema Zchn"/>
    <w:basedOn w:val="KommentartextZchn"/>
    <w:link w:val="Kommentarthema"/>
    <w:uiPriority w:val="99"/>
    <w:semiHidden/>
    <w:rsid w:val="0078130C"/>
    <w:rPr>
      <w:b/>
      <w:bCs/>
      <w:sz w:val="20"/>
      <w:szCs w:val="20"/>
    </w:rPr>
  </w:style>
  <w:style w:type="character" w:styleId="Hyperlink">
    <w:name w:val="Hyperlink"/>
    <w:basedOn w:val="Absatz-Standardschriftart"/>
    <w:uiPriority w:val="99"/>
    <w:unhideWhenUsed/>
    <w:rsid w:val="00501448"/>
    <w:rPr>
      <w:color w:val="0563C1" w:themeColor="hyperlink"/>
      <w:u w:val="single"/>
    </w:rPr>
  </w:style>
  <w:style w:type="character" w:customStyle="1" w:styleId="Erwhnung1">
    <w:name w:val="Erwähnung1"/>
    <w:basedOn w:val="Absatz-Standardschriftart"/>
    <w:uiPriority w:val="99"/>
    <w:semiHidden/>
    <w:unhideWhenUsed/>
    <w:rsid w:val="00501448"/>
    <w:rPr>
      <w:color w:val="2B579A"/>
      <w:shd w:val="clear" w:color="auto" w:fill="E6E6E6"/>
    </w:rPr>
  </w:style>
  <w:style w:type="paragraph" w:styleId="berarbeitung">
    <w:name w:val="Revision"/>
    <w:hidden/>
    <w:uiPriority w:val="99"/>
    <w:semiHidden/>
    <w:rsid w:val="00015995"/>
    <w:pPr>
      <w:widowControl/>
    </w:pPr>
  </w:style>
  <w:style w:type="character" w:customStyle="1" w:styleId="NichtaufgelsteErwhnung1">
    <w:name w:val="Nicht aufgelöste Erwähnung1"/>
    <w:basedOn w:val="Absatz-Standardschriftart"/>
    <w:uiPriority w:val="99"/>
    <w:semiHidden/>
    <w:unhideWhenUsed/>
    <w:rsid w:val="00C33A29"/>
    <w:rPr>
      <w:color w:val="605E5C"/>
      <w:shd w:val="clear" w:color="auto" w:fill="E1DFDD"/>
    </w:rPr>
  </w:style>
  <w:style w:type="paragraph" w:styleId="StandardWeb">
    <w:name w:val="Normal (Web)"/>
    <w:basedOn w:val="Standard"/>
    <w:uiPriority w:val="99"/>
    <w:unhideWhenUsed/>
    <w:rsid w:val="00000B7C"/>
    <w:pPr>
      <w:widowControl/>
      <w:spacing w:before="100" w:beforeAutospacing="1" w:after="100" w:afterAutospacing="1"/>
    </w:pPr>
    <w:rPr>
      <w:color w:val="auto"/>
    </w:rPr>
  </w:style>
  <w:style w:type="paragraph" w:styleId="Listenabsatz">
    <w:name w:val="List Paragraph"/>
    <w:basedOn w:val="Standard"/>
    <w:uiPriority w:val="34"/>
    <w:qFormat/>
    <w:rsid w:val="00624BC4"/>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KeinLeerraum">
    <w:name w:val="No Spacing"/>
    <w:uiPriority w:val="1"/>
    <w:qFormat/>
    <w:rsid w:val="007214D4"/>
  </w:style>
  <w:style w:type="character" w:styleId="NichtaufgelsteErwhnung">
    <w:name w:val="Unresolved Mention"/>
    <w:basedOn w:val="Absatz-Standardschriftart"/>
    <w:uiPriority w:val="99"/>
    <w:semiHidden/>
    <w:unhideWhenUsed/>
    <w:rsid w:val="00F850C6"/>
    <w:rPr>
      <w:color w:val="605E5C"/>
      <w:shd w:val="clear" w:color="auto" w:fill="E1DFDD"/>
    </w:rPr>
  </w:style>
  <w:style w:type="character" w:styleId="BesuchterLink">
    <w:name w:val="FollowedHyperlink"/>
    <w:basedOn w:val="Absatz-Standardschriftart"/>
    <w:uiPriority w:val="99"/>
    <w:semiHidden/>
    <w:unhideWhenUsed/>
    <w:rsid w:val="00C80F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1970">
      <w:bodyDiv w:val="1"/>
      <w:marLeft w:val="0"/>
      <w:marRight w:val="0"/>
      <w:marTop w:val="0"/>
      <w:marBottom w:val="0"/>
      <w:divBdr>
        <w:top w:val="none" w:sz="0" w:space="0" w:color="auto"/>
        <w:left w:val="none" w:sz="0" w:space="0" w:color="auto"/>
        <w:bottom w:val="none" w:sz="0" w:space="0" w:color="auto"/>
        <w:right w:val="none" w:sz="0" w:space="0" w:color="auto"/>
      </w:divBdr>
    </w:div>
    <w:div w:id="1468737232">
      <w:bodyDiv w:val="1"/>
      <w:marLeft w:val="0"/>
      <w:marRight w:val="0"/>
      <w:marTop w:val="0"/>
      <w:marBottom w:val="0"/>
      <w:divBdr>
        <w:top w:val="none" w:sz="0" w:space="0" w:color="auto"/>
        <w:left w:val="none" w:sz="0" w:space="0" w:color="auto"/>
        <w:bottom w:val="none" w:sz="0" w:space="0" w:color="auto"/>
        <w:right w:val="none" w:sz="0" w:space="0" w:color="auto"/>
      </w:divBdr>
      <w:divsChild>
        <w:div w:id="1445733139">
          <w:marLeft w:val="0"/>
          <w:marRight w:val="0"/>
          <w:marTop w:val="0"/>
          <w:marBottom w:val="0"/>
          <w:divBdr>
            <w:top w:val="single" w:sz="2" w:space="0" w:color="E5E7EB"/>
            <w:left w:val="single" w:sz="2" w:space="0" w:color="E5E7EB"/>
            <w:bottom w:val="single" w:sz="2" w:space="0" w:color="E5E7EB"/>
            <w:right w:val="single" w:sz="2" w:space="0" w:color="E5E7EB"/>
          </w:divBdr>
        </w:div>
        <w:div w:id="4113198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54B0-0BE6-4F65-9BD9-E4A2E098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KHK</vt:lpstr>
    </vt:vector>
  </TitlesOfParts>
  <Company>www.khk-karlsruhe.de</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KHK</dc:title>
  <dc:creator>K2B</dc:creator>
  <cp:lastModifiedBy>Kommunikation2B</cp:lastModifiedBy>
  <cp:revision>2</cp:revision>
  <cp:lastPrinted>2017-05-08T12:54:00Z</cp:lastPrinted>
  <dcterms:created xsi:type="dcterms:W3CDTF">2024-03-11T14:48:00Z</dcterms:created>
  <dcterms:modified xsi:type="dcterms:W3CDTF">2024-03-11T14:48:00Z</dcterms:modified>
</cp:coreProperties>
</file>