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329A5CD" w14:textId="77777777" w:rsidR="00052945" w:rsidRPr="00BB240B" w:rsidRDefault="00052945" w:rsidP="00366091">
      <w:pPr>
        <w:pStyle w:val="Kopfzeile"/>
        <w:tabs>
          <w:tab w:val="clear" w:pos="9072"/>
          <w:tab w:val="left" w:pos="708"/>
          <w:tab w:val="right" w:pos="7629"/>
        </w:tabs>
        <w:spacing w:line="400" w:lineRule="exact"/>
        <w:rPr>
          <w:color w:val="auto"/>
          <w:sz w:val="20"/>
          <w:szCs w:val="20"/>
        </w:rPr>
      </w:pPr>
    </w:p>
    <w:p w14:paraId="4DF11A5E" w14:textId="77777777" w:rsidR="001E0D6D" w:rsidRPr="00BB240B" w:rsidRDefault="001E0D6D" w:rsidP="00366091">
      <w:pPr>
        <w:pStyle w:val="Kopfzeile"/>
        <w:tabs>
          <w:tab w:val="clear" w:pos="9072"/>
          <w:tab w:val="left" w:pos="708"/>
          <w:tab w:val="right" w:pos="7629"/>
        </w:tabs>
        <w:spacing w:line="400" w:lineRule="exact"/>
        <w:rPr>
          <w:color w:val="auto"/>
          <w:sz w:val="20"/>
          <w:szCs w:val="20"/>
        </w:rPr>
      </w:pPr>
    </w:p>
    <w:p w14:paraId="6FCA57A0" w14:textId="25AD25AA" w:rsidR="00052945" w:rsidRPr="00283CD7" w:rsidRDefault="00B61A0A" w:rsidP="00366091">
      <w:pPr>
        <w:pStyle w:val="Kopfzeile"/>
        <w:tabs>
          <w:tab w:val="clear" w:pos="9072"/>
          <w:tab w:val="left" w:pos="708"/>
          <w:tab w:val="right" w:pos="7629"/>
        </w:tabs>
        <w:spacing w:line="400" w:lineRule="exact"/>
        <w:jc w:val="right"/>
        <w:rPr>
          <w:color w:val="auto"/>
          <w:sz w:val="32"/>
          <w:szCs w:val="32"/>
        </w:rPr>
      </w:pPr>
      <w:r w:rsidRPr="00283CD7">
        <w:rPr>
          <w:color w:val="auto"/>
          <w:sz w:val="20"/>
          <w:szCs w:val="20"/>
        </w:rPr>
        <w:t>0</w:t>
      </w:r>
      <w:r w:rsidR="003A201B">
        <w:rPr>
          <w:color w:val="auto"/>
          <w:sz w:val="20"/>
          <w:szCs w:val="20"/>
        </w:rPr>
        <w:t>5</w:t>
      </w:r>
      <w:r w:rsidR="0028794D" w:rsidRPr="00283CD7">
        <w:rPr>
          <w:color w:val="auto"/>
          <w:sz w:val="20"/>
          <w:szCs w:val="20"/>
        </w:rPr>
        <w:t>/</w:t>
      </w:r>
      <w:r w:rsidRPr="00283CD7">
        <w:rPr>
          <w:color w:val="auto"/>
          <w:sz w:val="20"/>
          <w:szCs w:val="20"/>
        </w:rPr>
        <w:t>2</w:t>
      </w:r>
      <w:r w:rsidR="007F18DA">
        <w:rPr>
          <w:color w:val="auto"/>
          <w:sz w:val="20"/>
          <w:szCs w:val="20"/>
        </w:rPr>
        <w:t>4-0</w:t>
      </w:r>
      <w:r w:rsidR="003A201B">
        <w:rPr>
          <w:color w:val="auto"/>
          <w:sz w:val="20"/>
          <w:szCs w:val="20"/>
        </w:rPr>
        <w:t>3</w:t>
      </w:r>
    </w:p>
    <w:p w14:paraId="40909122" w14:textId="1FEEED31" w:rsidR="00052945" w:rsidRPr="00283CD7" w:rsidRDefault="00052945" w:rsidP="00366091">
      <w:pPr>
        <w:keepNext/>
        <w:spacing w:line="360" w:lineRule="atLeast"/>
        <w:jc w:val="both"/>
        <w:outlineLvl w:val="0"/>
        <w:rPr>
          <w:rFonts w:ascii="Arial" w:eastAsia="Arial" w:hAnsi="Arial" w:cs="Arial"/>
          <w:b/>
          <w:bCs/>
          <w:color w:val="auto"/>
          <w:sz w:val="40"/>
          <w:szCs w:val="40"/>
        </w:rPr>
      </w:pPr>
    </w:p>
    <w:p w14:paraId="59191C9E" w14:textId="7999386F" w:rsidR="008456BA" w:rsidRDefault="00E300C0" w:rsidP="00845D3E">
      <w:pPr>
        <w:keepNext/>
        <w:spacing w:line="400" w:lineRule="exact"/>
        <w:jc w:val="both"/>
        <w:outlineLvl w:val="0"/>
        <w:rPr>
          <w:rFonts w:ascii="Arial" w:hAnsi="Arial"/>
          <w:b/>
          <w:bCs/>
          <w:color w:val="auto"/>
          <w:sz w:val="40"/>
          <w:szCs w:val="40"/>
        </w:rPr>
      </w:pPr>
      <w:r>
        <w:rPr>
          <w:rFonts w:ascii="Arial" w:hAnsi="Arial"/>
          <w:b/>
          <w:bCs/>
          <w:color w:val="auto"/>
          <w:sz w:val="40"/>
          <w:szCs w:val="40"/>
        </w:rPr>
        <w:t>Ä</w:t>
      </w:r>
      <w:r w:rsidR="00DF32AD">
        <w:rPr>
          <w:rFonts w:ascii="Arial" w:hAnsi="Arial"/>
          <w:b/>
          <w:bCs/>
          <w:color w:val="auto"/>
          <w:sz w:val="40"/>
          <w:szCs w:val="40"/>
        </w:rPr>
        <w:t xml:space="preserve">sthetik der Simplizität </w:t>
      </w:r>
    </w:p>
    <w:p w14:paraId="54992251" w14:textId="77777777" w:rsidR="007F34EB" w:rsidRPr="00283CD7" w:rsidRDefault="007F34EB" w:rsidP="00A67B30">
      <w:pPr>
        <w:keepNext/>
        <w:spacing w:line="400" w:lineRule="exact"/>
        <w:jc w:val="both"/>
        <w:outlineLvl w:val="0"/>
        <w:rPr>
          <w:rFonts w:ascii="Arial" w:eastAsia="Arial" w:hAnsi="Arial" w:cs="Arial"/>
          <w:b/>
          <w:bCs/>
          <w:color w:val="auto"/>
          <w:sz w:val="40"/>
          <w:szCs w:val="40"/>
        </w:rPr>
      </w:pPr>
    </w:p>
    <w:p w14:paraId="0D945962" w14:textId="77777777" w:rsidR="00B754B4" w:rsidRDefault="00B754B4" w:rsidP="00222B56">
      <w:pPr>
        <w:keepNext/>
        <w:spacing w:line="400" w:lineRule="exact"/>
        <w:jc w:val="both"/>
        <w:outlineLvl w:val="0"/>
        <w:rPr>
          <w:rFonts w:ascii="Arial" w:hAnsi="Arial"/>
          <w:color w:val="auto"/>
          <w:sz w:val="28"/>
          <w:szCs w:val="28"/>
        </w:rPr>
      </w:pPr>
      <w:bookmarkStart w:id="0" w:name="_Hlk143778792"/>
      <w:r>
        <w:rPr>
          <w:rFonts w:ascii="Arial" w:hAnsi="Arial"/>
          <w:color w:val="auto"/>
          <w:sz w:val="28"/>
          <w:szCs w:val="28"/>
        </w:rPr>
        <w:t xml:space="preserve">Energieeffiziente Polycarbonat-Fassade </w:t>
      </w:r>
    </w:p>
    <w:p w14:paraId="0E434987" w14:textId="33B92B69" w:rsidR="00F25A5C" w:rsidRPr="00222B56" w:rsidRDefault="00B754B4" w:rsidP="00222B56">
      <w:pPr>
        <w:keepNext/>
        <w:spacing w:line="400" w:lineRule="exact"/>
        <w:jc w:val="both"/>
        <w:outlineLvl w:val="0"/>
        <w:rPr>
          <w:rFonts w:ascii="Arial" w:hAnsi="Arial"/>
          <w:b/>
          <w:bCs/>
          <w:color w:val="auto"/>
          <w:sz w:val="40"/>
          <w:szCs w:val="40"/>
        </w:rPr>
      </w:pPr>
      <w:r>
        <w:rPr>
          <w:rFonts w:ascii="Arial" w:hAnsi="Arial"/>
          <w:color w:val="auto"/>
          <w:sz w:val="28"/>
          <w:szCs w:val="28"/>
        </w:rPr>
        <w:t>für lichtdurchflutetes Industriegebäud</w:t>
      </w:r>
      <w:r w:rsidR="00E867E3">
        <w:rPr>
          <w:rFonts w:ascii="Arial" w:hAnsi="Arial"/>
          <w:color w:val="auto"/>
          <w:sz w:val="28"/>
          <w:szCs w:val="28"/>
        </w:rPr>
        <w:t>e</w:t>
      </w:r>
    </w:p>
    <w:bookmarkEnd w:id="0"/>
    <w:p w14:paraId="1880D49D" w14:textId="77777777" w:rsidR="00FF72BD" w:rsidRDefault="00FF72BD" w:rsidP="002E5581">
      <w:pPr>
        <w:spacing w:line="360" w:lineRule="auto"/>
        <w:jc w:val="both"/>
        <w:rPr>
          <w:rFonts w:ascii="Arial" w:hAnsi="Arial"/>
          <w:color w:val="auto"/>
        </w:rPr>
      </w:pPr>
    </w:p>
    <w:p w14:paraId="1FC274F2" w14:textId="0C1644B3" w:rsidR="009C638C" w:rsidRPr="00B10A46" w:rsidRDefault="00867F56" w:rsidP="00834087">
      <w:pPr>
        <w:spacing w:line="360" w:lineRule="auto"/>
        <w:jc w:val="both"/>
        <w:rPr>
          <w:rFonts w:ascii="Arial" w:hAnsi="Arial"/>
          <w:b/>
          <w:bCs/>
          <w:color w:val="auto"/>
        </w:rPr>
      </w:pPr>
      <w:r>
        <w:rPr>
          <w:rFonts w:ascii="Arial" w:hAnsi="Arial"/>
          <w:b/>
          <w:bCs/>
          <w:color w:val="auto"/>
        </w:rPr>
        <w:t xml:space="preserve">Die </w:t>
      </w:r>
      <w:r w:rsidR="0026612F">
        <w:rPr>
          <w:rFonts w:ascii="Arial" w:hAnsi="Arial"/>
          <w:b/>
          <w:bCs/>
          <w:color w:val="auto"/>
        </w:rPr>
        <w:t>Halle S</w:t>
      </w:r>
      <w:r w:rsidR="00A76C39">
        <w:rPr>
          <w:rFonts w:ascii="Arial" w:hAnsi="Arial"/>
          <w:b/>
          <w:bCs/>
          <w:color w:val="auto"/>
        </w:rPr>
        <w:t xml:space="preserve"> // 46</w:t>
      </w:r>
      <w:r w:rsidR="0026612F">
        <w:rPr>
          <w:rFonts w:ascii="Arial" w:hAnsi="Arial"/>
          <w:b/>
          <w:bCs/>
          <w:color w:val="auto"/>
        </w:rPr>
        <w:t xml:space="preserve"> in Altenkirchen </w:t>
      </w:r>
      <w:r w:rsidR="00DF32AD">
        <w:rPr>
          <w:rFonts w:ascii="Arial" w:hAnsi="Arial"/>
          <w:b/>
          <w:bCs/>
          <w:color w:val="auto"/>
        </w:rPr>
        <w:t xml:space="preserve">steht </w:t>
      </w:r>
      <w:r w:rsidR="00DF32AD" w:rsidRPr="00B10A46">
        <w:rPr>
          <w:rFonts w:ascii="Arial" w:hAnsi="Arial"/>
          <w:b/>
          <w:bCs/>
          <w:color w:val="auto"/>
        </w:rPr>
        <w:t xml:space="preserve">sinnbildlich für klare </w:t>
      </w:r>
      <w:r w:rsidR="0026612F" w:rsidRPr="00B10A46">
        <w:rPr>
          <w:rFonts w:ascii="Arial" w:hAnsi="Arial"/>
          <w:b/>
          <w:bCs/>
          <w:color w:val="auto"/>
        </w:rPr>
        <w:t xml:space="preserve">Funktionalität, Ästhetik und Nachhaltigkeit. Geplant und ausgeführt wurde </w:t>
      </w:r>
      <w:r w:rsidR="005E2761" w:rsidRPr="00B10A46">
        <w:rPr>
          <w:rFonts w:ascii="Arial" w:hAnsi="Arial"/>
          <w:b/>
          <w:bCs/>
          <w:color w:val="auto"/>
        </w:rPr>
        <w:t>das Lager- und Produktionszentrum</w:t>
      </w:r>
      <w:r w:rsidR="0026612F" w:rsidRPr="00B10A46">
        <w:rPr>
          <w:rFonts w:ascii="Arial" w:hAnsi="Arial"/>
          <w:b/>
          <w:bCs/>
          <w:color w:val="auto"/>
        </w:rPr>
        <w:t xml:space="preserve"> der Schumann Project GmbH vo</w:t>
      </w:r>
      <w:r w:rsidR="005E2761" w:rsidRPr="00B10A46">
        <w:rPr>
          <w:rFonts w:ascii="Arial" w:hAnsi="Arial"/>
          <w:b/>
          <w:bCs/>
          <w:color w:val="auto"/>
        </w:rPr>
        <w:t xml:space="preserve">m Architekturbüro </w:t>
      </w:r>
      <w:r w:rsidR="0026612F" w:rsidRPr="00B10A46">
        <w:rPr>
          <w:rFonts w:ascii="Arial" w:hAnsi="Arial"/>
          <w:b/>
          <w:bCs/>
          <w:color w:val="auto"/>
        </w:rPr>
        <w:t>Aretz Dürr.</w:t>
      </w:r>
      <w:r w:rsidR="00834087" w:rsidRPr="00B10A46">
        <w:rPr>
          <w:rFonts w:ascii="Arial" w:hAnsi="Arial"/>
          <w:b/>
          <w:bCs/>
          <w:color w:val="auto"/>
        </w:rPr>
        <w:t xml:space="preserve"> </w:t>
      </w:r>
      <w:r w:rsidR="003D6FE8" w:rsidRPr="00B10A46">
        <w:rPr>
          <w:rFonts w:ascii="Arial" w:hAnsi="Arial"/>
          <w:b/>
          <w:bCs/>
          <w:color w:val="auto"/>
        </w:rPr>
        <w:t>Dabei erhielt der</w:t>
      </w:r>
      <w:r w:rsidR="005E2761" w:rsidRPr="00B10A46">
        <w:rPr>
          <w:rFonts w:ascii="Arial" w:hAnsi="Arial"/>
          <w:b/>
          <w:bCs/>
          <w:color w:val="auto"/>
        </w:rPr>
        <w:t xml:space="preserve"> Holzneubau</w:t>
      </w:r>
      <w:r w:rsidR="003D6FE8" w:rsidRPr="00B10A46">
        <w:rPr>
          <w:rFonts w:ascii="Arial" w:hAnsi="Arial"/>
          <w:b/>
          <w:bCs/>
          <w:color w:val="auto"/>
        </w:rPr>
        <w:t xml:space="preserve"> </w:t>
      </w:r>
      <w:r w:rsidR="00DF32AD" w:rsidRPr="00B10A46">
        <w:rPr>
          <w:rFonts w:ascii="Arial" w:hAnsi="Arial"/>
          <w:b/>
          <w:bCs/>
          <w:color w:val="auto"/>
        </w:rPr>
        <w:t xml:space="preserve">für die Möbelwerkstätten </w:t>
      </w:r>
      <w:r w:rsidR="005E2761" w:rsidRPr="00B10A46">
        <w:rPr>
          <w:rFonts w:ascii="Arial" w:hAnsi="Arial"/>
          <w:b/>
          <w:bCs/>
          <w:color w:val="auto"/>
        </w:rPr>
        <w:t xml:space="preserve">eine </w:t>
      </w:r>
      <w:r w:rsidR="00773221" w:rsidRPr="00B10A46">
        <w:rPr>
          <w:rFonts w:ascii="Arial" w:hAnsi="Arial"/>
          <w:b/>
          <w:bCs/>
          <w:color w:val="auto"/>
        </w:rPr>
        <w:t xml:space="preserve">moderne </w:t>
      </w:r>
      <w:r w:rsidR="005E2761" w:rsidRPr="00B10A46">
        <w:rPr>
          <w:rFonts w:ascii="Arial" w:hAnsi="Arial"/>
          <w:b/>
          <w:bCs/>
          <w:color w:val="auto"/>
        </w:rPr>
        <w:t>Fassade aus Polycarbonat-Paneelen von Rodeca.</w:t>
      </w:r>
      <w:r w:rsidR="003D6FE8" w:rsidRPr="00B10A46">
        <w:rPr>
          <w:rFonts w:ascii="Arial" w:hAnsi="Arial"/>
          <w:b/>
          <w:bCs/>
          <w:color w:val="auto"/>
        </w:rPr>
        <w:t xml:space="preserve"> Neben einer makellosen Oberfläche </w:t>
      </w:r>
      <w:r w:rsidR="00773221" w:rsidRPr="00B10A46">
        <w:rPr>
          <w:rFonts w:ascii="Arial" w:hAnsi="Arial"/>
          <w:b/>
          <w:bCs/>
          <w:color w:val="auto"/>
        </w:rPr>
        <w:t xml:space="preserve">punkten diese </w:t>
      </w:r>
      <w:r w:rsidR="00A8680D" w:rsidRPr="00B10A46">
        <w:rPr>
          <w:rFonts w:ascii="Arial" w:hAnsi="Arial"/>
          <w:b/>
          <w:bCs/>
          <w:color w:val="auto"/>
        </w:rPr>
        <w:t>insbesondere</w:t>
      </w:r>
      <w:r w:rsidR="00773221" w:rsidRPr="00B10A46">
        <w:rPr>
          <w:rFonts w:ascii="Arial" w:hAnsi="Arial"/>
          <w:b/>
          <w:bCs/>
          <w:color w:val="auto"/>
        </w:rPr>
        <w:t xml:space="preserve"> in Hinblick auf</w:t>
      </w:r>
      <w:r w:rsidR="003D6FE8" w:rsidRPr="00B10A46">
        <w:rPr>
          <w:rFonts w:ascii="Arial" w:hAnsi="Arial"/>
          <w:b/>
          <w:bCs/>
          <w:color w:val="auto"/>
        </w:rPr>
        <w:t xml:space="preserve"> Langlebigkeit und Energieeinsparung.  </w:t>
      </w:r>
    </w:p>
    <w:p w14:paraId="55FAE36F" w14:textId="77777777" w:rsidR="00EC1C53" w:rsidRPr="00B10A46" w:rsidRDefault="00EC1C53" w:rsidP="002E5581">
      <w:pPr>
        <w:spacing w:line="360" w:lineRule="auto"/>
        <w:jc w:val="both"/>
        <w:rPr>
          <w:rFonts w:ascii="Arial" w:hAnsi="Arial"/>
          <w:color w:val="auto"/>
        </w:rPr>
      </w:pPr>
    </w:p>
    <w:p w14:paraId="6EC4386B" w14:textId="0353B2E8" w:rsidR="00EC1C53" w:rsidRPr="00B10A46" w:rsidRDefault="002A06C7" w:rsidP="002E5581">
      <w:pPr>
        <w:spacing w:line="360" w:lineRule="auto"/>
        <w:jc w:val="both"/>
        <w:rPr>
          <w:rFonts w:ascii="Arial" w:hAnsi="Arial"/>
          <w:color w:val="auto"/>
        </w:rPr>
      </w:pPr>
      <w:r w:rsidRPr="00B10A46">
        <w:rPr>
          <w:rFonts w:ascii="Arial" w:hAnsi="Arial"/>
          <w:color w:val="auto"/>
        </w:rPr>
        <w:t>Im Industrie- und Gewerbegebiet „Graf-Zeppelin-Straße“ von Altenkirchen im Westerwald ist ein zukunftsweisendes Gebäude entstanden</w:t>
      </w:r>
      <w:r w:rsidR="00890869" w:rsidRPr="00B10A46">
        <w:rPr>
          <w:rFonts w:ascii="Arial" w:hAnsi="Arial"/>
          <w:color w:val="auto"/>
        </w:rPr>
        <w:t>:</w:t>
      </w:r>
      <w:r w:rsidRPr="00B10A46">
        <w:rPr>
          <w:rFonts w:ascii="Arial" w:hAnsi="Arial"/>
          <w:color w:val="auto"/>
        </w:rPr>
        <w:t xml:space="preserve"> d</w:t>
      </w:r>
      <w:r w:rsidR="000D1E59" w:rsidRPr="00B10A46">
        <w:rPr>
          <w:rFonts w:ascii="Arial" w:hAnsi="Arial"/>
          <w:color w:val="auto"/>
        </w:rPr>
        <w:t>as neue Lager- und Fertigungszentrum</w:t>
      </w:r>
      <w:r w:rsidRPr="00B10A46">
        <w:rPr>
          <w:rFonts w:ascii="Arial" w:hAnsi="Arial"/>
          <w:color w:val="auto"/>
        </w:rPr>
        <w:t xml:space="preserve"> der Schumann Project GmbH.</w:t>
      </w:r>
      <w:r w:rsidR="00A76C39" w:rsidRPr="00B10A46">
        <w:rPr>
          <w:rFonts w:ascii="Arial" w:hAnsi="Arial"/>
          <w:color w:val="auto"/>
        </w:rPr>
        <w:t xml:space="preserve"> Historischer Kern ist die 1890 gegründete Möbelwerkstätte. </w:t>
      </w:r>
      <w:r w:rsidRPr="00B10A46">
        <w:rPr>
          <w:rFonts w:ascii="Arial" w:hAnsi="Arial"/>
          <w:color w:val="auto"/>
        </w:rPr>
        <w:t xml:space="preserve"> </w:t>
      </w:r>
      <w:r w:rsidR="00570A73" w:rsidRPr="00B10A46">
        <w:rPr>
          <w:rFonts w:ascii="Arial" w:hAnsi="Arial"/>
          <w:color w:val="auto"/>
        </w:rPr>
        <w:t xml:space="preserve">Ergänzt wird das Unternehmen seit 2005 </w:t>
      </w:r>
      <w:r w:rsidR="00FF4298" w:rsidRPr="00B10A46">
        <w:rPr>
          <w:rFonts w:ascii="Arial" w:hAnsi="Arial"/>
          <w:color w:val="auto"/>
        </w:rPr>
        <w:t>durch eine zweite Firma</w:t>
      </w:r>
      <w:r w:rsidR="00570A73" w:rsidRPr="00B10A46">
        <w:rPr>
          <w:rFonts w:ascii="Arial" w:hAnsi="Arial"/>
          <w:color w:val="auto"/>
        </w:rPr>
        <w:t xml:space="preserve">, die sich auf Innenausbauten spezialisiert hat. Im Jahr 2021 erhielt diese </w:t>
      </w:r>
      <w:r w:rsidR="00FF4298" w:rsidRPr="00B10A46">
        <w:rPr>
          <w:rFonts w:ascii="Arial" w:hAnsi="Arial"/>
          <w:color w:val="auto"/>
        </w:rPr>
        <w:t xml:space="preserve">Tochterfirma </w:t>
      </w:r>
      <w:r w:rsidR="00570A73" w:rsidRPr="00B10A46">
        <w:rPr>
          <w:rFonts w:ascii="Arial" w:hAnsi="Arial"/>
          <w:color w:val="auto"/>
        </w:rPr>
        <w:t>ein eigenes Gebäude</w:t>
      </w:r>
      <w:r w:rsidRPr="00B10A46">
        <w:rPr>
          <w:rFonts w:ascii="Arial" w:hAnsi="Arial"/>
          <w:color w:val="auto"/>
        </w:rPr>
        <w:t>,</w:t>
      </w:r>
      <w:r w:rsidR="00570A73" w:rsidRPr="00B10A46">
        <w:rPr>
          <w:rFonts w:ascii="Arial" w:hAnsi="Arial"/>
          <w:color w:val="auto"/>
        </w:rPr>
        <w:t xml:space="preserve"> das von Schumann selbst entworfen und realisiert wurde</w:t>
      </w:r>
      <w:r w:rsidR="00773221" w:rsidRPr="00B10A46">
        <w:rPr>
          <w:rFonts w:ascii="Arial" w:hAnsi="Arial"/>
          <w:color w:val="auto"/>
        </w:rPr>
        <w:t xml:space="preserve"> – </w:t>
      </w:r>
      <w:r w:rsidR="00570A73" w:rsidRPr="00B10A46">
        <w:rPr>
          <w:rFonts w:ascii="Arial" w:hAnsi="Arial"/>
          <w:color w:val="auto"/>
        </w:rPr>
        <w:t>unmittelbar neben dem Hauptsitz.</w:t>
      </w:r>
      <w:r w:rsidR="0020796E" w:rsidRPr="00B10A46">
        <w:rPr>
          <w:rFonts w:ascii="Arial" w:hAnsi="Arial"/>
          <w:color w:val="auto"/>
        </w:rPr>
        <w:t xml:space="preserve"> Knapp drei Jahre späte</w:t>
      </w:r>
      <w:r w:rsidR="00A902E4" w:rsidRPr="00B10A46">
        <w:rPr>
          <w:rFonts w:ascii="Arial" w:hAnsi="Arial"/>
          <w:color w:val="auto"/>
        </w:rPr>
        <w:t>r vergrößert</w:t>
      </w:r>
      <w:r w:rsidR="00203BDC" w:rsidRPr="00B10A46">
        <w:rPr>
          <w:rFonts w:ascii="Arial" w:hAnsi="Arial"/>
          <w:color w:val="auto"/>
        </w:rPr>
        <w:t>e</w:t>
      </w:r>
      <w:r w:rsidR="00A902E4" w:rsidRPr="00B10A46">
        <w:rPr>
          <w:rFonts w:ascii="Arial" w:hAnsi="Arial"/>
          <w:color w:val="auto"/>
        </w:rPr>
        <w:t xml:space="preserve"> sich die Unternehmensgruppe erneut: </w:t>
      </w:r>
      <w:r w:rsidR="00773221" w:rsidRPr="00B10A46">
        <w:rPr>
          <w:rFonts w:ascii="Arial" w:hAnsi="Arial"/>
          <w:color w:val="auto"/>
        </w:rPr>
        <w:t xml:space="preserve">Mit </w:t>
      </w:r>
      <w:r w:rsidR="00A902E4" w:rsidRPr="00B10A46">
        <w:rPr>
          <w:rFonts w:ascii="Arial" w:hAnsi="Arial"/>
          <w:color w:val="auto"/>
        </w:rPr>
        <w:t>der Halle S</w:t>
      </w:r>
      <w:r w:rsidR="00A76C39" w:rsidRPr="00B10A46">
        <w:rPr>
          <w:rFonts w:ascii="Arial" w:hAnsi="Arial"/>
          <w:color w:val="auto"/>
        </w:rPr>
        <w:t xml:space="preserve"> // 46 wurde in einer sechsmonatigen Bauzeit im Januar 2024 ein weiterer Baustein der Entwicklung des Gewerbeensembles „Graf-Zeppelin-Hallen“ fertiggestellt. </w:t>
      </w:r>
      <w:r w:rsidR="00890869" w:rsidRPr="00B10A46">
        <w:rPr>
          <w:rFonts w:ascii="Arial" w:hAnsi="Arial"/>
          <w:color w:val="auto"/>
        </w:rPr>
        <w:lastRenderedPageBreak/>
        <w:t>R</w:t>
      </w:r>
      <w:r w:rsidR="005E2761" w:rsidRPr="00B10A46">
        <w:rPr>
          <w:rFonts w:ascii="Arial" w:hAnsi="Arial"/>
          <w:color w:val="auto"/>
        </w:rPr>
        <w:t>essourcenschonende Materialien, Flexibilität sowie ein naturverbundener</w:t>
      </w:r>
      <w:r w:rsidR="007A248C" w:rsidRPr="00B10A46">
        <w:rPr>
          <w:rFonts w:ascii="Arial" w:hAnsi="Arial"/>
          <w:color w:val="auto"/>
        </w:rPr>
        <w:t>, reduzierter</w:t>
      </w:r>
      <w:r w:rsidR="005E2761" w:rsidRPr="00B10A46">
        <w:rPr>
          <w:rFonts w:ascii="Arial" w:hAnsi="Arial"/>
          <w:color w:val="auto"/>
        </w:rPr>
        <w:t xml:space="preserve"> Stil stehen im Fokus des Gebäudes.</w:t>
      </w:r>
    </w:p>
    <w:p w14:paraId="71A67618" w14:textId="77777777" w:rsidR="00D120C1" w:rsidRPr="00B10A46" w:rsidRDefault="00D120C1" w:rsidP="002E5581">
      <w:pPr>
        <w:spacing w:line="360" w:lineRule="auto"/>
        <w:jc w:val="both"/>
        <w:rPr>
          <w:rFonts w:ascii="Arial" w:hAnsi="Arial"/>
          <w:color w:val="auto"/>
        </w:rPr>
      </w:pPr>
    </w:p>
    <w:p w14:paraId="2D38B605" w14:textId="1943B920" w:rsidR="00A5210E" w:rsidRPr="00B10A46" w:rsidRDefault="00A5210E" w:rsidP="002E5581">
      <w:pPr>
        <w:spacing w:line="360" w:lineRule="auto"/>
        <w:jc w:val="both"/>
        <w:rPr>
          <w:rFonts w:ascii="Arial" w:hAnsi="Arial"/>
          <w:b/>
          <w:bCs/>
          <w:color w:val="auto"/>
        </w:rPr>
      </w:pPr>
      <w:r w:rsidRPr="00B10A46">
        <w:rPr>
          <w:rFonts w:ascii="Arial" w:hAnsi="Arial"/>
          <w:b/>
          <w:bCs/>
          <w:color w:val="auto"/>
        </w:rPr>
        <w:t xml:space="preserve">Raum für </w:t>
      </w:r>
      <w:r w:rsidR="00C01D17" w:rsidRPr="00B10A46">
        <w:rPr>
          <w:rFonts w:ascii="Arial" w:hAnsi="Arial"/>
          <w:b/>
          <w:bCs/>
          <w:color w:val="auto"/>
        </w:rPr>
        <w:t>Entfaltung und Expansion</w:t>
      </w:r>
    </w:p>
    <w:p w14:paraId="7E56F0B2" w14:textId="7EE687DB" w:rsidR="0055679F" w:rsidRPr="00B10A46" w:rsidRDefault="00834087" w:rsidP="002E5581">
      <w:pPr>
        <w:spacing w:line="360" w:lineRule="auto"/>
        <w:jc w:val="both"/>
        <w:rPr>
          <w:rFonts w:ascii="Arial" w:hAnsi="Arial"/>
          <w:strike/>
          <w:color w:val="auto"/>
        </w:rPr>
      </w:pPr>
      <w:r w:rsidRPr="00B10A46">
        <w:rPr>
          <w:rFonts w:ascii="Arial" w:hAnsi="Arial"/>
          <w:color w:val="auto"/>
        </w:rPr>
        <w:t>Di</w:t>
      </w:r>
      <w:r w:rsidR="00A5210E" w:rsidRPr="00B10A46">
        <w:rPr>
          <w:rFonts w:ascii="Arial" w:hAnsi="Arial"/>
          <w:color w:val="auto"/>
        </w:rPr>
        <w:t>e</w:t>
      </w:r>
      <w:r w:rsidR="008B788F" w:rsidRPr="00B10A46">
        <w:rPr>
          <w:rFonts w:ascii="Arial" w:hAnsi="Arial"/>
          <w:color w:val="auto"/>
        </w:rPr>
        <w:t xml:space="preserve"> Planung der Halle </w:t>
      </w:r>
      <w:r w:rsidR="00773221" w:rsidRPr="00B10A46">
        <w:rPr>
          <w:rFonts w:ascii="Arial" w:hAnsi="Arial"/>
          <w:color w:val="auto"/>
        </w:rPr>
        <w:t xml:space="preserve">berücksichtigte insbesondere </w:t>
      </w:r>
      <w:r w:rsidR="008B788F" w:rsidRPr="00B10A46">
        <w:rPr>
          <w:rFonts w:ascii="Arial" w:hAnsi="Arial"/>
          <w:color w:val="auto"/>
        </w:rPr>
        <w:t>die Schaffung einer nachhaltigen Nutzung der Fläche sowie die</w:t>
      </w:r>
      <w:r w:rsidR="00773221" w:rsidRPr="00B10A46">
        <w:rPr>
          <w:rFonts w:ascii="Arial" w:hAnsi="Arial"/>
          <w:strike/>
          <w:color w:val="auto"/>
        </w:rPr>
        <w:t xml:space="preserve"> </w:t>
      </w:r>
      <w:r w:rsidR="00773221" w:rsidRPr="00B10A46">
        <w:rPr>
          <w:rFonts w:ascii="Arial" w:hAnsi="Arial"/>
          <w:color w:val="auto"/>
        </w:rPr>
        <w:t xml:space="preserve">Möglichkeit für </w:t>
      </w:r>
      <w:r w:rsidR="008B788F" w:rsidRPr="00B10A46">
        <w:rPr>
          <w:rFonts w:ascii="Arial" w:hAnsi="Arial"/>
          <w:color w:val="auto"/>
        </w:rPr>
        <w:t>zukünftige Erweiterungen. Diese Anforderungen wurden in ein architektonisches Konzept integriert, das sowohl Funktionalität als auch Ästhetik</w:t>
      </w:r>
      <w:r w:rsidR="007A248C" w:rsidRPr="00B10A46">
        <w:rPr>
          <w:rFonts w:ascii="Arial" w:hAnsi="Arial"/>
          <w:color w:val="auto"/>
        </w:rPr>
        <w:t xml:space="preserve"> präsenti</w:t>
      </w:r>
      <w:r w:rsidR="00890869" w:rsidRPr="00B10A46">
        <w:rPr>
          <w:rFonts w:ascii="Arial" w:hAnsi="Arial"/>
          <w:color w:val="auto"/>
        </w:rPr>
        <w:t>ert</w:t>
      </w:r>
      <w:r w:rsidR="008B788F" w:rsidRPr="00B10A46">
        <w:rPr>
          <w:rFonts w:ascii="Arial" w:hAnsi="Arial"/>
          <w:color w:val="auto"/>
        </w:rPr>
        <w:t>.</w:t>
      </w:r>
      <w:r w:rsidR="001E12BA" w:rsidRPr="00B10A46">
        <w:rPr>
          <w:rFonts w:ascii="Arial" w:hAnsi="Arial"/>
          <w:color w:val="auto"/>
        </w:rPr>
        <w:t xml:space="preserve"> </w:t>
      </w:r>
      <w:r w:rsidR="008B1F29" w:rsidRPr="00B10A46">
        <w:rPr>
          <w:rFonts w:ascii="Arial" w:hAnsi="Arial"/>
          <w:color w:val="auto"/>
        </w:rPr>
        <w:t xml:space="preserve">Federführend war hier das 2019 gegründete Architekturbüro Aretz Dürr aus Köln. </w:t>
      </w:r>
      <w:r w:rsidR="0086365F" w:rsidRPr="00B10A46">
        <w:rPr>
          <w:rFonts w:ascii="Arial" w:hAnsi="Arial"/>
          <w:color w:val="auto"/>
        </w:rPr>
        <w:t>Die Halle</w:t>
      </w:r>
      <w:r w:rsidR="008B1F29" w:rsidRPr="00B10A46">
        <w:rPr>
          <w:rFonts w:ascii="Arial" w:hAnsi="Arial"/>
          <w:color w:val="auto"/>
        </w:rPr>
        <w:t xml:space="preserve"> S</w:t>
      </w:r>
      <w:r w:rsidR="00A76C39" w:rsidRPr="00B10A46">
        <w:rPr>
          <w:rFonts w:ascii="Arial" w:hAnsi="Arial"/>
          <w:color w:val="auto"/>
        </w:rPr>
        <w:t xml:space="preserve"> // 46</w:t>
      </w:r>
      <w:r w:rsidR="0086365F" w:rsidRPr="00B10A46">
        <w:rPr>
          <w:rFonts w:ascii="Arial" w:hAnsi="Arial"/>
          <w:color w:val="auto"/>
        </w:rPr>
        <w:t xml:space="preserve"> erstreckt sich</w:t>
      </w:r>
      <w:r w:rsidR="008B1F29" w:rsidRPr="00B10A46">
        <w:rPr>
          <w:rFonts w:ascii="Arial" w:hAnsi="Arial"/>
          <w:color w:val="auto"/>
        </w:rPr>
        <w:t xml:space="preserve"> </w:t>
      </w:r>
      <w:r w:rsidR="0086365F" w:rsidRPr="00B10A46">
        <w:rPr>
          <w:rFonts w:ascii="Arial" w:hAnsi="Arial"/>
          <w:color w:val="auto"/>
        </w:rPr>
        <w:t xml:space="preserve">in Nord-Süd-Richtung über eine Länge von 60 Metern. Mit einer </w:t>
      </w:r>
      <w:r w:rsidR="007A248C" w:rsidRPr="00B10A46">
        <w:rPr>
          <w:rFonts w:ascii="Arial" w:hAnsi="Arial"/>
          <w:color w:val="auto"/>
        </w:rPr>
        <w:t>möglichen, zukünftigen</w:t>
      </w:r>
      <w:r w:rsidR="0086365F" w:rsidRPr="00B10A46">
        <w:rPr>
          <w:rFonts w:ascii="Arial" w:hAnsi="Arial"/>
          <w:color w:val="auto"/>
        </w:rPr>
        <w:t xml:space="preserve"> Erweiterung um weitere 60 Meter wird </w:t>
      </w:r>
      <w:r w:rsidR="008B1F29" w:rsidRPr="00B10A46">
        <w:rPr>
          <w:rFonts w:ascii="Arial" w:hAnsi="Arial"/>
          <w:color w:val="auto"/>
        </w:rPr>
        <w:t xml:space="preserve">sie </w:t>
      </w:r>
      <w:r w:rsidR="0086365F" w:rsidRPr="00B10A46">
        <w:rPr>
          <w:rFonts w:ascii="Arial" w:hAnsi="Arial"/>
          <w:color w:val="auto"/>
        </w:rPr>
        <w:t>eine Gesamtfläche von knapp</w:t>
      </w:r>
      <w:r w:rsidR="008B1F29" w:rsidRPr="00B10A46">
        <w:rPr>
          <w:rFonts w:ascii="Arial" w:hAnsi="Arial"/>
          <w:color w:val="auto"/>
        </w:rPr>
        <w:t xml:space="preserve"> 3.000</w:t>
      </w:r>
      <w:r w:rsidR="0086365F" w:rsidRPr="00B10A46">
        <w:rPr>
          <w:rFonts w:ascii="Arial" w:hAnsi="Arial"/>
          <w:color w:val="auto"/>
        </w:rPr>
        <w:t xml:space="preserve"> Quadratmetern erreichen. Zudem ist sie in mehrere Einheiten flexibel teilbar. </w:t>
      </w:r>
      <w:r w:rsidR="00F5788E" w:rsidRPr="00B10A46">
        <w:rPr>
          <w:rFonts w:ascii="Arial" w:hAnsi="Arial"/>
          <w:color w:val="auto"/>
        </w:rPr>
        <w:t xml:space="preserve">Das Gewerbe- und Industriegebiet </w:t>
      </w:r>
      <w:r w:rsidR="0086365F" w:rsidRPr="00B10A46">
        <w:rPr>
          <w:rFonts w:ascii="Arial" w:hAnsi="Arial"/>
          <w:color w:val="auto"/>
        </w:rPr>
        <w:t xml:space="preserve">„Graf-Zeppelin-Straße“ in </w:t>
      </w:r>
      <w:r w:rsidR="00F5788E" w:rsidRPr="00B10A46">
        <w:rPr>
          <w:rFonts w:ascii="Arial" w:hAnsi="Arial"/>
          <w:color w:val="auto"/>
        </w:rPr>
        <w:t xml:space="preserve">Altenkirchen bietet aufgrund seiner zentralen Lage in Deutschland und der guten </w:t>
      </w:r>
      <w:r w:rsidR="00961B67" w:rsidRPr="00B10A46">
        <w:rPr>
          <w:rFonts w:ascii="Arial" w:hAnsi="Arial"/>
          <w:color w:val="auto"/>
        </w:rPr>
        <w:t>Infrastrukturanbindung</w:t>
      </w:r>
      <w:r w:rsidR="00F5788E" w:rsidRPr="00B10A46">
        <w:rPr>
          <w:rFonts w:ascii="Arial" w:hAnsi="Arial"/>
          <w:color w:val="auto"/>
        </w:rPr>
        <w:t xml:space="preserve"> einen idealen Standort</w:t>
      </w:r>
      <w:r w:rsidR="0086365F" w:rsidRPr="00B10A46">
        <w:rPr>
          <w:rFonts w:ascii="Arial" w:hAnsi="Arial"/>
          <w:color w:val="auto"/>
        </w:rPr>
        <w:t>.</w:t>
      </w:r>
    </w:p>
    <w:p w14:paraId="4A2058A8" w14:textId="77777777" w:rsidR="00D4699E" w:rsidRPr="00B10A46" w:rsidRDefault="00D4699E" w:rsidP="002E5581">
      <w:pPr>
        <w:spacing w:line="360" w:lineRule="auto"/>
        <w:jc w:val="both"/>
        <w:rPr>
          <w:rFonts w:ascii="Arial" w:hAnsi="Arial"/>
          <w:strike/>
          <w:color w:val="auto"/>
        </w:rPr>
      </w:pPr>
    </w:p>
    <w:p w14:paraId="0C34942A" w14:textId="0E84BF73" w:rsidR="00D4699E" w:rsidRPr="00B10A46" w:rsidRDefault="00D825CA" w:rsidP="002E5581">
      <w:pPr>
        <w:spacing w:line="360" w:lineRule="auto"/>
        <w:jc w:val="both"/>
        <w:rPr>
          <w:rFonts w:ascii="Arial" w:hAnsi="Arial"/>
          <w:b/>
          <w:bCs/>
          <w:color w:val="auto"/>
        </w:rPr>
      </w:pPr>
      <w:r w:rsidRPr="00B10A46">
        <w:rPr>
          <w:rFonts w:ascii="Arial" w:hAnsi="Arial"/>
          <w:b/>
          <w:bCs/>
          <w:color w:val="auto"/>
        </w:rPr>
        <w:t>Stemmen</w:t>
      </w:r>
      <w:r w:rsidR="00D4699E" w:rsidRPr="00B10A46">
        <w:rPr>
          <w:rFonts w:ascii="Arial" w:hAnsi="Arial"/>
          <w:b/>
          <w:bCs/>
          <w:color w:val="auto"/>
        </w:rPr>
        <w:t xml:space="preserve"> mit links</w:t>
      </w:r>
    </w:p>
    <w:p w14:paraId="47BD56F5" w14:textId="2EA47533" w:rsidR="00A76C39" w:rsidRPr="00B10A46" w:rsidRDefault="00D4699E" w:rsidP="00A76C39">
      <w:pPr>
        <w:spacing w:line="360" w:lineRule="auto"/>
        <w:jc w:val="both"/>
        <w:rPr>
          <w:rFonts w:ascii="Arial" w:hAnsi="Arial"/>
          <w:strike/>
          <w:color w:val="auto"/>
        </w:rPr>
      </w:pPr>
      <w:r w:rsidRPr="00B10A46">
        <w:rPr>
          <w:rFonts w:ascii="Arial" w:hAnsi="Arial"/>
          <w:color w:val="auto"/>
        </w:rPr>
        <w:t xml:space="preserve">Der Neubau zeichnet sich durch seine klare und präzise </w:t>
      </w:r>
      <w:r w:rsidR="007A248C" w:rsidRPr="00B10A46">
        <w:rPr>
          <w:rFonts w:ascii="Arial" w:hAnsi="Arial"/>
          <w:color w:val="auto"/>
        </w:rPr>
        <w:t>Linienführung in der architektonischen Gestaltung</w:t>
      </w:r>
      <w:r w:rsidRPr="00B10A46">
        <w:rPr>
          <w:rFonts w:ascii="Arial" w:hAnsi="Arial"/>
          <w:color w:val="auto"/>
        </w:rPr>
        <w:t xml:space="preserve"> aus</w:t>
      </w:r>
      <w:r w:rsidR="000909E6" w:rsidRPr="00B10A46">
        <w:rPr>
          <w:rFonts w:ascii="Arial" w:hAnsi="Arial"/>
          <w:color w:val="auto"/>
        </w:rPr>
        <w:t>. „Die vierzig Meter langen Leimholzbinder im Achsabstand von sechs Metern spannen vierundzwanzig Meter frei und kragen gen Osten und Westen weitere acht Meter aus. Durch Koppel- und horizontale Druckstäbe verbunden</w:t>
      </w:r>
      <w:r w:rsidR="00A76C39" w:rsidRPr="00B10A46">
        <w:rPr>
          <w:rFonts w:ascii="Arial" w:hAnsi="Arial"/>
          <w:color w:val="auto"/>
        </w:rPr>
        <w:t>,</w:t>
      </w:r>
      <w:r w:rsidR="000909E6" w:rsidRPr="00B10A46">
        <w:rPr>
          <w:rFonts w:ascii="Arial" w:hAnsi="Arial"/>
          <w:color w:val="auto"/>
        </w:rPr>
        <w:t xml:space="preserve"> und mit Trapezblech eingedeckt, wird das fein</w:t>
      </w:r>
      <w:r w:rsidR="000F005C" w:rsidRPr="00B10A46">
        <w:rPr>
          <w:rFonts w:ascii="Arial" w:hAnsi="Arial"/>
          <w:color w:val="auto"/>
        </w:rPr>
        <w:t xml:space="preserve"> </w:t>
      </w:r>
      <w:r w:rsidR="000909E6" w:rsidRPr="00B10A46">
        <w:rPr>
          <w:rFonts w:ascii="Arial" w:hAnsi="Arial"/>
          <w:color w:val="auto"/>
        </w:rPr>
        <w:t>austarierte und weit auskragende Tragwerk durch die gezielte Verteilung der Dachlasten in Kombination mit der strukturellen Ordnung optimiert. Es entstehen Trägerquerschnitte von 24 auf 120 Zentimetern. Die Stützen sind in Querrichtung teileingespannt und durch je drei außenliegende Druckstäbe in Längsrichtung gehalten.“, erläuter</w:t>
      </w:r>
      <w:r w:rsidR="008529C1" w:rsidRPr="00B10A46">
        <w:rPr>
          <w:rFonts w:ascii="Arial" w:hAnsi="Arial"/>
          <w:color w:val="auto"/>
        </w:rPr>
        <w:t xml:space="preserve">t </w:t>
      </w:r>
      <w:r w:rsidR="008529C1" w:rsidRPr="00B10A46">
        <w:rPr>
          <w:rFonts w:ascii="Arial" w:hAnsi="Arial"/>
          <w:color w:val="auto"/>
        </w:rPr>
        <w:lastRenderedPageBreak/>
        <w:t xml:space="preserve">das federführende Architekturbüro </w:t>
      </w:r>
      <w:r w:rsidR="009B5344" w:rsidRPr="00B10A46">
        <w:rPr>
          <w:rFonts w:ascii="Arial" w:hAnsi="Arial"/>
          <w:color w:val="auto"/>
        </w:rPr>
        <w:t>Aretz Dürr zu</w:t>
      </w:r>
      <w:r w:rsidR="00D45BCF" w:rsidRPr="00B10A46">
        <w:rPr>
          <w:rFonts w:ascii="Arial" w:hAnsi="Arial"/>
          <w:color w:val="auto"/>
        </w:rPr>
        <w:t>r</w:t>
      </w:r>
      <w:r w:rsidR="000909E6" w:rsidRPr="00B10A46">
        <w:rPr>
          <w:rFonts w:ascii="Arial" w:hAnsi="Arial"/>
          <w:color w:val="auto"/>
        </w:rPr>
        <w:t xml:space="preserve"> </w:t>
      </w:r>
      <w:r w:rsidR="009B5344" w:rsidRPr="00B10A46">
        <w:rPr>
          <w:rFonts w:ascii="Arial" w:hAnsi="Arial"/>
          <w:color w:val="auto"/>
        </w:rPr>
        <w:t>K</w:t>
      </w:r>
      <w:r w:rsidR="000909E6" w:rsidRPr="00B10A46">
        <w:rPr>
          <w:rFonts w:ascii="Arial" w:hAnsi="Arial"/>
          <w:color w:val="auto"/>
        </w:rPr>
        <w:t xml:space="preserve">onstruktion der Lager- und Produktionshalle. </w:t>
      </w:r>
    </w:p>
    <w:p w14:paraId="66D7977D" w14:textId="77777777" w:rsidR="005B6506" w:rsidRPr="00B10A46" w:rsidRDefault="005B6506" w:rsidP="002E5581">
      <w:pPr>
        <w:spacing w:line="360" w:lineRule="auto"/>
        <w:jc w:val="both"/>
        <w:rPr>
          <w:rFonts w:ascii="Arial" w:hAnsi="Arial"/>
          <w:strike/>
          <w:color w:val="auto"/>
        </w:rPr>
      </w:pPr>
    </w:p>
    <w:p w14:paraId="7FE2D82A" w14:textId="6ECEF757" w:rsidR="00834087" w:rsidRPr="00B10A46" w:rsidRDefault="000772B5" w:rsidP="00834087">
      <w:pPr>
        <w:spacing w:line="360" w:lineRule="auto"/>
        <w:jc w:val="both"/>
        <w:rPr>
          <w:rFonts w:ascii="Arial" w:hAnsi="Arial"/>
          <w:b/>
          <w:bCs/>
          <w:color w:val="auto"/>
        </w:rPr>
      </w:pPr>
      <w:r w:rsidRPr="00B10A46">
        <w:rPr>
          <w:rFonts w:ascii="Arial" w:hAnsi="Arial"/>
          <w:b/>
          <w:bCs/>
          <w:color w:val="auto"/>
        </w:rPr>
        <w:t>Regenerative Materialien und moderne Energienutzung</w:t>
      </w:r>
      <w:r w:rsidR="00834087" w:rsidRPr="00B10A46">
        <w:rPr>
          <w:rFonts w:ascii="Arial" w:hAnsi="Arial"/>
          <w:b/>
          <w:bCs/>
          <w:color w:val="auto"/>
        </w:rPr>
        <w:t xml:space="preserve"> </w:t>
      </w:r>
    </w:p>
    <w:p w14:paraId="4317E517" w14:textId="0F10BBEA" w:rsidR="00596870" w:rsidRPr="00B10A46" w:rsidRDefault="00834087" w:rsidP="002E5581">
      <w:pPr>
        <w:spacing w:line="360" w:lineRule="auto"/>
        <w:jc w:val="both"/>
        <w:rPr>
          <w:rFonts w:ascii="Arial" w:hAnsi="Arial"/>
          <w:strike/>
          <w:color w:val="auto"/>
        </w:rPr>
      </w:pPr>
      <w:r w:rsidRPr="00B10A46">
        <w:rPr>
          <w:rFonts w:ascii="Arial" w:hAnsi="Arial"/>
          <w:color w:val="auto"/>
        </w:rPr>
        <w:t>Mit Holz als Hauptbaumaterial setz</w:t>
      </w:r>
      <w:r w:rsidR="00B6331E" w:rsidRPr="00B10A46">
        <w:rPr>
          <w:rFonts w:ascii="Arial" w:hAnsi="Arial"/>
          <w:color w:val="auto"/>
        </w:rPr>
        <w:t>en die Architekten</w:t>
      </w:r>
      <w:r w:rsidRPr="00B10A46">
        <w:rPr>
          <w:rFonts w:ascii="Arial" w:hAnsi="Arial"/>
          <w:color w:val="auto"/>
        </w:rPr>
        <w:t xml:space="preserve"> auf einen nachwachsenden Rohstoff</w:t>
      </w:r>
      <w:r w:rsidR="00DA78B0" w:rsidRPr="00B10A46">
        <w:rPr>
          <w:rFonts w:ascii="Arial" w:hAnsi="Arial"/>
          <w:color w:val="auto"/>
        </w:rPr>
        <w:t xml:space="preserve">. Die verwendete Menge Holz entspricht einer Speicherung von rund 219 Tonnen Kohlenstoffdioxid als Kohlenstoff in der Holzsubstanz. Zu dem nachhaltigen Gesamtkonzept zählt auch eine </w:t>
      </w:r>
      <w:r w:rsidRPr="00B10A46">
        <w:rPr>
          <w:rFonts w:ascii="Arial" w:hAnsi="Arial"/>
          <w:color w:val="auto"/>
        </w:rPr>
        <w:t>Photovoltaikanlage auf dem Dach</w:t>
      </w:r>
      <w:r w:rsidR="00DA78B0" w:rsidRPr="00B10A46">
        <w:rPr>
          <w:rFonts w:ascii="Arial" w:hAnsi="Arial"/>
          <w:color w:val="auto"/>
        </w:rPr>
        <w:t>,</w:t>
      </w:r>
      <w:r w:rsidR="008A3997" w:rsidRPr="00B10A46">
        <w:rPr>
          <w:rFonts w:ascii="Arial" w:hAnsi="Arial"/>
          <w:color w:val="auto"/>
        </w:rPr>
        <w:t xml:space="preserve"> welche den gesamten Strombedarf inklusive der anfallenden Heizlast deckt.</w:t>
      </w:r>
      <w:r w:rsidR="00DA78B0" w:rsidRPr="00B10A46">
        <w:rPr>
          <w:rFonts w:ascii="Arial" w:hAnsi="Arial"/>
          <w:color w:val="auto"/>
        </w:rPr>
        <w:t xml:space="preserve"> </w:t>
      </w:r>
      <w:r w:rsidRPr="00B10A46">
        <w:rPr>
          <w:rFonts w:ascii="Arial" w:hAnsi="Arial"/>
          <w:strike/>
          <w:color w:val="auto"/>
        </w:rPr>
        <w:t xml:space="preserve"> </w:t>
      </w:r>
    </w:p>
    <w:p w14:paraId="733848D1" w14:textId="77777777" w:rsidR="005B6506" w:rsidRPr="00B10A46" w:rsidRDefault="005B6506" w:rsidP="002E5581">
      <w:pPr>
        <w:spacing w:line="360" w:lineRule="auto"/>
        <w:jc w:val="both"/>
        <w:rPr>
          <w:rFonts w:ascii="Arial" w:hAnsi="Arial"/>
          <w:color w:val="auto"/>
        </w:rPr>
      </w:pPr>
    </w:p>
    <w:p w14:paraId="250BF819" w14:textId="5108B37A" w:rsidR="004F6B3E" w:rsidRPr="00B10A46" w:rsidRDefault="008F5BB1" w:rsidP="002E5581">
      <w:pPr>
        <w:spacing w:line="360" w:lineRule="auto"/>
        <w:jc w:val="both"/>
        <w:rPr>
          <w:rFonts w:ascii="Arial" w:hAnsi="Arial"/>
          <w:b/>
          <w:bCs/>
          <w:color w:val="auto"/>
        </w:rPr>
      </w:pPr>
      <w:r w:rsidRPr="00B10A46">
        <w:rPr>
          <w:rFonts w:ascii="Arial" w:hAnsi="Arial"/>
          <w:b/>
          <w:bCs/>
          <w:color w:val="auto"/>
        </w:rPr>
        <w:t>Funktionalität</w:t>
      </w:r>
      <w:r w:rsidR="001300D8" w:rsidRPr="00B10A46">
        <w:rPr>
          <w:rFonts w:ascii="Arial" w:hAnsi="Arial"/>
          <w:b/>
          <w:bCs/>
          <w:color w:val="auto"/>
        </w:rPr>
        <w:t xml:space="preserve"> und</w:t>
      </w:r>
      <w:r w:rsidRPr="00B10A46">
        <w:rPr>
          <w:rFonts w:ascii="Arial" w:hAnsi="Arial"/>
          <w:b/>
          <w:bCs/>
          <w:color w:val="auto"/>
        </w:rPr>
        <w:t xml:space="preserve"> Langlebigkeit </w:t>
      </w:r>
      <w:r w:rsidR="001300D8" w:rsidRPr="00B10A46">
        <w:rPr>
          <w:rFonts w:ascii="Arial" w:hAnsi="Arial"/>
          <w:b/>
          <w:bCs/>
          <w:color w:val="auto"/>
        </w:rPr>
        <w:t>treffen auf</w:t>
      </w:r>
      <w:r w:rsidRPr="00B10A46">
        <w:rPr>
          <w:rFonts w:ascii="Arial" w:hAnsi="Arial"/>
          <w:b/>
          <w:bCs/>
          <w:color w:val="auto"/>
        </w:rPr>
        <w:t xml:space="preserve"> Eleganz </w:t>
      </w:r>
    </w:p>
    <w:p w14:paraId="4A13F789" w14:textId="78FB9455" w:rsidR="008F5BB1" w:rsidRPr="00B10A46" w:rsidRDefault="00CE7F88" w:rsidP="002E5581">
      <w:pPr>
        <w:spacing w:line="360" w:lineRule="auto"/>
        <w:jc w:val="both"/>
        <w:rPr>
          <w:rFonts w:ascii="Arial" w:hAnsi="Arial"/>
          <w:color w:val="auto"/>
        </w:rPr>
      </w:pPr>
      <w:r w:rsidRPr="00B10A46">
        <w:rPr>
          <w:rFonts w:ascii="Arial" w:hAnsi="Arial"/>
          <w:color w:val="auto"/>
        </w:rPr>
        <w:t>Für die Fassade des Holzbaus fiel die Wahl auf die Polycarbonat-Mehrkammerpane</w:t>
      </w:r>
      <w:r w:rsidR="00026DA9" w:rsidRPr="00B10A46">
        <w:rPr>
          <w:rFonts w:ascii="Arial" w:hAnsi="Arial"/>
          <w:color w:val="auto"/>
        </w:rPr>
        <w:t>e</w:t>
      </w:r>
      <w:r w:rsidRPr="00B10A46">
        <w:rPr>
          <w:rFonts w:ascii="Arial" w:hAnsi="Arial"/>
          <w:color w:val="auto"/>
        </w:rPr>
        <w:t>le von Rodec</w:t>
      </w:r>
      <w:r w:rsidR="00773221" w:rsidRPr="00B10A46">
        <w:rPr>
          <w:rFonts w:ascii="Arial" w:hAnsi="Arial"/>
          <w:color w:val="auto"/>
        </w:rPr>
        <w:t xml:space="preserve">a – </w:t>
      </w:r>
      <w:r w:rsidR="006053D9" w:rsidRPr="00B10A46">
        <w:rPr>
          <w:rFonts w:ascii="Arial" w:hAnsi="Arial"/>
          <w:color w:val="auto"/>
        </w:rPr>
        <w:t>speziell auf das PC</w:t>
      </w:r>
      <w:r w:rsidR="00026DA9" w:rsidRPr="00B10A46">
        <w:rPr>
          <w:rFonts w:ascii="Arial" w:hAnsi="Arial"/>
          <w:color w:val="auto"/>
        </w:rPr>
        <w:t>-</w:t>
      </w:r>
      <w:r w:rsidR="006053D9" w:rsidRPr="00B10A46">
        <w:rPr>
          <w:rFonts w:ascii="Arial" w:hAnsi="Arial"/>
          <w:color w:val="auto"/>
        </w:rPr>
        <w:t>Lichtbauelement 2560-12</w:t>
      </w:r>
      <w:r w:rsidRPr="00B10A46">
        <w:rPr>
          <w:rFonts w:ascii="Arial" w:hAnsi="Arial"/>
          <w:color w:val="auto"/>
        </w:rPr>
        <w:t xml:space="preserve">. </w:t>
      </w:r>
      <w:r w:rsidR="00773221" w:rsidRPr="00B10A46">
        <w:rPr>
          <w:rFonts w:ascii="Arial" w:hAnsi="Arial"/>
          <w:color w:val="auto"/>
        </w:rPr>
        <w:t xml:space="preserve">Seine </w:t>
      </w:r>
      <w:r w:rsidR="006053D9" w:rsidRPr="00B10A46">
        <w:rPr>
          <w:rFonts w:ascii="Arial" w:hAnsi="Arial"/>
          <w:color w:val="auto"/>
        </w:rPr>
        <w:t>12-schalige Nut- und Federkonstruktion ermöglicht sp</w:t>
      </w:r>
      <w:r w:rsidR="00FA61EF" w:rsidRPr="00B10A46">
        <w:rPr>
          <w:rFonts w:ascii="Arial" w:hAnsi="Arial"/>
          <w:color w:val="auto"/>
        </w:rPr>
        <w:t>r</w:t>
      </w:r>
      <w:r w:rsidR="006053D9" w:rsidRPr="00B10A46">
        <w:rPr>
          <w:rFonts w:ascii="Arial" w:hAnsi="Arial"/>
          <w:color w:val="auto"/>
        </w:rPr>
        <w:t xml:space="preserve">ossenlose Oberflächen, </w:t>
      </w:r>
      <w:r w:rsidR="00773221" w:rsidRPr="00B10A46">
        <w:rPr>
          <w:rFonts w:ascii="Arial" w:hAnsi="Arial"/>
          <w:color w:val="auto"/>
        </w:rPr>
        <w:t xml:space="preserve">die sowohl </w:t>
      </w:r>
      <w:r w:rsidR="006053D9" w:rsidRPr="00B10A46">
        <w:rPr>
          <w:rFonts w:ascii="Arial" w:hAnsi="Arial"/>
          <w:color w:val="auto"/>
        </w:rPr>
        <w:t xml:space="preserve">ästhetisch als auch funktional </w:t>
      </w:r>
      <w:r w:rsidR="00773221" w:rsidRPr="00B10A46">
        <w:rPr>
          <w:rFonts w:ascii="Arial" w:hAnsi="Arial"/>
          <w:color w:val="auto"/>
        </w:rPr>
        <w:t>überzeugen</w:t>
      </w:r>
      <w:r w:rsidR="006053D9" w:rsidRPr="00B10A46">
        <w:rPr>
          <w:rFonts w:ascii="Arial" w:hAnsi="Arial"/>
          <w:color w:val="auto"/>
        </w:rPr>
        <w:t xml:space="preserve">. Ein </w:t>
      </w:r>
      <w:proofErr w:type="spellStart"/>
      <w:r w:rsidR="006053D9" w:rsidRPr="00B10A46">
        <w:rPr>
          <w:rFonts w:ascii="Arial" w:hAnsi="Arial"/>
          <w:color w:val="auto"/>
        </w:rPr>
        <w:t>co</w:t>
      </w:r>
      <w:proofErr w:type="spellEnd"/>
      <w:r w:rsidR="006053D9" w:rsidRPr="00B10A46">
        <w:rPr>
          <w:rFonts w:ascii="Arial" w:hAnsi="Arial"/>
          <w:color w:val="auto"/>
        </w:rPr>
        <w:t xml:space="preserve">-extrudierter UV-Schutz sorgt dafür, dass die Paneele ihre Qualität über Jahre hinweg behalten. Gefertigt aus hochwertigem Polycarbonat, zeichnen </w:t>
      </w:r>
      <w:r w:rsidR="00773221" w:rsidRPr="00B10A46">
        <w:rPr>
          <w:rFonts w:ascii="Arial" w:hAnsi="Arial"/>
          <w:color w:val="auto"/>
        </w:rPr>
        <w:t>sie sic</w:t>
      </w:r>
      <w:r w:rsidR="009938F7" w:rsidRPr="00B10A46">
        <w:rPr>
          <w:rFonts w:ascii="Arial" w:hAnsi="Arial"/>
          <w:color w:val="auto"/>
        </w:rPr>
        <w:t xml:space="preserve">h </w:t>
      </w:r>
      <w:r w:rsidR="006053D9" w:rsidRPr="00B10A46">
        <w:rPr>
          <w:rFonts w:ascii="Arial" w:hAnsi="Arial"/>
          <w:color w:val="auto"/>
        </w:rPr>
        <w:t xml:space="preserve">durch </w:t>
      </w:r>
      <w:r w:rsidR="00E3312C" w:rsidRPr="00B10A46">
        <w:rPr>
          <w:rFonts w:ascii="Arial" w:hAnsi="Arial"/>
          <w:color w:val="auto"/>
        </w:rPr>
        <w:t xml:space="preserve">ihr geringes Gewicht </w:t>
      </w:r>
      <w:r w:rsidR="006053D9" w:rsidRPr="00B10A46">
        <w:rPr>
          <w:rFonts w:ascii="Arial" w:hAnsi="Arial"/>
          <w:color w:val="auto"/>
        </w:rPr>
        <w:t>sowie</w:t>
      </w:r>
      <w:r w:rsidR="00E3312C" w:rsidRPr="00B10A46">
        <w:rPr>
          <w:rFonts w:ascii="Arial" w:hAnsi="Arial"/>
          <w:color w:val="auto"/>
        </w:rPr>
        <w:t xml:space="preserve"> eine hohe </w:t>
      </w:r>
      <w:r w:rsidR="006053D9" w:rsidRPr="00B10A46">
        <w:rPr>
          <w:rFonts w:ascii="Arial" w:hAnsi="Arial"/>
          <w:color w:val="auto"/>
        </w:rPr>
        <w:t>Bruch- und Hagelsicherheit aus.</w:t>
      </w:r>
      <w:r w:rsidR="00471B82" w:rsidRPr="00B10A46">
        <w:rPr>
          <w:rFonts w:ascii="Arial" w:hAnsi="Arial"/>
          <w:color w:val="auto"/>
        </w:rPr>
        <w:t xml:space="preserve"> Im Inneren der Lagerhalle wurde</w:t>
      </w:r>
      <w:r w:rsidR="00B33076" w:rsidRPr="00B10A46">
        <w:rPr>
          <w:rFonts w:ascii="Arial" w:hAnsi="Arial"/>
          <w:color w:val="auto"/>
        </w:rPr>
        <w:t xml:space="preserve"> ein durchgehender Anprallschutz aus Stahlgittermatten umgesetzt, um die Fassade</w:t>
      </w:r>
      <w:r w:rsidR="00773221" w:rsidRPr="00B10A46">
        <w:rPr>
          <w:rFonts w:ascii="Arial" w:hAnsi="Arial"/>
          <w:color w:val="auto"/>
        </w:rPr>
        <w:t xml:space="preserve"> zusätzlich</w:t>
      </w:r>
      <w:r w:rsidR="00B33076" w:rsidRPr="00B10A46">
        <w:rPr>
          <w:rFonts w:ascii="Arial" w:hAnsi="Arial"/>
          <w:color w:val="auto"/>
        </w:rPr>
        <w:t xml:space="preserve"> zu schützen, ohne </w:t>
      </w:r>
      <w:r w:rsidR="00773221" w:rsidRPr="00B10A46">
        <w:rPr>
          <w:rFonts w:ascii="Arial" w:hAnsi="Arial"/>
          <w:color w:val="auto"/>
        </w:rPr>
        <w:t xml:space="preserve">dabei Abstriche </w:t>
      </w:r>
      <w:r w:rsidR="00DA78B0" w:rsidRPr="00B10A46">
        <w:rPr>
          <w:rFonts w:ascii="Arial" w:hAnsi="Arial"/>
          <w:color w:val="auto"/>
        </w:rPr>
        <w:t xml:space="preserve">bei </w:t>
      </w:r>
      <w:r w:rsidR="00773221" w:rsidRPr="00B10A46">
        <w:rPr>
          <w:rFonts w:ascii="Arial" w:hAnsi="Arial"/>
          <w:color w:val="auto"/>
        </w:rPr>
        <w:t xml:space="preserve">der </w:t>
      </w:r>
      <w:r w:rsidR="00B33076" w:rsidRPr="00B10A46">
        <w:rPr>
          <w:rFonts w:ascii="Arial" w:hAnsi="Arial"/>
          <w:color w:val="auto"/>
        </w:rPr>
        <w:t xml:space="preserve">Transluzenz der Polycarbonat-Paneele </w:t>
      </w:r>
      <w:r w:rsidR="00773221" w:rsidRPr="00B10A46">
        <w:rPr>
          <w:rFonts w:ascii="Arial" w:hAnsi="Arial"/>
          <w:color w:val="auto"/>
        </w:rPr>
        <w:t>machen zu müssen</w:t>
      </w:r>
      <w:r w:rsidR="00B33076" w:rsidRPr="00B10A46">
        <w:rPr>
          <w:rFonts w:ascii="Arial" w:hAnsi="Arial"/>
          <w:color w:val="auto"/>
        </w:rPr>
        <w:t>.</w:t>
      </w:r>
      <w:r w:rsidR="006053D9" w:rsidRPr="00B10A46">
        <w:rPr>
          <w:rFonts w:ascii="Arial" w:hAnsi="Arial"/>
          <w:color w:val="auto"/>
        </w:rPr>
        <w:t xml:space="preserve"> </w:t>
      </w:r>
      <w:r w:rsidR="00E3312C" w:rsidRPr="00B10A46">
        <w:rPr>
          <w:rFonts w:ascii="Arial" w:hAnsi="Arial"/>
          <w:color w:val="auto"/>
        </w:rPr>
        <w:t xml:space="preserve">Das </w:t>
      </w:r>
      <w:proofErr w:type="spellStart"/>
      <w:r w:rsidR="00E3312C" w:rsidRPr="00B10A46">
        <w:rPr>
          <w:rFonts w:ascii="Arial" w:hAnsi="Arial"/>
          <w:color w:val="auto"/>
        </w:rPr>
        <w:t>Rodeca</w:t>
      </w:r>
      <w:proofErr w:type="spellEnd"/>
      <w:r w:rsidR="00E3312C" w:rsidRPr="00B10A46">
        <w:rPr>
          <w:rFonts w:ascii="Arial" w:hAnsi="Arial"/>
          <w:color w:val="auto"/>
        </w:rPr>
        <w:t xml:space="preserve"> </w:t>
      </w:r>
      <w:r w:rsidR="00B10A46" w:rsidRPr="00B10A46">
        <w:rPr>
          <w:rFonts w:ascii="Arial" w:hAnsi="Arial"/>
          <w:color w:val="auto"/>
        </w:rPr>
        <w:t>Paneel-S</w:t>
      </w:r>
      <w:r w:rsidR="00E3312C" w:rsidRPr="00B10A46">
        <w:rPr>
          <w:rFonts w:ascii="Arial" w:hAnsi="Arial"/>
          <w:color w:val="auto"/>
        </w:rPr>
        <w:t>ystem</w:t>
      </w:r>
      <w:r w:rsidR="00DA78B0" w:rsidRPr="00B10A46">
        <w:rPr>
          <w:rFonts w:ascii="Arial" w:hAnsi="Arial"/>
          <w:color w:val="auto"/>
        </w:rPr>
        <w:t xml:space="preserve"> </w:t>
      </w:r>
      <w:r w:rsidR="00E3312C" w:rsidRPr="00B10A46">
        <w:rPr>
          <w:rFonts w:ascii="Arial" w:hAnsi="Arial"/>
          <w:color w:val="auto"/>
        </w:rPr>
        <w:t>ist</w:t>
      </w:r>
      <w:r w:rsidR="00DA78B0" w:rsidRPr="00B10A46">
        <w:rPr>
          <w:rFonts w:ascii="Arial" w:hAnsi="Arial"/>
          <w:color w:val="auto"/>
        </w:rPr>
        <w:t xml:space="preserve"> zudem </w:t>
      </w:r>
      <w:r w:rsidR="00E3312C" w:rsidRPr="00B10A46">
        <w:rPr>
          <w:rFonts w:ascii="Arial" w:hAnsi="Arial"/>
          <w:color w:val="auto"/>
        </w:rPr>
        <w:t xml:space="preserve">als </w:t>
      </w:r>
      <w:r w:rsidR="00DA78B0" w:rsidRPr="00B10A46">
        <w:rPr>
          <w:rFonts w:ascii="Arial" w:hAnsi="Arial"/>
          <w:color w:val="auto"/>
        </w:rPr>
        <w:t>schwer</w:t>
      </w:r>
      <w:r w:rsidR="00B10A46" w:rsidRPr="00B10A46">
        <w:rPr>
          <w:rFonts w:ascii="Arial" w:hAnsi="Arial"/>
          <w:color w:val="auto"/>
        </w:rPr>
        <w:t xml:space="preserve"> </w:t>
      </w:r>
      <w:r w:rsidR="00DA78B0" w:rsidRPr="00B10A46">
        <w:rPr>
          <w:rFonts w:ascii="Arial" w:hAnsi="Arial"/>
          <w:color w:val="auto"/>
        </w:rPr>
        <w:t>entflammbar</w:t>
      </w:r>
      <w:r w:rsidR="00E3312C" w:rsidRPr="00B10A46">
        <w:rPr>
          <w:rFonts w:ascii="Arial" w:hAnsi="Arial"/>
          <w:color w:val="auto"/>
        </w:rPr>
        <w:t xml:space="preserve"> mit der Baustoffklasse B-s1,</w:t>
      </w:r>
      <w:r w:rsidR="00471B82" w:rsidRPr="00B10A46">
        <w:rPr>
          <w:rFonts w:ascii="Arial" w:hAnsi="Arial"/>
          <w:color w:val="auto"/>
        </w:rPr>
        <w:t xml:space="preserve"> </w:t>
      </w:r>
      <w:r w:rsidR="00E3312C" w:rsidRPr="00B10A46">
        <w:rPr>
          <w:rFonts w:ascii="Arial" w:hAnsi="Arial"/>
          <w:color w:val="auto"/>
        </w:rPr>
        <w:t>d0 nach EN 13501 klassifiziert.</w:t>
      </w:r>
      <w:r w:rsidR="00DA78B0" w:rsidRPr="00B10A46">
        <w:rPr>
          <w:rFonts w:ascii="Arial" w:hAnsi="Arial"/>
          <w:color w:val="auto"/>
        </w:rPr>
        <w:t xml:space="preserve"> </w:t>
      </w:r>
      <w:r w:rsidR="008F5BB1" w:rsidRPr="00B10A46">
        <w:rPr>
          <w:rFonts w:ascii="Arial" w:hAnsi="Arial"/>
          <w:color w:val="auto"/>
        </w:rPr>
        <w:t>Mit einem U-Wert von 0,75 Watt pro Quadratmeter Kelvin biete</w:t>
      </w:r>
      <w:r w:rsidR="00471B82" w:rsidRPr="00B10A46">
        <w:rPr>
          <w:rFonts w:ascii="Arial" w:hAnsi="Arial"/>
          <w:color w:val="auto"/>
        </w:rPr>
        <w:t>t es</w:t>
      </w:r>
      <w:r w:rsidR="00F01901" w:rsidRPr="00B10A46">
        <w:rPr>
          <w:rFonts w:ascii="Arial" w:hAnsi="Arial"/>
          <w:color w:val="auto"/>
        </w:rPr>
        <w:t xml:space="preserve"> überdies</w:t>
      </w:r>
      <w:r w:rsidR="008F5BB1" w:rsidRPr="00B10A46">
        <w:rPr>
          <w:rFonts w:ascii="Arial" w:hAnsi="Arial"/>
          <w:color w:val="auto"/>
        </w:rPr>
        <w:t xml:space="preserve"> hervorragende Wärmedämmeigenschaften. Die Paneele haben eine Stärke von 60 Millimetern und eine Breite von 500 Millimetern. </w:t>
      </w:r>
    </w:p>
    <w:p w14:paraId="1A84606A" w14:textId="77777777" w:rsidR="008F5BB1" w:rsidRPr="00B10A46" w:rsidRDefault="008F5BB1" w:rsidP="002E5581">
      <w:pPr>
        <w:spacing w:line="360" w:lineRule="auto"/>
        <w:jc w:val="both"/>
        <w:rPr>
          <w:rFonts w:ascii="Arial" w:hAnsi="Arial"/>
          <w:color w:val="auto"/>
        </w:rPr>
      </w:pPr>
    </w:p>
    <w:p w14:paraId="465D047B" w14:textId="112B395C" w:rsidR="00B33076" w:rsidRPr="00B10A46" w:rsidRDefault="002705E8" w:rsidP="002E5581">
      <w:pPr>
        <w:spacing w:line="360" w:lineRule="auto"/>
        <w:jc w:val="both"/>
        <w:rPr>
          <w:rFonts w:ascii="Arial" w:hAnsi="Arial"/>
          <w:b/>
          <w:bCs/>
          <w:color w:val="auto"/>
        </w:rPr>
      </w:pPr>
      <w:r w:rsidRPr="00B10A46">
        <w:rPr>
          <w:rFonts w:ascii="Arial" w:hAnsi="Arial"/>
          <w:b/>
          <w:bCs/>
          <w:color w:val="auto"/>
        </w:rPr>
        <w:t>Bringen Licht</w:t>
      </w:r>
      <w:r w:rsidR="00B33076" w:rsidRPr="00B10A46">
        <w:rPr>
          <w:rFonts w:ascii="Arial" w:hAnsi="Arial"/>
          <w:b/>
          <w:bCs/>
          <w:color w:val="auto"/>
        </w:rPr>
        <w:t xml:space="preserve"> und Schatten</w:t>
      </w:r>
      <w:r w:rsidRPr="00B10A46">
        <w:rPr>
          <w:rFonts w:ascii="Arial" w:hAnsi="Arial"/>
          <w:b/>
          <w:bCs/>
          <w:color w:val="auto"/>
        </w:rPr>
        <w:t xml:space="preserve"> ins Spiel </w:t>
      </w:r>
    </w:p>
    <w:p w14:paraId="45A5F9D1" w14:textId="26E50F31" w:rsidR="006053D9" w:rsidRPr="00B10A46" w:rsidRDefault="00B33076" w:rsidP="00834087">
      <w:pPr>
        <w:spacing w:line="360" w:lineRule="auto"/>
        <w:jc w:val="both"/>
        <w:rPr>
          <w:rFonts w:ascii="Arial" w:hAnsi="Arial"/>
          <w:color w:val="FF0000"/>
        </w:rPr>
      </w:pPr>
      <w:r w:rsidRPr="00B10A46">
        <w:rPr>
          <w:rFonts w:ascii="Arial" w:hAnsi="Arial"/>
          <w:color w:val="auto"/>
        </w:rPr>
        <w:lastRenderedPageBreak/>
        <w:t>Ausschlaggebend für die Verwendung der P</w:t>
      </w:r>
      <w:r w:rsidR="00890869" w:rsidRPr="00B10A46">
        <w:rPr>
          <w:rFonts w:ascii="Arial" w:hAnsi="Arial"/>
          <w:color w:val="auto"/>
        </w:rPr>
        <w:t>olycarbonat-Elemente</w:t>
      </w:r>
      <w:r w:rsidRPr="00B10A46">
        <w:rPr>
          <w:rFonts w:ascii="Arial" w:hAnsi="Arial"/>
          <w:color w:val="auto"/>
        </w:rPr>
        <w:t xml:space="preserve"> 2560-12 bei der</w:t>
      </w:r>
      <w:r w:rsidR="00D20A22" w:rsidRPr="00B10A46">
        <w:rPr>
          <w:rFonts w:ascii="Arial" w:hAnsi="Arial"/>
          <w:color w:val="auto"/>
        </w:rPr>
        <w:t xml:space="preserve"> Halle S // 46</w:t>
      </w:r>
      <w:r w:rsidRPr="00B10A46">
        <w:rPr>
          <w:rFonts w:ascii="Arial" w:hAnsi="Arial"/>
          <w:color w:val="auto"/>
        </w:rPr>
        <w:t xml:space="preserve"> war</w:t>
      </w:r>
      <w:r w:rsidR="00890869" w:rsidRPr="00B10A46">
        <w:rPr>
          <w:rFonts w:ascii="Arial" w:hAnsi="Arial"/>
          <w:color w:val="auto"/>
        </w:rPr>
        <w:t xml:space="preserve"> unter anderem ihre hohe Lichtdurchlässigkeit aufgrund ihrer natürlichen Transluzenz.</w:t>
      </w:r>
      <w:r w:rsidRPr="00B10A46">
        <w:rPr>
          <w:rFonts w:ascii="Arial" w:hAnsi="Arial"/>
          <w:color w:val="auto"/>
        </w:rPr>
        <w:t xml:space="preserve"> </w:t>
      </w:r>
      <w:r w:rsidR="00890869" w:rsidRPr="00B10A46">
        <w:rPr>
          <w:rFonts w:ascii="Arial" w:hAnsi="Arial"/>
          <w:color w:val="auto"/>
        </w:rPr>
        <w:t xml:space="preserve">Diese </w:t>
      </w:r>
      <w:r w:rsidR="00CE7F88" w:rsidRPr="00B10A46">
        <w:rPr>
          <w:rFonts w:ascii="Arial" w:hAnsi="Arial"/>
          <w:color w:val="auto"/>
        </w:rPr>
        <w:t xml:space="preserve">schafft </w:t>
      </w:r>
      <w:r w:rsidR="002A00C5" w:rsidRPr="00B10A46">
        <w:rPr>
          <w:rFonts w:ascii="Arial" w:hAnsi="Arial"/>
          <w:color w:val="auto"/>
        </w:rPr>
        <w:t>einen lichtdurchfluteten Innenraum</w:t>
      </w:r>
      <w:r w:rsidR="00D20A22" w:rsidRPr="00B10A46">
        <w:rPr>
          <w:rFonts w:ascii="Arial" w:hAnsi="Arial"/>
          <w:color w:val="auto"/>
        </w:rPr>
        <w:t xml:space="preserve">, wodurch die künstliche Belichtung zur Lagerlogistik minimiert wird. </w:t>
      </w:r>
      <w:r w:rsidR="006053D9" w:rsidRPr="00B10A46">
        <w:rPr>
          <w:rFonts w:ascii="Arial" w:hAnsi="Arial"/>
          <w:color w:val="auto"/>
        </w:rPr>
        <w:t xml:space="preserve">Zeitgleich ist der Einblick in die Halle durch die transluzente Wirkung begrenzt. </w:t>
      </w:r>
      <w:r w:rsidR="008F5BB1" w:rsidRPr="00B10A46">
        <w:rPr>
          <w:rFonts w:ascii="Arial" w:hAnsi="Arial"/>
          <w:color w:val="auto"/>
        </w:rPr>
        <w:t xml:space="preserve">Darüber hinaus </w:t>
      </w:r>
      <w:r w:rsidR="002A00C5" w:rsidRPr="00B10A46">
        <w:rPr>
          <w:rFonts w:ascii="Arial" w:hAnsi="Arial"/>
          <w:color w:val="auto"/>
        </w:rPr>
        <w:t>b</w:t>
      </w:r>
      <w:r w:rsidR="003D6FE8" w:rsidRPr="00B10A46">
        <w:rPr>
          <w:rFonts w:ascii="Arial" w:hAnsi="Arial"/>
          <w:color w:val="auto"/>
        </w:rPr>
        <w:t xml:space="preserve">ietet die thermisch getrennte Konstruktion </w:t>
      </w:r>
      <w:r w:rsidR="003F0049" w:rsidRPr="00B10A46">
        <w:rPr>
          <w:rFonts w:ascii="Arial" w:hAnsi="Arial"/>
          <w:color w:val="auto"/>
        </w:rPr>
        <w:t xml:space="preserve">des </w:t>
      </w:r>
      <w:proofErr w:type="spellStart"/>
      <w:r w:rsidR="003F0049" w:rsidRPr="00B10A46">
        <w:rPr>
          <w:rFonts w:ascii="Arial" w:hAnsi="Arial"/>
          <w:color w:val="auto"/>
        </w:rPr>
        <w:t>Rodeca</w:t>
      </w:r>
      <w:proofErr w:type="spellEnd"/>
      <w:r w:rsidR="003F0049" w:rsidRPr="00B10A46">
        <w:rPr>
          <w:rFonts w:ascii="Arial" w:hAnsi="Arial"/>
          <w:color w:val="auto"/>
        </w:rPr>
        <w:t xml:space="preserve"> P</w:t>
      </w:r>
      <w:r w:rsidR="00146BB9">
        <w:rPr>
          <w:rFonts w:ascii="Arial" w:hAnsi="Arial"/>
          <w:color w:val="auto"/>
        </w:rPr>
        <w:t>aneel</w:t>
      </w:r>
      <w:r w:rsidR="00B10A46" w:rsidRPr="00B10A46">
        <w:rPr>
          <w:rFonts w:ascii="Arial" w:hAnsi="Arial"/>
          <w:color w:val="auto"/>
        </w:rPr>
        <w:t>-S</w:t>
      </w:r>
      <w:r w:rsidR="003F0049" w:rsidRPr="00B10A46">
        <w:rPr>
          <w:rFonts w:ascii="Arial" w:hAnsi="Arial"/>
          <w:color w:val="auto"/>
        </w:rPr>
        <w:t xml:space="preserve">ystems </w:t>
      </w:r>
      <w:r w:rsidR="002A00C5" w:rsidRPr="00B10A46">
        <w:rPr>
          <w:rFonts w:ascii="Arial" w:hAnsi="Arial"/>
          <w:color w:val="auto"/>
        </w:rPr>
        <w:t xml:space="preserve">eine optimale Wärmedämmung, die zur Energieeffizienz des Gebäudes beiträgt. </w:t>
      </w:r>
      <w:r w:rsidR="003F0049" w:rsidRPr="00B10A46">
        <w:rPr>
          <w:rFonts w:ascii="Arial" w:hAnsi="Arial"/>
          <w:color w:val="auto"/>
        </w:rPr>
        <w:t>Durch d</w:t>
      </w:r>
      <w:r w:rsidR="00770C51" w:rsidRPr="00B10A46">
        <w:rPr>
          <w:rFonts w:ascii="Arial" w:hAnsi="Arial"/>
          <w:color w:val="auto"/>
        </w:rPr>
        <w:t>ie weitauskragenden Vordächer</w:t>
      </w:r>
      <w:r w:rsidR="003F0049" w:rsidRPr="00B10A46">
        <w:rPr>
          <w:rFonts w:ascii="Arial" w:hAnsi="Arial"/>
          <w:color w:val="auto"/>
        </w:rPr>
        <w:t xml:space="preserve"> wird eine konstruktive Verschattung der Fassade im Sommer ermöglicht.</w:t>
      </w:r>
      <w:r w:rsidR="00DC4D03" w:rsidRPr="00B10A46">
        <w:rPr>
          <w:rFonts w:ascii="Arial" w:hAnsi="Arial"/>
          <w:color w:val="auto"/>
        </w:rPr>
        <w:t xml:space="preserve"> </w:t>
      </w:r>
      <w:r w:rsidR="003F0049" w:rsidRPr="00B10A46">
        <w:rPr>
          <w:rFonts w:ascii="Arial" w:hAnsi="Arial"/>
          <w:color w:val="auto"/>
        </w:rPr>
        <w:t>Im Winter kann die tief stehende Sonne dazu beitragen den Heizbedarf des Gebäudes zu senken.</w:t>
      </w:r>
      <w:r w:rsidR="002A00C5" w:rsidRPr="00B10A46">
        <w:rPr>
          <w:rFonts w:ascii="Arial" w:hAnsi="Arial"/>
          <w:color w:val="auto"/>
        </w:rPr>
        <w:t xml:space="preserve"> </w:t>
      </w:r>
      <w:r w:rsidR="00203BDC" w:rsidRPr="00B10A46">
        <w:rPr>
          <w:rFonts w:ascii="Arial" w:hAnsi="Arial"/>
          <w:color w:val="auto"/>
        </w:rPr>
        <w:t xml:space="preserve">Weiter wurden in die Fassade </w:t>
      </w:r>
      <w:r w:rsidR="00D20A22" w:rsidRPr="00B10A46">
        <w:rPr>
          <w:rFonts w:ascii="Arial" w:hAnsi="Arial"/>
          <w:color w:val="auto"/>
        </w:rPr>
        <w:t xml:space="preserve">vier </w:t>
      </w:r>
      <w:r w:rsidR="00203BDC" w:rsidRPr="00B10A46">
        <w:rPr>
          <w:rFonts w:ascii="Arial" w:hAnsi="Arial"/>
          <w:color w:val="auto"/>
        </w:rPr>
        <w:t xml:space="preserve">Sektionaltore der </w:t>
      </w:r>
      <w:proofErr w:type="spellStart"/>
      <w:r w:rsidR="00203BDC" w:rsidRPr="00B10A46">
        <w:rPr>
          <w:rFonts w:ascii="Arial" w:hAnsi="Arial"/>
          <w:color w:val="auto"/>
        </w:rPr>
        <w:t>BeluTec</w:t>
      </w:r>
      <w:proofErr w:type="spellEnd"/>
      <w:r w:rsidR="00203BDC" w:rsidRPr="00B10A46">
        <w:rPr>
          <w:rFonts w:ascii="Arial" w:hAnsi="Arial"/>
          <w:color w:val="auto"/>
        </w:rPr>
        <w:t xml:space="preserve"> Vertriebsgesellschaft mbH eingesetzt. Hier bot sich die Rodeca Ausführung PC 2560-12 besonders an, da diese auch für die Beplankung von Toren geeignet ist. Dies wurde als Sonderkonstruktion und in enger Zusammenarbeit zwischen </w:t>
      </w:r>
      <w:proofErr w:type="spellStart"/>
      <w:r w:rsidR="00203BDC" w:rsidRPr="00B10A46">
        <w:rPr>
          <w:rFonts w:ascii="Arial" w:hAnsi="Arial"/>
          <w:color w:val="auto"/>
        </w:rPr>
        <w:t>BeluTec</w:t>
      </w:r>
      <w:proofErr w:type="spellEnd"/>
      <w:r w:rsidR="00203BDC" w:rsidRPr="00B10A46">
        <w:rPr>
          <w:rFonts w:ascii="Arial" w:hAnsi="Arial"/>
          <w:color w:val="auto"/>
        </w:rPr>
        <w:t>, dem Architekturbüro und der Rodeca GmbH umgesetzt.</w:t>
      </w:r>
    </w:p>
    <w:p w14:paraId="057A79D5" w14:textId="6334FF35" w:rsidR="000302BD" w:rsidRPr="00B10A46" w:rsidRDefault="000302BD" w:rsidP="002E5581">
      <w:pPr>
        <w:spacing w:line="360" w:lineRule="auto"/>
        <w:jc w:val="both"/>
        <w:rPr>
          <w:rFonts w:ascii="Arial" w:hAnsi="Arial"/>
          <w:color w:val="auto"/>
        </w:rPr>
      </w:pPr>
    </w:p>
    <w:p w14:paraId="6FDB5F3A" w14:textId="5D00FF56" w:rsidR="00526F02" w:rsidRPr="00B10A46" w:rsidRDefault="00526F02" w:rsidP="002E5581">
      <w:pPr>
        <w:spacing w:line="360" w:lineRule="auto"/>
        <w:jc w:val="both"/>
        <w:rPr>
          <w:rFonts w:ascii="Arial" w:hAnsi="Arial"/>
          <w:color w:val="auto"/>
        </w:rPr>
      </w:pPr>
      <w:r w:rsidRPr="00B10A46">
        <w:rPr>
          <w:rFonts w:ascii="Arial" w:hAnsi="Arial"/>
          <w:color w:val="auto"/>
        </w:rPr>
        <w:t xml:space="preserve">Mit der Halle S hat das Gewerbegebiet Altenkirchen nicht nur ein architektonisch ansprechendes neues Gebäude erhalten, sondern auch die Schumann Project GmbH eine nachhaltige, funktionale sowie flexible Lager- und Produktionsfläche. </w:t>
      </w:r>
    </w:p>
    <w:p w14:paraId="195AF620" w14:textId="77777777" w:rsidR="00FB3779" w:rsidRPr="00B10A46" w:rsidRDefault="00FB3779" w:rsidP="00366091">
      <w:pPr>
        <w:spacing w:line="360" w:lineRule="auto"/>
        <w:jc w:val="both"/>
        <w:rPr>
          <w:rFonts w:ascii="Arial" w:hAnsi="Arial"/>
          <w:color w:val="auto"/>
        </w:rPr>
      </w:pPr>
    </w:p>
    <w:p w14:paraId="237A76A0" w14:textId="14B5B12E" w:rsidR="003960B9" w:rsidRPr="00785A9D" w:rsidRDefault="003960B9" w:rsidP="00366091">
      <w:pPr>
        <w:spacing w:line="360" w:lineRule="auto"/>
        <w:jc w:val="both"/>
        <w:rPr>
          <w:rFonts w:ascii="Arial" w:hAnsi="Arial"/>
          <w:color w:val="auto"/>
        </w:rPr>
      </w:pPr>
      <w:r w:rsidRPr="00B10A46">
        <w:rPr>
          <w:rFonts w:ascii="Arial" w:hAnsi="Arial"/>
          <w:color w:val="auto"/>
        </w:rPr>
        <w:t>Weitere I</w:t>
      </w:r>
      <w:r w:rsidR="004C5D7D" w:rsidRPr="00B10A46">
        <w:rPr>
          <w:rFonts w:ascii="Arial" w:hAnsi="Arial"/>
          <w:color w:val="auto"/>
        </w:rPr>
        <w:t>n</w:t>
      </w:r>
      <w:r w:rsidRPr="00B10A46">
        <w:rPr>
          <w:rFonts w:ascii="Arial" w:hAnsi="Arial"/>
          <w:color w:val="auto"/>
        </w:rPr>
        <w:t>formationen erhalten Inte</w:t>
      </w:r>
      <w:r w:rsidR="00C4264E" w:rsidRPr="00B10A46">
        <w:rPr>
          <w:rFonts w:ascii="Arial" w:hAnsi="Arial"/>
          <w:color w:val="auto"/>
        </w:rPr>
        <w:t>ressierte</w:t>
      </w:r>
      <w:r w:rsidRPr="00B10A46">
        <w:rPr>
          <w:rFonts w:ascii="Arial" w:hAnsi="Arial"/>
          <w:color w:val="auto"/>
        </w:rPr>
        <w:t xml:space="preserve"> unter </w:t>
      </w:r>
      <w:hyperlink r:id="rId8" w:history="1">
        <w:r w:rsidRPr="00B10A46">
          <w:rPr>
            <w:rStyle w:val="Hyperlink"/>
            <w:rFonts w:ascii="Arial" w:hAnsi="Arial"/>
          </w:rPr>
          <w:t>www.rodeca.de</w:t>
        </w:r>
      </w:hyperlink>
      <w:r w:rsidR="00E53335" w:rsidRPr="00B10A46">
        <w:rPr>
          <w:rFonts w:ascii="Arial" w:hAnsi="Arial"/>
          <w:color w:val="auto"/>
        </w:rPr>
        <w:t>.</w:t>
      </w:r>
    </w:p>
    <w:p w14:paraId="691296DA" w14:textId="3D6D70D0" w:rsidR="004C5D7D" w:rsidRDefault="00B51302" w:rsidP="00DC5F72">
      <w:pPr>
        <w:spacing w:line="360" w:lineRule="auto"/>
        <w:ind w:left="4248"/>
        <w:jc w:val="right"/>
        <w:rPr>
          <w:rFonts w:ascii="Arial" w:hAnsi="Arial"/>
          <w:color w:val="auto"/>
        </w:rPr>
      </w:pPr>
      <w:r w:rsidRPr="00785A9D">
        <w:rPr>
          <w:rFonts w:ascii="Arial" w:hAnsi="Arial"/>
          <w:color w:val="auto"/>
        </w:rPr>
        <w:t>c</w:t>
      </w:r>
      <w:r w:rsidR="00CC5AF6" w:rsidRPr="00785A9D">
        <w:rPr>
          <w:rFonts w:ascii="Arial" w:hAnsi="Arial"/>
          <w:color w:val="auto"/>
        </w:rPr>
        <w:t xml:space="preserve">a. </w:t>
      </w:r>
      <w:r w:rsidR="00A76C39">
        <w:rPr>
          <w:rFonts w:ascii="Arial" w:hAnsi="Arial"/>
          <w:color w:val="auto"/>
        </w:rPr>
        <w:t>6</w:t>
      </w:r>
      <w:r w:rsidR="004C5D7D" w:rsidRPr="00785A9D">
        <w:rPr>
          <w:rFonts w:ascii="Arial" w:hAnsi="Arial"/>
          <w:color w:val="auto"/>
        </w:rPr>
        <w:t>.</w:t>
      </w:r>
      <w:r w:rsidR="00A76C39">
        <w:rPr>
          <w:rFonts w:ascii="Arial" w:hAnsi="Arial"/>
          <w:color w:val="auto"/>
        </w:rPr>
        <w:t>0</w:t>
      </w:r>
      <w:r w:rsidR="004C5D7D" w:rsidRPr="00785A9D">
        <w:rPr>
          <w:rFonts w:ascii="Arial" w:hAnsi="Arial"/>
          <w:color w:val="auto"/>
        </w:rPr>
        <w:t>00</w:t>
      </w:r>
      <w:r w:rsidR="00A73BDD" w:rsidRPr="00785A9D">
        <w:rPr>
          <w:rFonts w:ascii="Arial" w:hAnsi="Arial"/>
          <w:color w:val="auto"/>
        </w:rPr>
        <w:t xml:space="preserve"> </w:t>
      </w:r>
      <w:r w:rsidR="00CC5AF6" w:rsidRPr="00785A9D">
        <w:rPr>
          <w:rFonts w:ascii="Arial" w:hAnsi="Arial"/>
          <w:color w:val="auto"/>
        </w:rPr>
        <w:t>Zeiche</w:t>
      </w:r>
      <w:r w:rsidR="00DC5F72" w:rsidRPr="00785A9D">
        <w:rPr>
          <w:rFonts w:ascii="Arial" w:hAnsi="Arial"/>
          <w:color w:val="auto"/>
        </w:rPr>
        <w:t>n</w:t>
      </w:r>
    </w:p>
    <w:p w14:paraId="7AA569E4" w14:textId="77777777" w:rsidR="00D37BC2" w:rsidRDefault="00D37BC2" w:rsidP="00DC5F72">
      <w:pPr>
        <w:spacing w:line="360" w:lineRule="auto"/>
        <w:ind w:left="4248"/>
        <w:jc w:val="right"/>
        <w:rPr>
          <w:rFonts w:ascii="Arial" w:hAnsi="Arial"/>
          <w:color w:val="auto"/>
        </w:rPr>
      </w:pPr>
    </w:p>
    <w:p w14:paraId="3B844569" w14:textId="77777777" w:rsidR="00D37BC2" w:rsidRDefault="00D37BC2" w:rsidP="00DC5F72">
      <w:pPr>
        <w:spacing w:line="360" w:lineRule="auto"/>
        <w:ind w:left="4248"/>
        <w:jc w:val="right"/>
        <w:rPr>
          <w:rFonts w:ascii="Arial" w:hAnsi="Arial"/>
          <w:color w:val="auto"/>
        </w:rPr>
      </w:pPr>
    </w:p>
    <w:p w14:paraId="4FE5ACBC" w14:textId="77777777" w:rsidR="00FB17F9" w:rsidRPr="00785A9D" w:rsidRDefault="00FB17F9" w:rsidP="00DC5F72">
      <w:pPr>
        <w:spacing w:line="360" w:lineRule="auto"/>
        <w:ind w:left="4248"/>
        <w:jc w:val="right"/>
        <w:rPr>
          <w:rFonts w:ascii="Arial" w:hAnsi="Arial"/>
          <w:color w:val="auto"/>
        </w:rPr>
      </w:pPr>
    </w:p>
    <w:p w14:paraId="24BCF2B2" w14:textId="77777777" w:rsidR="004C5D7D" w:rsidRPr="00785A9D" w:rsidRDefault="004C5D7D">
      <w:pPr>
        <w:suppressAutoHyphens w:val="0"/>
        <w:rPr>
          <w:rFonts w:ascii="Arial" w:hAnsi="Arial"/>
          <w:b/>
          <w:color w:val="auto"/>
          <w:u w:val="single"/>
        </w:rPr>
      </w:pPr>
    </w:p>
    <w:p w14:paraId="70A9FEDE" w14:textId="77777777" w:rsidR="00DC4D03" w:rsidRDefault="00DC4D03" w:rsidP="00B473BA">
      <w:pPr>
        <w:spacing w:line="400" w:lineRule="exact"/>
        <w:rPr>
          <w:rFonts w:ascii="Arial" w:hAnsi="Arial"/>
          <w:b/>
          <w:color w:val="auto"/>
          <w:u w:val="single"/>
        </w:rPr>
      </w:pPr>
    </w:p>
    <w:p w14:paraId="36613F31" w14:textId="6AAC579C" w:rsidR="00B473BA" w:rsidRPr="00785A9D" w:rsidRDefault="00736158" w:rsidP="00B473BA">
      <w:pPr>
        <w:spacing w:line="400" w:lineRule="exact"/>
        <w:rPr>
          <w:rFonts w:ascii="Arial" w:hAnsi="Arial"/>
          <w:b/>
          <w:color w:val="auto"/>
          <w:u w:val="single"/>
        </w:rPr>
      </w:pPr>
      <w:r w:rsidRPr="00785A9D">
        <w:rPr>
          <w:rFonts w:ascii="Arial" w:hAnsi="Arial"/>
          <w:b/>
          <w:color w:val="auto"/>
          <w:u w:val="single"/>
        </w:rPr>
        <w:t>Bildunterschriften:</w:t>
      </w:r>
      <w:bookmarkStart w:id="1" w:name="_Hlk141259375"/>
    </w:p>
    <w:p w14:paraId="4BC20F18" w14:textId="77777777" w:rsidR="00B473BA" w:rsidRPr="00785A9D" w:rsidRDefault="00B473BA" w:rsidP="00B473BA">
      <w:pPr>
        <w:suppressAutoHyphens w:val="0"/>
      </w:pPr>
      <w:r w:rsidRPr="00785A9D">
        <w:lastRenderedPageBreak/>
        <w:t xml:space="preserve"> </w:t>
      </w:r>
    </w:p>
    <w:p w14:paraId="6EC9F2D1" w14:textId="6ED4D1AF" w:rsidR="00B473BA" w:rsidRPr="00785A9D" w:rsidRDefault="00642B55" w:rsidP="00B473BA">
      <w:pPr>
        <w:suppressAutoHyphens w:val="0"/>
        <w:rPr>
          <w:rFonts w:ascii="Arial" w:hAnsi="Arial"/>
          <w:b/>
          <w:bCs/>
          <w:color w:val="auto"/>
        </w:rPr>
      </w:pPr>
      <w:r w:rsidRPr="00785A9D">
        <w:rPr>
          <w:noProof/>
          <w:lang w:val="en-GB" w:eastAsia="en-GB"/>
        </w:rPr>
        <w:drawing>
          <wp:anchor distT="0" distB="0" distL="114300" distR="114300" simplePos="0" relativeHeight="251692032" behindDoc="0" locked="0" layoutInCell="1" allowOverlap="1" wp14:anchorId="757D06A1" wp14:editId="185973ED">
            <wp:simplePos x="0" y="0"/>
            <wp:positionH relativeFrom="margin">
              <wp:align>left</wp:align>
            </wp:positionH>
            <wp:positionV relativeFrom="paragraph">
              <wp:posOffset>2540</wp:posOffset>
            </wp:positionV>
            <wp:extent cx="3510000" cy="2430000"/>
            <wp:effectExtent l="0" t="0" r="0" b="8890"/>
            <wp:wrapSquare wrapText="bothSides"/>
            <wp:docPr id="48959149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591490"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p>
    <w:p w14:paraId="642B0296" w14:textId="77777777" w:rsidR="00642B55" w:rsidRPr="00785A9D" w:rsidRDefault="00642B55" w:rsidP="00B473BA">
      <w:pPr>
        <w:suppressAutoHyphens w:val="0"/>
        <w:rPr>
          <w:rFonts w:ascii="Arial" w:hAnsi="Arial"/>
          <w:b/>
          <w:bCs/>
          <w:color w:val="auto"/>
        </w:rPr>
      </w:pPr>
    </w:p>
    <w:p w14:paraId="1AB6B844" w14:textId="77777777" w:rsidR="00642B55" w:rsidRPr="00785A9D" w:rsidRDefault="00642B55" w:rsidP="00B473BA">
      <w:pPr>
        <w:suppressAutoHyphens w:val="0"/>
        <w:rPr>
          <w:rFonts w:ascii="Arial" w:hAnsi="Arial"/>
          <w:b/>
          <w:bCs/>
          <w:color w:val="auto"/>
        </w:rPr>
      </w:pPr>
    </w:p>
    <w:p w14:paraId="040BAE87" w14:textId="77777777" w:rsidR="00642B55" w:rsidRPr="00785A9D" w:rsidRDefault="00642B55" w:rsidP="00B473BA">
      <w:pPr>
        <w:suppressAutoHyphens w:val="0"/>
        <w:rPr>
          <w:rFonts w:ascii="Arial" w:hAnsi="Arial"/>
          <w:b/>
          <w:bCs/>
          <w:color w:val="auto"/>
        </w:rPr>
      </w:pPr>
    </w:p>
    <w:p w14:paraId="778E59AD" w14:textId="77777777" w:rsidR="00642B55" w:rsidRPr="00785A9D" w:rsidRDefault="00642B55" w:rsidP="00B473BA">
      <w:pPr>
        <w:suppressAutoHyphens w:val="0"/>
        <w:rPr>
          <w:rFonts w:ascii="Arial" w:hAnsi="Arial"/>
          <w:b/>
          <w:bCs/>
          <w:color w:val="auto"/>
        </w:rPr>
      </w:pPr>
    </w:p>
    <w:p w14:paraId="1B36115B" w14:textId="77777777" w:rsidR="00642B55" w:rsidRPr="00785A9D" w:rsidRDefault="00642B55" w:rsidP="00B473BA">
      <w:pPr>
        <w:suppressAutoHyphens w:val="0"/>
        <w:rPr>
          <w:rFonts w:ascii="Arial" w:hAnsi="Arial"/>
          <w:b/>
          <w:bCs/>
          <w:color w:val="auto"/>
        </w:rPr>
      </w:pPr>
    </w:p>
    <w:p w14:paraId="529F5A24" w14:textId="77777777" w:rsidR="00642B55" w:rsidRPr="00785A9D" w:rsidRDefault="00642B55" w:rsidP="00B473BA">
      <w:pPr>
        <w:suppressAutoHyphens w:val="0"/>
        <w:rPr>
          <w:rFonts w:ascii="Arial" w:hAnsi="Arial"/>
          <w:b/>
          <w:bCs/>
          <w:color w:val="auto"/>
        </w:rPr>
      </w:pPr>
    </w:p>
    <w:p w14:paraId="50D65611" w14:textId="77777777" w:rsidR="00642B55" w:rsidRPr="00785A9D" w:rsidRDefault="00642B55" w:rsidP="00B473BA">
      <w:pPr>
        <w:suppressAutoHyphens w:val="0"/>
        <w:rPr>
          <w:rFonts w:ascii="Arial" w:hAnsi="Arial"/>
          <w:b/>
          <w:bCs/>
          <w:color w:val="auto"/>
        </w:rPr>
      </w:pPr>
    </w:p>
    <w:p w14:paraId="1B8ABCDB" w14:textId="77777777" w:rsidR="00642B55" w:rsidRPr="00785A9D" w:rsidRDefault="00642B55" w:rsidP="00B473BA">
      <w:pPr>
        <w:suppressAutoHyphens w:val="0"/>
        <w:rPr>
          <w:rFonts w:ascii="Arial" w:hAnsi="Arial"/>
          <w:b/>
          <w:bCs/>
          <w:color w:val="auto"/>
        </w:rPr>
      </w:pPr>
    </w:p>
    <w:p w14:paraId="100E956A" w14:textId="77777777" w:rsidR="00642B55" w:rsidRPr="00785A9D" w:rsidRDefault="00642B55" w:rsidP="00B473BA">
      <w:pPr>
        <w:suppressAutoHyphens w:val="0"/>
        <w:rPr>
          <w:rFonts w:ascii="Arial" w:hAnsi="Arial"/>
          <w:b/>
          <w:bCs/>
          <w:color w:val="auto"/>
        </w:rPr>
      </w:pPr>
    </w:p>
    <w:p w14:paraId="3EE9FEEA" w14:textId="77777777" w:rsidR="00642B55" w:rsidRPr="00785A9D" w:rsidRDefault="00642B55" w:rsidP="00B473BA">
      <w:pPr>
        <w:suppressAutoHyphens w:val="0"/>
        <w:rPr>
          <w:rFonts w:ascii="Arial" w:hAnsi="Arial"/>
          <w:b/>
          <w:bCs/>
          <w:color w:val="auto"/>
        </w:rPr>
      </w:pPr>
    </w:p>
    <w:p w14:paraId="4144DE5B" w14:textId="77777777" w:rsidR="00642B55" w:rsidRPr="00785A9D" w:rsidRDefault="00642B55" w:rsidP="00B473BA">
      <w:pPr>
        <w:suppressAutoHyphens w:val="0"/>
        <w:rPr>
          <w:rFonts w:ascii="Arial" w:hAnsi="Arial"/>
          <w:b/>
          <w:bCs/>
          <w:color w:val="auto"/>
        </w:rPr>
      </w:pPr>
    </w:p>
    <w:p w14:paraId="1C73749D" w14:textId="77777777" w:rsidR="00642B55" w:rsidRPr="00785A9D" w:rsidRDefault="00642B55" w:rsidP="00B473BA">
      <w:pPr>
        <w:suppressAutoHyphens w:val="0"/>
        <w:rPr>
          <w:rFonts w:ascii="Arial" w:hAnsi="Arial"/>
          <w:b/>
          <w:bCs/>
          <w:color w:val="auto"/>
        </w:rPr>
      </w:pPr>
    </w:p>
    <w:p w14:paraId="7C120100" w14:textId="77777777" w:rsidR="00642B55" w:rsidRPr="00785A9D" w:rsidRDefault="00642B55" w:rsidP="00B473BA">
      <w:pPr>
        <w:suppressAutoHyphens w:val="0"/>
        <w:rPr>
          <w:rFonts w:ascii="Arial" w:hAnsi="Arial"/>
          <w:b/>
          <w:bCs/>
          <w:color w:val="auto"/>
        </w:rPr>
      </w:pPr>
    </w:p>
    <w:p w14:paraId="2BC50C2A" w14:textId="187BA788" w:rsidR="00B473BA" w:rsidRPr="00785A9D" w:rsidRDefault="00B473BA" w:rsidP="00B473BA">
      <w:pPr>
        <w:suppressAutoHyphens w:val="0"/>
        <w:rPr>
          <w:rFonts w:ascii="Arial" w:hAnsi="Arial"/>
          <w:color w:val="auto"/>
        </w:rPr>
      </w:pPr>
      <w:r w:rsidRPr="00785A9D">
        <w:rPr>
          <w:rFonts w:ascii="Arial" w:hAnsi="Arial"/>
          <w:b/>
          <w:bCs/>
          <w:color w:val="auto"/>
        </w:rPr>
        <w:t>[24-0</w:t>
      </w:r>
      <w:r w:rsidR="00823F90">
        <w:rPr>
          <w:rFonts w:ascii="Arial" w:hAnsi="Arial"/>
          <w:b/>
          <w:bCs/>
          <w:color w:val="auto"/>
        </w:rPr>
        <w:t>3 Halle S</w:t>
      </w:r>
      <w:r w:rsidR="004107DC">
        <w:rPr>
          <w:rFonts w:ascii="Arial" w:hAnsi="Arial"/>
          <w:b/>
          <w:bCs/>
          <w:color w:val="auto"/>
        </w:rPr>
        <w:t xml:space="preserve"> // 46</w:t>
      </w:r>
      <w:r w:rsidRPr="00785A9D">
        <w:rPr>
          <w:rFonts w:ascii="Arial" w:hAnsi="Arial"/>
          <w:b/>
          <w:bCs/>
          <w:color w:val="auto"/>
        </w:rPr>
        <w:t>]</w:t>
      </w:r>
      <w:r w:rsidRPr="00785A9D">
        <w:rPr>
          <w:noProof/>
        </w:rPr>
        <w:t xml:space="preserve"> </w:t>
      </w:r>
    </w:p>
    <w:p w14:paraId="41706560" w14:textId="10AFECFA" w:rsidR="00B473BA" w:rsidRPr="00785A9D" w:rsidRDefault="00823F90" w:rsidP="00B473BA">
      <w:pPr>
        <w:spacing w:line="400" w:lineRule="exact"/>
        <w:jc w:val="both"/>
        <w:rPr>
          <w:rFonts w:ascii="Arial" w:eastAsia="Arial" w:hAnsi="Arial" w:cs="Arial"/>
          <w:i/>
          <w:iCs/>
          <w:color w:val="auto"/>
        </w:rPr>
      </w:pPr>
      <w:r>
        <w:rPr>
          <w:rFonts w:ascii="Arial" w:eastAsia="Arial" w:hAnsi="Arial" w:cs="Arial"/>
          <w:i/>
          <w:color w:val="auto"/>
        </w:rPr>
        <w:t xml:space="preserve">Die Halle S </w:t>
      </w:r>
      <w:r w:rsidR="004107DC">
        <w:rPr>
          <w:rFonts w:ascii="Arial" w:eastAsia="Arial" w:hAnsi="Arial" w:cs="Arial"/>
          <w:i/>
          <w:color w:val="auto"/>
        </w:rPr>
        <w:t xml:space="preserve">// 46 </w:t>
      </w:r>
      <w:r>
        <w:rPr>
          <w:rFonts w:ascii="Arial" w:eastAsia="Arial" w:hAnsi="Arial" w:cs="Arial"/>
          <w:i/>
          <w:color w:val="auto"/>
        </w:rPr>
        <w:t>im Gewerbepark „Graf-Zeppelin-Straße“ in Altenkirchen weist eine klare und präzise Architektur auf</w:t>
      </w:r>
      <w:r w:rsidR="00B473BA" w:rsidRPr="00785A9D">
        <w:rPr>
          <w:rFonts w:ascii="Arial" w:eastAsia="Arial" w:hAnsi="Arial" w:cs="Arial"/>
          <w:i/>
          <w:color w:val="auto"/>
        </w:rPr>
        <w:t>.</w:t>
      </w:r>
    </w:p>
    <w:p w14:paraId="27E6CDA4" w14:textId="6EB5622A" w:rsidR="006C62F4" w:rsidRDefault="00B473BA" w:rsidP="00823F90">
      <w:pPr>
        <w:spacing w:line="400" w:lineRule="exact"/>
        <w:jc w:val="right"/>
        <w:rPr>
          <w:rFonts w:ascii="Arial" w:hAnsi="Arial"/>
          <w:color w:val="auto"/>
        </w:rPr>
      </w:pPr>
      <w:r w:rsidRPr="00785A9D">
        <w:rPr>
          <w:rFonts w:ascii="Arial" w:hAnsi="Arial"/>
          <w:color w:val="auto"/>
        </w:rPr>
        <w:t xml:space="preserve">Foto: </w:t>
      </w:r>
      <w:r w:rsidR="00823F90">
        <w:rPr>
          <w:rFonts w:ascii="Arial" w:hAnsi="Arial"/>
          <w:color w:val="auto"/>
        </w:rPr>
        <w:t>Ben Schumann</w:t>
      </w:r>
    </w:p>
    <w:p w14:paraId="2F16FB98" w14:textId="5F1BEA64" w:rsidR="002B7EDF" w:rsidRPr="006C62F4" w:rsidRDefault="00823F90" w:rsidP="006C62F4">
      <w:pPr>
        <w:spacing w:line="400" w:lineRule="exact"/>
        <w:jc w:val="right"/>
        <w:rPr>
          <w:rFonts w:ascii="Arial" w:hAnsi="Arial"/>
          <w:color w:val="auto"/>
        </w:rPr>
      </w:pPr>
      <w:r w:rsidRPr="00785A9D">
        <w:rPr>
          <w:noProof/>
          <w:lang w:val="en-GB" w:eastAsia="en-GB"/>
        </w:rPr>
        <w:drawing>
          <wp:anchor distT="0" distB="0" distL="114300" distR="114300" simplePos="0" relativeHeight="251684864" behindDoc="0" locked="0" layoutInCell="1" allowOverlap="1" wp14:anchorId="49763CC5" wp14:editId="0B92C342">
            <wp:simplePos x="0" y="0"/>
            <wp:positionH relativeFrom="margin">
              <wp:align>left</wp:align>
            </wp:positionH>
            <wp:positionV relativeFrom="paragraph">
              <wp:posOffset>150495</wp:posOffset>
            </wp:positionV>
            <wp:extent cx="3510000" cy="2430000"/>
            <wp:effectExtent l="0" t="0" r="0" b="8890"/>
            <wp:wrapNone/>
            <wp:docPr id="198911561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9115618"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p>
    <w:p w14:paraId="759FA85C" w14:textId="4CDD4138" w:rsidR="002B7EDF" w:rsidRPr="00785A9D" w:rsidRDefault="002B7EDF" w:rsidP="007669F2">
      <w:pPr>
        <w:spacing w:line="400" w:lineRule="exact"/>
        <w:rPr>
          <w:rFonts w:ascii="Arial" w:hAnsi="Arial"/>
          <w:b/>
          <w:bCs/>
          <w:color w:val="auto"/>
        </w:rPr>
      </w:pPr>
    </w:p>
    <w:p w14:paraId="7F1E789C" w14:textId="77777777" w:rsidR="002B7EDF" w:rsidRPr="00785A9D" w:rsidRDefault="002B7EDF" w:rsidP="007669F2">
      <w:pPr>
        <w:spacing w:line="400" w:lineRule="exact"/>
        <w:rPr>
          <w:rFonts w:ascii="Arial" w:hAnsi="Arial"/>
          <w:b/>
          <w:bCs/>
          <w:color w:val="auto"/>
        </w:rPr>
      </w:pPr>
    </w:p>
    <w:p w14:paraId="32E75E06" w14:textId="77777777" w:rsidR="002B7EDF" w:rsidRPr="00785A9D" w:rsidRDefault="002B7EDF" w:rsidP="007669F2">
      <w:pPr>
        <w:spacing w:line="400" w:lineRule="exact"/>
        <w:rPr>
          <w:rFonts w:ascii="Arial" w:hAnsi="Arial"/>
          <w:b/>
          <w:bCs/>
          <w:color w:val="auto"/>
        </w:rPr>
      </w:pPr>
    </w:p>
    <w:p w14:paraId="607EE34F" w14:textId="77777777" w:rsidR="002B7EDF" w:rsidRPr="00785A9D" w:rsidRDefault="002B7EDF" w:rsidP="007669F2">
      <w:pPr>
        <w:spacing w:line="400" w:lineRule="exact"/>
        <w:rPr>
          <w:rFonts w:ascii="Arial" w:hAnsi="Arial"/>
          <w:b/>
          <w:bCs/>
          <w:color w:val="auto"/>
        </w:rPr>
      </w:pPr>
    </w:p>
    <w:p w14:paraId="7FB5CB90" w14:textId="77777777" w:rsidR="002B7EDF" w:rsidRPr="00785A9D" w:rsidRDefault="002B7EDF" w:rsidP="007669F2">
      <w:pPr>
        <w:spacing w:line="400" w:lineRule="exact"/>
        <w:rPr>
          <w:rFonts w:ascii="Arial" w:hAnsi="Arial"/>
          <w:b/>
          <w:bCs/>
          <w:color w:val="auto"/>
        </w:rPr>
      </w:pPr>
    </w:p>
    <w:p w14:paraId="0943EC4A" w14:textId="77777777" w:rsidR="002B7EDF" w:rsidRPr="00785A9D" w:rsidRDefault="002B7EDF" w:rsidP="007669F2">
      <w:pPr>
        <w:spacing w:line="400" w:lineRule="exact"/>
        <w:rPr>
          <w:rFonts w:ascii="Arial" w:hAnsi="Arial"/>
          <w:b/>
          <w:bCs/>
          <w:color w:val="auto"/>
        </w:rPr>
      </w:pPr>
    </w:p>
    <w:p w14:paraId="79CCCEC8" w14:textId="77777777" w:rsidR="002B7EDF" w:rsidRPr="00785A9D" w:rsidRDefault="002B7EDF" w:rsidP="007669F2">
      <w:pPr>
        <w:spacing w:line="400" w:lineRule="exact"/>
        <w:rPr>
          <w:rFonts w:ascii="Arial" w:hAnsi="Arial"/>
          <w:b/>
          <w:bCs/>
          <w:color w:val="auto"/>
        </w:rPr>
      </w:pPr>
    </w:p>
    <w:p w14:paraId="60D9F28C" w14:textId="09348E08" w:rsidR="002B7EDF" w:rsidRPr="00785A9D" w:rsidRDefault="002B7EDF" w:rsidP="007669F2">
      <w:pPr>
        <w:spacing w:line="400" w:lineRule="exact"/>
        <w:rPr>
          <w:rFonts w:ascii="Arial" w:hAnsi="Arial"/>
          <w:b/>
          <w:bCs/>
          <w:color w:val="auto"/>
        </w:rPr>
      </w:pPr>
    </w:p>
    <w:p w14:paraId="39C36473" w14:textId="77777777" w:rsidR="002B7EDF" w:rsidRPr="00785A9D" w:rsidRDefault="002B7EDF" w:rsidP="007669F2">
      <w:pPr>
        <w:spacing w:line="400" w:lineRule="exact"/>
        <w:rPr>
          <w:rFonts w:ascii="Arial" w:hAnsi="Arial"/>
          <w:b/>
          <w:bCs/>
          <w:color w:val="auto"/>
        </w:rPr>
      </w:pPr>
    </w:p>
    <w:p w14:paraId="25B42818" w14:textId="19F8D51E" w:rsidR="004A1351" w:rsidRPr="00B10A46" w:rsidRDefault="007669F2" w:rsidP="004A1351">
      <w:pPr>
        <w:spacing w:line="400" w:lineRule="exact"/>
        <w:rPr>
          <w:rFonts w:ascii="Arial" w:hAnsi="Arial"/>
          <w:color w:val="auto"/>
        </w:rPr>
      </w:pPr>
      <w:r w:rsidRPr="00B10A46">
        <w:rPr>
          <w:rFonts w:ascii="Arial" w:hAnsi="Arial"/>
          <w:b/>
          <w:bCs/>
          <w:color w:val="auto"/>
        </w:rPr>
        <w:t>[</w:t>
      </w:r>
      <w:r w:rsidR="00B473BA" w:rsidRPr="00B10A46">
        <w:rPr>
          <w:rFonts w:ascii="Arial" w:hAnsi="Arial"/>
          <w:b/>
          <w:bCs/>
          <w:color w:val="auto"/>
        </w:rPr>
        <w:t>24</w:t>
      </w:r>
      <w:r w:rsidR="00823F90" w:rsidRPr="00B10A46">
        <w:rPr>
          <w:rFonts w:ascii="Arial" w:hAnsi="Arial"/>
          <w:b/>
          <w:bCs/>
          <w:color w:val="auto"/>
        </w:rPr>
        <w:t xml:space="preserve">-03 </w:t>
      </w:r>
      <w:r w:rsidR="0048114D" w:rsidRPr="00B10A46">
        <w:rPr>
          <w:rFonts w:ascii="Arial" w:hAnsi="Arial"/>
          <w:b/>
          <w:bCs/>
          <w:color w:val="auto"/>
        </w:rPr>
        <w:t>Abzugsöffnungen</w:t>
      </w:r>
      <w:r w:rsidRPr="00B10A46">
        <w:rPr>
          <w:rFonts w:ascii="Arial" w:hAnsi="Arial"/>
          <w:b/>
          <w:bCs/>
          <w:color w:val="auto"/>
        </w:rPr>
        <w:t>]</w:t>
      </w:r>
      <w:r w:rsidR="002B7EDF" w:rsidRPr="00B10A46">
        <w:t xml:space="preserve"> </w:t>
      </w:r>
    </w:p>
    <w:p w14:paraId="0750F369" w14:textId="01234692" w:rsidR="007669F2" w:rsidRPr="0048114D" w:rsidRDefault="0048114D" w:rsidP="00A93E03">
      <w:pPr>
        <w:spacing w:line="400" w:lineRule="exact"/>
        <w:jc w:val="both"/>
        <w:rPr>
          <w:rFonts w:ascii="Arial" w:hAnsi="Arial"/>
          <w:color w:val="auto"/>
        </w:rPr>
      </w:pPr>
      <w:r w:rsidRPr="00B10A46">
        <w:rPr>
          <w:rFonts w:ascii="Arial" w:eastAsia="Arial" w:hAnsi="Arial" w:cs="Arial"/>
          <w:i/>
          <w:color w:val="auto"/>
        </w:rPr>
        <w:t>Rauchabzugsöffnungen im Dach ermöglichen gemeinsam mit der Kippfunktion der Tore im oberen Bereich eine natürliche Be- und Entlüftung der gesamten Hallenfläche, sowie die Möglichkeit der Nachtauskühlung.</w:t>
      </w:r>
      <w:bookmarkStart w:id="2" w:name="_Hlk141267691"/>
    </w:p>
    <w:p w14:paraId="7EA0368A" w14:textId="7F9F5FC9" w:rsidR="004C5D7D" w:rsidRPr="00785A9D" w:rsidRDefault="007669F2" w:rsidP="00423F7B">
      <w:pPr>
        <w:spacing w:line="400" w:lineRule="exact"/>
        <w:jc w:val="right"/>
        <w:rPr>
          <w:rFonts w:ascii="Arial" w:hAnsi="Arial"/>
          <w:color w:val="auto"/>
        </w:rPr>
      </w:pPr>
      <w:bookmarkStart w:id="3" w:name="_Hlk141264412"/>
      <w:bookmarkStart w:id="4" w:name="_Hlk157156103"/>
      <w:bookmarkEnd w:id="1"/>
      <w:bookmarkEnd w:id="2"/>
      <w:r w:rsidRPr="00785A9D">
        <w:rPr>
          <w:rFonts w:ascii="Arial" w:hAnsi="Arial"/>
          <w:color w:val="auto"/>
        </w:rPr>
        <w:t xml:space="preserve">Foto: </w:t>
      </w:r>
      <w:bookmarkEnd w:id="3"/>
      <w:r w:rsidR="00823F90">
        <w:rPr>
          <w:rFonts w:ascii="Arial" w:hAnsi="Arial"/>
          <w:color w:val="auto"/>
        </w:rPr>
        <w:t>Ben Schumann</w:t>
      </w:r>
    </w:p>
    <w:p w14:paraId="2650471D" w14:textId="62EE501B" w:rsidR="00024B1D" w:rsidRPr="00785A9D" w:rsidRDefault="00823F90" w:rsidP="00FB17F9">
      <w:pPr>
        <w:spacing w:line="400" w:lineRule="exact"/>
        <w:rPr>
          <w:rFonts w:ascii="Arial" w:hAnsi="Arial"/>
          <w:color w:val="auto"/>
        </w:rPr>
      </w:pPr>
      <w:r w:rsidRPr="00785A9D">
        <w:rPr>
          <w:noProof/>
          <w:lang w:val="en-GB" w:eastAsia="en-GB"/>
        </w:rPr>
        <w:lastRenderedPageBreak/>
        <w:drawing>
          <wp:anchor distT="0" distB="0" distL="114300" distR="114300" simplePos="0" relativeHeight="251685888" behindDoc="0" locked="0" layoutInCell="1" allowOverlap="1" wp14:anchorId="14D1D605" wp14:editId="4EA42E58">
            <wp:simplePos x="0" y="0"/>
            <wp:positionH relativeFrom="margin">
              <wp:align>left</wp:align>
            </wp:positionH>
            <wp:positionV relativeFrom="paragraph">
              <wp:posOffset>238760</wp:posOffset>
            </wp:positionV>
            <wp:extent cx="2430000" cy="3510000"/>
            <wp:effectExtent l="0" t="0" r="8890" b="0"/>
            <wp:wrapSquare wrapText="bothSides"/>
            <wp:docPr id="51464695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646957"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page">
              <wp14:pctWidth>0</wp14:pctWidth>
            </wp14:sizeRelH>
            <wp14:sizeRelV relativeFrom="page">
              <wp14:pctHeight>0</wp14:pctHeight>
            </wp14:sizeRelV>
          </wp:anchor>
        </w:drawing>
      </w:r>
    </w:p>
    <w:p w14:paraId="0D981D0B" w14:textId="5D2B587B" w:rsidR="002B7EDF" w:rsidRPr="00785A9D" w:rsidRDefault="00024B1D" w:rsidP="004C5D7D">
      <w:pPr>
        <w:suppressAutoHyphens w:val="0"/>
      </w:pPr>
      <w:r w:rsidRPr="00785A9D">
        <w:t xml:space="preserve"> </w:t>
      </w:r>
    </w:p>
    <w:p w14:paraId="6FFB8F28" w14:textId="77777777" w:rsidR="002B7EDF" w:rsidRPr="00785A9D" w:rsidRDefault="002B7EDF" w:rsidP="004C5D7D">
      <w:pPr>
        <w:suppressAutoHyphens w:val="0"/>
        <w:rPr>
          <w:rFonts w:ascii="Arial" w:hAnsi="Arial"/>
          <w:b/>
          <w:bCs/>
          <w:color w:val="auto"/>
        </w:rPr>
      </w:pPr>
    </w:p>
    <w:p w14:paraId="158F5104" w14:textId="77777777" w:rsidR="002B7EDF" w:rsidRPr="00785A9D" w:rsidRDefault="002B7EDF" w:rsidP="004C5D7D">
      <w:pPr>
        <w:suppressAutoHyphens w:val="0"/>
        <w:rPr>
          <w:rFonts w:ascii="Arial" w:hAnsi="Arial"/>
          <w:b/>
          <w:bCs/>
          <w:color w:val="auto"/>
        </w:rPr>
      </w:pPr>
    </w:p>
    <w:p w14:paraId="12A0DCA5" w14:textId="77777777" w:rsidR="002B7EDF" w:rsidRPr="00785A9D" w:rsidRDefault="002B7EDF" w:rsidP="004C5D7D">
      <w:pPr>
        <w:suppressAutoHyphens w:val="0"/>
        <w:rPr>
          <w:rFonts w:ascii="Arial" w:hAnsi="Arial"/>
          <w:b/>
          <w:bCs/>
          <w:color w:val="auto"/>
        </w:rPr>
      </w:pPr>
    </w:p>
    <w:p w14:paraId="0FC3EB35" w14:textId="77777777" w:rsidR="002B7EDF" w:rsidRPr="00785A9D" w:rsidRDefault="002B7EDF" w:rsidP="004C5D7D">
      <w:pPr>
        <w:suppressAutoHyphens w:val="0"/>
        <w:rPr>
          <w:rFonts w:ascii="Arial" w:hAnsi="Arial"/>
          <w:b/>
          <w:bCs/>
          <w:color w:val="auto"/>
        </w:rPr>
      </w:pPr>
    </w:p>
    <w:p w14:paraId="5B309BAA" w14:textId="77777777" w:rsidR="002B7EDF" w:rsidRPr="00785A9D" w:rsidRDefault="002B7EDF" w:rsidP="004C5D7D">
      <w:pPr>
        <w:suppressAutoHyphens w:val="0"/>
        <w:rPr>
          <w:rFonts w:ascii="Arial" w:hAnsi="Arial"/>
          <w:b/>
          <w:bCs/>
          <w:color w:val="auto"/>
        </w:rPr>
      </w:pPr>
    </w:p>
    <w:p w14:paraId="4DCBC1C6" w14:textId="51042999" w:rsidR="002B7EDF" w:rsidRPr="00785A9D" w:rsidRDefault="002B7EDF" w:rsidP="004C5D7D">
      <w:pPr>
        <w:suppressAutoHyphens w:val="0"/>
        <w:rPr>
          <w:rFonts w:ascii="Arial" w:hAnsi="Arial"/>
          <w:b/>
          <w:bCs/>
          <w:color w:val="auto"/>
        </w:rPr>
      </w:pPr>
    </w:p>
    <w:p w14:paraId="4A483772" w14:textId="15CCDBFB" w:rsidR="002B7EDF" w:rsidRPr="00785A9D" w:rsidRDefault="002B7EDF" w:rsidP="004C5D7D">
      <w:pPr>
        <w:suppressAutoHyphens w:val="0"/>
        <w:rPr>
          <w:rFonts w:ascii="Arial" w:hAnsi="Arial"/>
          <w:b/>
          <w:bCs/>
          <w:color w:val="auto"/>
        </w:rPr>
      </w:pPr>
    </w:p>
    <w:p w14:paraId="139347B8" w14:textId="4D7A619C" w:rsidR="002B7EDF" w:rsidRPr="00785A9D" w:rsidRDefault="002B7EDF" w:rsidP="004C5D7D">
      <w:pPr>
        <w:suppressAutoHyphens w:val="0"/>
        <w:rPr>
          <w:rFonts w:ascii="Arial" w:hAnsi="Arial"/>
          <w:b/>
          <w:bCs/>
          <w:color w:val="auto"/>
        </w:rPr>
      </w:pPr>
    </w:p>
    <w:p w14:paraId="0665C5E1" w14:textId="203D3945" w:rsidR="002B7EDF" w:rsidRPr="00785A9D" w:rsidRDefault="002B7EDF" w:rsidP="004C5D7D">
      <w:pPr>
        <w:suppressAutoHyphens w:val="0"/>
        <w:rPr>
          <w:rFonts w:ascii="Arial" w:hAnsi="Arial"/>
          <w:b/>
          <w:bCs/>
          <w:color w:val="auto"/>
        </w:rPr>
      </w:pPr>
    </w:p>
    <w:p w14:paraId="0140E643" w14:textId="77777777" w:rsidR="002B7EDF" w:rsidRPr="00785A9D" w:rsidRDefault="002B7EDF" w:rsidP="004C5D7D">
      <w:pPr>
        <w:suppressAutoHyphens w:val="0"/>
        <w:rPr>
          <w:rFonts w:ascii="Arial" w:hAnsi="Arial"/>
          <w:b/>
          <w:bCs/>
          <w:color w:val="auto"/>
        </w:rPr>
      </w:pPr>
    </w:p>
    <w:p w14:paraId="5114700C" w14:textId="7078FD2C" w:rsidR="002B7EDF" w:rsidRPr="00785A9D" w:rsidRDefault="002B7EDF" w:rsidP="004C5D7D">
      <w:pPr>
        <w:suppressAutoHyphens w:val="0"/>
        <w:rPr>
          <w:rFonts w:ascii="Arial" w:hAnsi="Arial"/>
          <w:b/>
          <w:bCs/>
          <w:color w:val="auto"/>
        </w:rPr>
      </w:pPr>
    </w:p>
    <w:p w14:paraId="6E6BA5C7" w14:textId="7BCFB8FA" w:rsidR="002B7EDF" w:rsidRPr="00785A9D" w:rsidRDefault="002B7EDF" w:rsidP="004C5D7D">
      <w:pPr>
        <w:suppressAutoHyphens w:val="0"/>
        <w:rPr>
          <w:rFonts w:ascii="Arial" w:hAnsi="Arial"/>
          <w:b/>
          <w:bCs/>
          <w:color w:val="auto"/>
        </w:rPr>
      </w:pPr>
    </w:p>
    <w:p w14:paraId="19EDBF5F" w14:textId="5225391B" w:rsidR="002B7EDF" w:rsidRPr="00785A9D" w:rsidRDefault="002B7EDF" w:rsidP="004C5D7D">
      <w:pPr>
        <w:suppressAutoHyphens w:val="0"/>
        <w:rPr>
          <w:rFonts w:ascii="Arial" w:hAnsi="Arial"/>
          <w:b/>
          <w:bCs/>
          <w:color w:val="auto"/>
        </w:rPr>
      </w:pPr>
    </w:p>
    <w:p w14:paraId="0C4AA756" w14:textId="77777777" w:rsidR="00823F90" w:rsidRDefault="00823F90" w:rsidP="004C5D7D">
      <w:pPr>
        <w:suppressAutoHyphens w:val="0"/>
        <w:rPr>
          <w:rFonts w:ascii="Arial" w:hAnsi="Arial"/>
          <w:b/>
          <w:bCs/>
          <w:color w:val="auto"/>
        </w:rPr>
      </w:pPr>
    </w:p>
    <w:p w14:paraId="1FC7BD2D" w14:textId="77777777" w:rsidR="00823F90" w:rsidRDefault="00823F90" w:rsidP="004C5D7D">
      <w:pPr>
        <w:suppressAutoHyphens w:val="0"/>
        <w:rPr>
          <w:rFonts w:ascii="Arial" w:hAnsi="Arial"/>
          <w:b/>
          <w:bCs/>
          <w:color w:val="auto"/>
        </w:rPr>
      </w:pPr>
    </w:p>
    <w:p w14:paraId="45FC4D2C" w14:textId="77777777" w:rsidR="00823F90" w:rsidRDefault="00823F90" w:rsidP="004C5D7D">
      <w:pPr>
        <w:suppressAutoHyphens w:val="0"/>
        <w:rPr>
          <w:rFonts w:ascii="Arial" w:hAnsi="Arial"/>
          <w:b/>
          <w:bCs/>
          <w:color w:val="auto"/>
        </w:rPr>
      </w:pPr>
    </w:p>
    <w:p w14:paraId="7E055D0E" w14:textId="77777777" w:rsidR="00823F90" w:rsidRDefault="00823F90" w:rsidP="004C5D7D">
      <w:pPr>
        <w:suppressAutoHyphens w:val="0"/>
        <w:rPr>
          <w:rFonts w:ascii="Arial" w:hAnsi="Arial"/>
          <w:b/>
          <w:bCs/>
          <w:color w:val="auto"/>
        </w:rPr>
      </w:pPr>
    </w:p>
    <w:p w14:paraId="779F08D6" w14:textId="77777777" w:rsidR="00823F90" w:rsidRDefault="00823F90" w:rsidP="004C5D7D">
      <w:pPr>
        <w:suppressAutoHyphens w:val="0"/>
        <w:rPr>
          <w:rFonts w:ascii="Arial" w:hAnsi="Arial"/>
          <w:b/>
          <w:bCs/>
          <w:color w:val="auto"/>
        </w:rPr>
      </w:pPr>
    </w:p>
    <w:p w14:paraId="73FBD75A" w14:textId="77777777" w:rsidR="00823F90" w:rsidRDefault="00823F90" w:rsidP="004C5D7D">
      <w:pPr>
        <w:suppressAutoHyphens w:val="0"/>
        <w:rPr>
          <w:rFonts w:ascii="Arial" w:hAnsi="Arial"/>
          <w:b/>
          <w:bCs/>
          <w:color w:val="auto"/>
        </w:rPr>
      </w:pPr>
    </w:p>
    <w:p w14:paraId="7E138A78" w14:textId="7B7F23FA" w:rsidR="007669F2" w:rsidRPr="00B10A46" w:rsidRDefault="007669F2" w:rsidP="004C5D7D">
      <w:pPr>
        <w:suppressAutoHyphens w:val="0"/>
        <w:rPr>
          <w:rFonts w:ascii="Arial" w:hAnsi="Arial"/>
          <w:color w:val="auto"/>
        </w:rPr>
      </w:pPr>
      <w:r w:rsidRPr="00B10A46">
        <w:rPr>
          <w:rFonts w:ascii="Arial" w:hAnsi="Arial"/>
          <w:b/>
          <w:bCs/>
          <w:color w:val="auto"/>
        </w:rPr>
        <w:t>[2</w:t>
      </w:r>
      <w:r w:rsidR="008B5E71" w:rsidRPr="00B10A46">
        <w:rPr>
          <w:rFonts w:ascii="Arial" w:hAnsi="Arial"/>
          <w:b/>
          <w:bCs/>
          <w:color w:val="auto"/>
        </w:rPr>
        <w:t>4-0</w:t>
      </w:r>
      <w:r w:rsidR="00823F90" w:rsidRPr="00B10A46">
        <w:rPr>
          <w:rFonts w:ascii="Arial" w:hAnsi="Arial"/>
          <w:b/>
          <w:bCs/>
          <w:color w:val="auto"/>
        </w:rPr>
        <w:t xml:space="preserve">3 </w:t>
      </w:r>
      <w:r w:rsidR="0009584D" w:rsidRPr="00B10A46">
        <w:rPr>
          <w:rFonts w:ascii="Arial" w:hAnsi="Arial"/>
          <w:b/>
          <w:bCs/>
          <w:color w:val="auto"/>
        </w:rPr>
        <w:t>Ladeflächen</w:t>
      </w:r>
      <w:r w:rsidR="00823F90" w:rsidRPr="00B10A46">
        <w:rPr>
          <w:rFonts w:ascii="Arial" w:hAnsi="Arial"/>
          <w:b/>
          <w:bCs/>
          <w:color w:val="auto"/>
        </w:rPr>
        <w:t>]</w:t>
      </w:r>
      <w:r w:rsidR="0038241B" w:rsidRPr="00B10A46">
        <w:rPr>
          <w:noProof/>
        </w:rPr>
        <w:t xml:space="preserve"> </w:t>
      </w:r>
    </w:p>
    <w:p w14:paraId="4EB4279C" w14:textId="2DC79CE2" w:rsidR="007669F2" w:rsidRPr="00B10A46" w:rsidRDefault="0009584D" w:rsidP="007669F2">
      <w:pPr>
        <w:spacing w:line="400" w:lineRule="exact"/>
        <w:jc w:val="both"/>
        <w:rPr>
          <w:rFonts w:ascii="Arial" w:eastAsia="Arial" w:hAnsi="Arial" w:cs="Arial"/>
          <w:i/>
          <w:color w:val="auto"/>
        </w:rPr>
      </w:pPr>
      <w:r w:rsidRPr="00B10A46">
        <w:rPr>
          <w:rFonts w:ascii="Arial" w:eastAsia="Arial" w:hAnsi="Arial" w:cs="Arial"/>
          <w:i/>
          <w:color w:val="auto"/>
        </w:rPr>
        <w:t xml:space="preserve">Der entstehende Raum unter den beidseitigen Dachüberständen wird zum </w:t>
      </w:r>
      <w:proofErr w:type="spellStart"/>
      <w:r w:rsidRPr="00B10A46">
        <w:rPr>
          <w:rFonts w:ascii="Arial" w:eastAsia="Arial" w:hAnsi="Arial" w:cs="Arial"/>
          <w:i/>
          <w:color w:val="auto"/>
        </w:rPr>
        <w:t>be</w:t>
      </w:r>
      <w:proofErr w:type="spellEnd"/>
      <w:r w:rsidRPr="00B10A46">
        <w:rPr>
          <w:rFonts w:ascii="Arial" w:eastAsia="Arial" w:hAnsi="Arial" w:cs="Arial"/>
          <w:i/>
          <w:color w:val="auto"/>
        </w:rPr>
        <w:t>- und entladen der Halle genutzt.</w:t>
      </w:r>
    </w:p>
    <w:p w14:paraId="5E492B9B" w14:textId="0079C0C3" w:rsidR="006153AF" w:rsidRPr="00785A9D" w:rsidRDefault="00434BA9" w:rsidP="007B5493">
      <w:pPr>
        <w:spacing w:line="400" w:lineRule="exact"/>
        <w:jc w:val="right"/>
        <w:rPr>
          <w:rFonts w:ascii="Arial" w:hAnsi="Arial"/>
          <w:color w:val="auto"/>
        </w:rPr>
      </w:pPr>
      <w:r w:rsidRPr="00B10A46">
        <w:rPr>
          <w:rFonts w:ascii="Arial" w:hAnsi="Arial"/>
          <w:color w:val="auto"/>
        </w:rPr>
        <w:t>Foto</w:t>
      </w:r>
      <w:r w:rsidRPr="00785A9D">
        <w:rPr>
          <w:rFonts w:ascii="Arial" w:hAnsi="Arial"/>
          <w:color w:val="auto"/>
        </w:rPr>
        <w:t xml:space="preserve">: </w:t>
      </w:r>
      <w:r w:rsidR="00823F90">
        <w:rPr>
          <w:rFonts w:ascii="Arial" w:hAnsi="Arial"/>
          <w:color w:val="auto"/>
        </w:rPr>
        <w:t>Ben Schumann</w:t>
      </w:r>
    </w:p>
    <w:p w14:paraId="31AF5E91" w14:textId="74B5370C" w:rsidR="00B473BA" w:rsidRPr="00785A9D" w:rsidRDefault="00B473BA" w:rsidP="007B5493">
      <w:pPr>
        <w:spacing w:line="400" w:lineRule="exact"/>
        <w:jc w:val="right"/>
        <w:rPr>
          <w:rFonts w:ascii="Arial" w:hAnsi="Arial"/>
          <w:color w:val="auto"/>
        </w:rPr>
      </w:pPr>
    </w:p>
    <w:p w14:paraId="0602EBE9" w14:textId="670DB940" w:rsidR="00B473BA" w:rsidRPr="00785A9D" w:rsidRDefault="00137A2E" w:rsidP="00B473BA">
      <w:pPr>
        <w:spacing w:line="400" w:lineRule="exact"/>
        <w:jc w:val="right"/>
        <w:rPr>
          <w:rFonts w:ascii="Arial" w:hAnsi="Arial"/>
          <w:color w:val="auto"/>
        </w:rPr>
      </w:pPr>
      <w:r w:rsidRPr="00785A9D">
        <w:rPr>
          <w:rFonts w:ascii="Arial" w:hAnsi="Arial"/>
          <w:noProof/>
          <w:color w:val="auto"/>
          <w:lang w:val="en-GB" w:eastAsia="en-GB"/>
        </w:rPr>
        <w:drawing>
          <wp:anchor distT="0" distB="0" distL="114300" distR="114300" simplePos="0" relativeHeight="251693056" behindDoc="0" locked="0" layoutInCell="1" allowOverlap="1" wp14:anchorId="30549FEE" wp14:editId="668D1D26">
            <wp:simplePos x="0" y="0"/>
            <wp:positionH relativeFrom="margin">
              <wp:align>left</wp:align>
            </wp:positionH>
            <wp:positionV relativeFrom="paragraph">
              <wp:posOffset>18415</wp:posOffset>
            </wp:positionV>
            <wp:extent cx="2430000" cy="3510000"/>
            <wp:effectExtent l="0" t="0" r="8890" b="0"/>
            <wp:wrapSquare wrapText="bothSides"/>
            <wp:docPr id="57941512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415123"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30000" cy="3510000"/>
                    </a:xfrm>
                    <a:prstGeom prst="rect">
                      <a:avLst/>
                    </a:prstGeom>
                    <a:noFill/>
                  </pic:spPr>
                </pic:pic>
              </a:graphicData>
            </a:graphic>
            <wp14:sizeRelH relativeFrom="page">
              <wp14:pctWidth>0</wp14:pctWidth>
            </wp14:sizeRelH>
            <wp14:sizeRelV relativeFrom="page">
              <wp14:pctHeight>0</wp14:pctHeight>
            </wp14:sizeRelV>
          </wp:anchor>
        </w:drawing>
      </w:r>
    </w:p>
    <w:p w14:paraId="6699DFAD" w14:textId="77777777" w:rsidR="00137A2E" w:rsidRPr="00785A9D" w:rsidRDefault="00B473BA" w:rsidP="00B473BA">
      <w:pPr>
        <w:suppressAutoHyphens w:val="0"/>
        <w:spacing w:line="400" w:lineRule="exact"/>
        <w:rPr>
          <w:rFonts w:ascii="Arial" w:hAnsi="Arial"/>
          <w:b/>
          <w:bCs/>
          <w:color w:val="auto"/>
        </w:rPr>
      </w:pP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p>
    <w:p w14:paraId="433F54AB" w14:textId="77777777" w:rsidR="00137A2E" w:rsidRPr="00785A9D" w:rsidRDefault="00137A2E" w:rsidP="00B473BA">
      <w:pPr>
        <w:suppressAutoHyphens w:val="0"/>
        <w:spacing w:line="400" w:lineRule="exact"/>
        <w:rPr>
          <w:rFonts w:ascii="Arial" w:hAnsi="Arial"/>
          <w:b/>
          <w:bCs/>
          <w:color w:val="auto"/>
        </w:rPr>
      </w:pPr>
    </w:p>
    <w:p w14:paraId="40B84A27" w14:textId="20672AB6" w:rsidR="00B473BA" w:rsidRPr="00785A9D" w:rsidRDefault="00B473BA" w:rsidP="00B473BA">
      <w:pPr>
        <w:suppressAutoHyphens w:val="0"/>
        <w:spacing w:line="400" w:lineRule="exact"/>
        <w:rPr>
          <w:rFonts w:ascii="Arial" w:hAnsi="Arial"/>
          <w:b/>
          <w:bCs/>
          <w:color w:val="auto"/>
        </w:rPr>
      </w:pPr>
      <w:r w:rsidRPr="00785A9D">
        <w:rPr>
          <w:rFonts w:ascii="Arial" w:hAnsi="Arial"/>
          <w:b/>
          <w:bCs/>
          <w:color w:val="auto"/>
        </w:rPr>
        <w:t>[2</w:t>
      </w:r>
      <w:r w:rsidR="00137A2E" w:rsidRPr="00785A9D">
        <w:rPr>
          <w:rFonts w:ascii="Arial" w:hAnsi="Arial"/>
          <w:b/>
          <w:bCs/>
          <w:color w:val="auto"/>
        </w:rPr>
        <w:t>4-0</w:t>
      </w:r>
      <w:r w:rsidR="00823F90">
        <w:rPr>
          <w:rFonts w:ascii="Arial" w:hAnsi="Arial"/>
          <w:b/>
          <w:bCs/>
          <w:color w:val="auto"/>
        </w:rPr>
        <w:t>3 Nachhaltigkeit</w:t>
      </w:r>
      <w:r w:rsidRPr="00785A9D">
        <w:rPr>
          <w:rFonts w:ascii="Arial" w:hAnsi="Arial"/>
          <w:b/>
          <w:bCs/>
          <w:color w:val="auto"/>
        </w:rPr>
        <w:t>]</w:t>
      </w:r>
      <w:r w:rsidRPr="00785A9D">
        <w:rPr>
          <w:noProof/>
        </w:rPr>
        <w:t xml:space="preserve"> </w:t>
      </w:r>
    </w:p>
    <w:p w14:paraId="79017FD9" w14:textId="21E691AA" w:rsidR="00B473BA" w:rsidRPr="00785A9D" w:rsidRDefault="00DF32AD" w:rsidP="00B473BA">
      <w:pPr>
        <w:spacing w:line="400" w:lineRule="exact"/>
        <w:jc w:val="both"/>
        <w:rPr>
          <w:rFonts w:ascii="Arial" w:eastAsia="Arial" w:hAnsi="Arial" w:cs="Arial"/>
          <w:i/>
          <w:color w:val="auto"/>
        </w:rPr>
      </w:pPr>
      <w:r>
        <w:rPr>
          <w:rFonts w:ascii="Arial" w:eastAsia="Arial" w:hAnsi="Arial" w:cs="Arial"/>
          <w:i/>
          <w:color w:val="auto"/>
        </w:rPr>
        <w:lastRenderedPageBreak/>
        <w:t xml:space="preserve">Nachwachsende </w:t>
      </w:r>
      <w:r w:rsidR="00823F90">
        <w:rPr>
          <w:rFonts w:ascii="Arial" w:eastAsia="Arial" w:hAnsi="Arial" w:cs="Arial"/>
          <w:i/>
          <w:color w:val="auto"/>
        </w:rPr>
        <w:t xml:space="preserve">Rohstoffe sowie eine Photovoltaik-Anlage auf dem Dach unterstreichen </w:t>
      </w:r>
      <w:r w:rsidR="00F01901">
        <w:rPr>
          <w:rFonts w:ascii="Arial" w:eastAsia="Arial" w:hAnsi="Arial" w:cs="Arial"/>
          <w:i/>
          <w:color w:val="auto"/>
        </w:rPr>
        <w:t>den Fokus auf das Thema Nachhaltigkeit</w:t>
      </w:r>
      <w:r w:rsidR="00137A2E" w:rsidRPr="00785A9D">
        <w:rPr>
          <w:rFonts w:ascii="Arial" w:eastAsia="Arial" w:hAnsi="Arial" w:cs="Arial"/>
          <w:i/>
          <w:color w:val="auto"/>
        </w:rPr>
        <w:t xml:space="preserve">. </w:t>
      </w:r>
    </w:p>
    <w:p w14:paraId="6F20E8AE" w14:textId="0398A01F" w:rsidR="00024B1D" w:rsidRPr="00785A9D" w:rsidRDefault="00B473BA" w:rsidP="00137A2E">
      <w:pPr>
        <w:spacing w:line="400" w:lineRule="exact"/>
        <w:jc w:val="right"/>
        <w:rPr>
          <w:rFonts w:ascii="Arial" w:hAnsi="Arial"/>
          <w:color w:val="auto"/>
          <w:lang w:val="en-GB"/>
        </w:rPr>
      </w:pPr>
      <w:r w:rsidRPr="00785A9D">
        <w:rPr>
          <w:rFonts w:ascii="Arial" w:hAnsi="Arial"/>
          <w:color w:val="auto"/>
          <w:lang w:val="en-GB"/>
        </w:rPr>
        <w:t xml:space="preserve">Foto: </w:t>
      </w:r>
      <w:bookmarkEnd w:id="4"/>
      <w:r w:rsidR="00823F90">
        <w:rPr>
          <w:rFonts w:ascii="Arial" w:hAnsi="Arial"/>
          <w:color w:val="auto"/>
          <w:lang w:val="en-GB"/>
        </w:rPr>
        <w:t>Ben Schumann</w:t>
      </w:r>
    </w:p>
    <w:p w14:paraId="17673F69" w14:textId="77777777" w:rsidR="00137A2E" w:rsidRPr="00785A9D" w:rsidRDefault="00137A2E" w:rsidP="00137A2E">
      <w:pPr>
        <w:spacing w:line="400" w:lineRule="exact"/>
        <w:jc w:val="right"/>
        <w:rPr>
          <w:rFonts w:ascii="Arial" w:hAnsi="Arial"/>
          <w:color w:val="auto"/>
          <w:lang w:val="en-GB"/>
        </w:rPr>
      </w:pPr>
    </w:p>
    <w:p w14:paraId="2EAA4963" w14:textId="77777777" w:rsidR="002B7EDF" w:rsidRPr="00785A9D" w:rsidRDefault="00F7161D" w:rsidP="002B7EDF">
      <w:pPr>
        <w:suppressAutoHyphens w:val="0"/>
        <w:spacing w:line="360" w:lineRule="auto"/>
        <w:rPr>
          <w:rFonts w:ascii="Arial" w:hAnsi="Arial"/>
          <w:color w:val="auto"/>
        </w:rPr>
      </w:pPr>
      <w:r w:rsidRPr="00785A9D">
        <w:rPr>
          <w:noProof/>
          <w:lang w:val="en-GB" w:eastAsia="en-GB"/>
        </w:rPr>
        <w:drawing>
          <wp:inline distT="0" distB="0" distL="0" distR="0" wp14:anchorId="0460EB48" wp14:editId="5758038D">
            <wp:extent cx="3510000" cy="2339415"/>
            <wp:effectExtent l="0" t="0" r="0" b="3810"/>
            <wp:docPr id="89842623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426235"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339415"/>
                    </a:xfrm>
                    <a:prstGeom prst="rect">
                      <a:avLst/>
                    </a:prstGeom>
                  </pic:spPr>
                </pic:pic>
              </a:graphicData>
            </a:graphic>
          </wp:inline>
        </w:drawing>
      </w:r>
    </w:p>
    <w:p w14:paraId="65AC0041" w14:textId="7AC1AD28" w:rsidR="00736158" w:rsidRPr="00785A9D" w:rsidRDefault="00736158" w:rsidP="002B7EDF">
      <w:pPr>
        <w:suppressAutoHyphens w:val="0"/>
        <w:spacing w:line="360" w:lineRule="auto"/>
        <w:rPr>
          <w:rFonts w:ascii="Arial" w:hAnsi="Arial"/>
          <w:color w:val="auto"/>
        </w:rPr>
      </w:pPr>
      <w:r w:rsidRPr="00785A9D">
        <w:rPr>
          <w:rFonts w:ascii="Arial" w:hAnsi="Arial"/>
          <w:b/>
          <w:bCs/>
          <w:color w:val="auto"/>
        </w:rPr>
        <w:t>[</w:t>
      </w:r>
      <w:r w:rsidR="00137A2E" w:rsidRPr="00785A9D">
        <w:rPr>
          <w:rFonts w:ascii="Arial" w:hAnsi="Arial"/>
          <w:b/>
          <w:bCs/>
          <w:color w:val="auto"/>
        </w:rPr>
        <w:t>24-0</w:t>
      </w:r>
      <w:r w:rsidR="00823F90">
        <w:rPr>
          <w:rFonts w:ascii="Arial" w:hAnsi="Arial"/>
          <w:b/>
          <w:bCs/>
          <w:color w:val="auto"/>
        </w:rPr>
        <w:t>3 Polycarbonat-Fassade</w:t>
      </w:r>
      <w:r w:rsidR="00FD7449" w:rsidRPr="00785A9D">
        <w:rPr>
          <w:rFonts w:ascii="Arial" w:hAnsi="Arial"/>
          <w:b/>
          <w:bCs/>
          <w:color w:val="auto"/>
        </w:rPr>
        <w:t>]</w:t>
      </w:r>
    </w:p>
    <w:p w14:paraId="129298BB" w14:textId="6C8BFE1A" w:rsidR="00736158" w:rsidRPr="00785A9D" w:rsidRDefault="00823F90" w:rsidP="00736158">
      <w:pPr>
        <w:spacing w:line="400" w:lineRule="exact"/>
        <w:jc w:val="both"/>
        <w:rPr>
          <w:rFonts w:ascii="Arial" w:eastAsia="Arial" w:hAnsi="Arial" w:cs="Arial"/>
          <w:i/>
          <w:iCs/>
          <w:color w:val="auto"/>
        </w:rPr>
      </w:pPr>
      <w:r>
        <w:rPr>
          <w:rFonts w:ascii="Arial" w:eastAsia="Arial" w:hAnsi="Arial" w:cs="Arial"/>
          <w:i/>
          <w:color w:val="auto"/>
        </w:rPr>
        <w:t xml:space="preserve">Die </w:t>
      </w:r>
      <w:r w:rsidR="00F01901">
        <w:rPr>
          <w:rFonts w:ascii="Arial" w:eastAsia="Arial" w:hAnsi="Arial" w:cs="Arial"/>
          <w:i/>
          <w:color w:val="auto"/>
        </w:rPr>
        <w:t xml:space="preserve">moderne </w:t>
      </w:r>
      <w:r>
        <w:rPr>
          <w:rFonts w:ascii="Arial" w:eastAsia="Arial" w:hAnsi="Arial" w:cs="Arial"/>
          <w:i/>
          <w:color w:val="auto"/>
        </w:rPr>
        <w:t>Polycarbonat-Fassade bietet nicht nur eine ansprechende Optik, sondern auch hervorragende funktionale Eigenschaften wie Brandschutz, Wärmedämmung und Transluzenz</w:t>
      </w:r>
      <w:r w:rsidR="00137A2E" w:rsidRPr="00785A9D">
        <w:rPr>
          <w:rFonts w:ascii="Arial" w:eastAsia="Arial" w:hAnsi="Arial" w:cs="Arial"/>
          <w:i/>
          <w:color w:val="auto"/>
        </w:rPr>
        <w:t>.</w:t>
      </w:r>
    </w:p>
    <w:p w14:paraId="40033688" w14:textId="2EBCDCFD" w:rsidR="00EB21E4" w:rsidRDefault="00736158" w:rsidP="003F1B46">
      <w:pPr>
        <w:spacing w:line="400" w:lineRule="exact"/>
        <w:jc w:val="right"/>
        <w:rPr>
          <w:rFonts w:ascii="Arial" w:hAnsi="Arial"/>
          <w:color w:val="auto"/>
        </w:rPr>
      </w:pPr>
      <w:r w:rsidRPr="00785A9D">
        <w:rPr>
          <w:rFonts w:ascii="Arial" w:hAnsi="Arial"/>
          <w:color w:val="auto"/>
        </w:rPr>
        <w:t xml:space="preserve">Foto: </w:t>
      </w:r>
      <w:r w:rsidR="00823F90">
        <w:rPr>
          <w:rFonts w:ascii="Arial" w:hAnsi="Arial"/>
          <w:color w:val="auto"/>
        </w:rPr>
        <w:t>Ben Schumann</w:t>
      </w:r>
    </w:p>
    <w:p w14:paraId="10500C28" w14:textId="1A874A5F" w:rsidR="000B1489" w:rsidRPr="00785A9D" w:rsidRDefault="000B1489" w:rsidP="003F1B46">
      <w:pPr>
        <w:spacing w:line="400" w:lineRule="exact"/>
        <w:jc w:val="right"/>
        <w:rPr>
          <w:rFonts w:ascii="Arial" w:hAnsi="Arial"/>
          <w:color w:val="auto"/>
        </w:rPr>
      </w:pPr>
    </w:p>
    <w:p w14:paraId="4EC04C08" w14:textId="324359D0" w:rsidR="00024B1D" w:rsidRPr="00785A9D" w:rsidRDefault="00823F90" w:rsidP="007B5493">
      <w:pPr>
        <w:spacing w:line="400" w:lineRule="exact"/>
        <w:jc w:val="right"/>
        <w:rPr>
          <w:rFonts w:ascii="Arial" w:hAnsi="Arial"/>
          <w:color w:val="auto"/>
        </w:rPr>
      </w:pPr>
      <w:r w:rsidRPr="00785A9D">
        <w:rPr>
          <w:noProof/>
          <w:lang w:val="en-GB" w:eastAsia="en-GB"/>
        </w:rPr>
        <w:drawing>
          <wp:anchor distT="0" distB="0" distL="114300" distR="114300" simplePos="0" relativeHeight="251683840" behindDoc="0" locked="0" layoutInCell="1" allowOverlap="1" wp14:anchorId="37CBB179" wp14:editId="183A60EE">
            <wp:simplePos x="0" y="0"/>
            <wp:positionH relativeFrom="margin">
              <wp:align>left</wp:align>
            </wp:positionH>
            <wp:positionV relativeFrom="paragraph">
              <wp:posOffset>72390</wp:posOffset>
            </wp:positionV>
            <wp:extent cx="3510000" cy="2430000"/>
            <wp:effectExtent l="0" t="0" r="0" b="8890"/>
            <wp:wrapSquare wrapText="bothSides"/>
            <wp:docPr id="27662132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621321"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margin">
              <wp14:pctWidth>0</wp14:pctWidth>
            </wp14:sizeRelH>
            <wp14:sizeRelV relativeFrom="margin">
              <wp14:pctHeight>0</wp14:pctHeight>
            </wp14:sizeRelV>
          </wp:anchor>
        </w:drawing>
      </w:r>
    </w:p>
    <w:p w14:paraId="6AF109B7" w14:textId="1E2DB25F" w:rsidR="00823F90" w:rsidRDefault="00024B1D" w:rsidP="003369C6">
      <w:pPr>
        <w:suppressAutoHyphens w:val="0"/>
        <w:spacing w:line="400" w:lineRule="exact"/>
        <w:rPr>
          <w:rFonts w:ascii="Arial" w:hAnsi="Arial"/>
          <w:b/>
          <w:bCs/>
          <w:color w:val="auto"/>
        </w:rPr>
      </w:pP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p>
    <w:p w14:paraId="3501FD08" w14:textId="74361C21" w:rsidR="00823F90" w:rsidRDefault="00823F90" w:rsidP="003369C6">
      <w:pPr>
        <w:suppressAutoHyphens w:val="0"/>
        <w:spacing w:line="400" w:lineRule="exact"/>
        <w:rPr>
          <w:rFonts w:ascii="Arial" w:hAnsi="Arial"/>
          <w:b/>
          <w:bCs/>
          <w:color w:val="auto"/>
        </w:rPr>
      </w:pPr>
    </w:p>
    <w:p w14:paraId="5F67266B" w14:textId="0CA101FD" w:rsidR="00823F90" w:rsidRDefault="00823F90" w:rsidP="003369C6">
      <w:pPr>
        <w:suppressAutoHyphens w:val="0"/>
        <w:spacing w:line="400" w:lineRule="exact"/>
        <w:rPr>
          <w:rFonts w:ascii="Arial" w:hAnsi="Arial"/>
          <w:b/>
          <w:bCs/>
          <w:color w:val="auto"/>
        </w:rPr>
      </w:pPr>
    </w:p>
    <w:p w14:paraId="4A69C310" w14:textId="0550C42A" w:rsidR="003369C6" w:rsidRPr="00785A9D" w:rsidRDefault="003369C6" w:rsidP="003369C6">
      <w:pPr>
        <w:suppressAutoHyphens w:val="0"/>
        <w:spacing w:line="400" w:lineRule="exact"/>
        <w:rPr>
          <w:rFonts w:ascii="Arial" w:hAnsi="Arial"/>
          <w:b/>
          <w:bCs/>
          <w:color w:val="auto"/>
        </w:rPr>
      </w:pPr>
      <w:r w:rsidRPr="00785A9D">
        <w:rPr>
          <w:rFonts w:ascii="Arial" w:hAnsi="Arial"/>
          <w:b/>
          <w:bCs/>
          <w:color w:val="auto"/>
        </w:rPr>
        <w:t>[2</w:t>
      </w:r>
      <w:r w:rsidR="00137A2E" w:rsidRPr="00785A9D">
        <w:rPr>
          <w:rFonts w:ascii="Arial" w:hAnsi="Arial"/>
          <w:b/>
          <w:bCs/>
          <w:color w:val="auto"/>
        </w:rPr>
        <w:t>4-0</w:t>
      </w:r>
      <w:r w:rsidR="00823F90">
        <w:rPr>
          <w:rFonts w:ascii="Arial" w:hAnsi="Arial"/>
          <w:b/>
          <w:bCs/>
          <w:color w:val="auto"/>
        </w:rPr>
        <w:t>3 Transluzenz</w:t>
      </w:r>
      <w:r w:rsidRPr="00785A9D">
        <w:rPr>
          <w:rFonts w:ascii="Arial" w:hAnsi="Arial"/>
          <w:b/>
          <w:bCs/>
          <w:color w:val="auto"/>
        </w:rPr>
        <w:t>]</w:t>
      </w:r>
    </w:p>
    <w:p w14:paraId="03DCA9AD" w14:textId="389E0350" w:rsidR="00F85396" w:rsidRPr="00785A9D" w:rsidRDefault="00823F90" w:rsidP="003369C6">
      <w:pPr>
        <w:spacing w:line="400" w:lineRule="exact"/>
        <w:jc w:val="both"/>
        <w:rPr>
          <w:rFonts w:ascii="Arial" w:eastAsia="Arial" w:hAnsi="Arial" w:cs="Arial"/>
          <w:i/>
          <w:color w:val="auto"/>
        </w:rPr>
      </w:pPr>
      <w:bookmarkStart w:id="5" w:name="_Hlk141266986"/>
      <w:r>
        <w:rPr>
          <w:rFonts w:ascii="Arial" w:eastAsia="Arial" w:hAnsi="Arial" w:cs="Arial"/>
          <w:i/>
          <w:color w:val="auto"/>
        </w:rPr>
        <w:lastRenderedPageBreak/>
        <w:t xml:space="preserve">Die Polycarbonat-Paneele der Halle S </w:t>
      </w:r>
      <w:r w:rsidR="008769BD">
        <w:rPr>
          <w:rFonts w:ascii="Arial" w:eastAsia="Arial" w:hAnsi="Arial" w:cs="Arial"/>
          <w:i/>
          <w:color w:val="auto"/>
        </w:rPr>
        <w:t xml:space="preserve">// 46 </w:t>
      </w:r>
      <w:r>
        <w:rPr>
          <w:rFonts w:ascii="Arial" w:eastAsia="Arial" w:hAnsi="Arial" w:cs="Arial"/>
          <w:i/>
          <w:color w:val="auto"/>
        </w:rPr>
        <w:t>verschmelzen harmonisch mit der umgebenden Landschaft und bieten gleichzeitig eine optimale Lichtdurchlässigkeit im Rauminneren</w:t>
      </w:r>
      <w:r w:rsidR="00F85396" w:rsidRPr="00785A9D">
        <w:rPr>
          <w:rFonts w:ascii="Arial" w:eastAsia="Arial" w:hAnsi="Arial" w:cs="Arial"/>
          <w:i/>
          <w:color w:val="auto"/>
        </w:rPr>
        <w:t xml:space="preserve">. </w:t>
      </w:r>
    </w:p>
    <w:bookmarkEnd w:id="5"/>
    <w:p w14:paraId="66AEA814" w14:textId="427DCD7A" w:rsidR="0044217B" w:rsidRDefault="003369C6" w:rsidP="003E3447">
      <w:pPr>
        <w:spacing w:line="400" w:lineRule="exact"/>
        <w:jc w:val="right"/>
        <w:rPr>
          <w:rFonts w:ascii="Arial" w:hAnsi="Arial"/>
          <w:color w:val="auto"/>
        </w:rPr>
      </w:pPr>
      <w:r w:rsidRPr="00785A9D">
        <w:rPr>
          <w:rFonts w:ascii="Arial" w:hAnsi="Arial"/>
          <w:color w:val="auto"/>
        </w:rPr>
        <w:t xml:space="preserve">Foto: </w:t>
      </w:r>
      <w:r w:rsidR="00823F90">
        <w:rPr>
          <w:rFonts w:ascii="Arial" w:hAnsi="Arial"/>
          <w:color w:val="auto"/>
        </w:rPr>
        <w:t>Ben Schumann</w:t>
      </w:r>
    </w:p>
    <w:p w14:paraId="1AF517EF" w14:textId="77777777" w:rsidR="003E3447" w:rsidRPr="00785A9D" w:rsidRDefault="003E3447" w:rsidP="003E3447">
      <w:pPr>
        <w:spacing w:line="400" w:lineRule="exact"/>
        <w:jc w:val="right"/>
        <w:rPr>
          <w:rFonts w:ascii="Arial" w:hAnsi="Arial"/>
          <w:color w:val="auto"/>
        </w:rPr>
      </w:pPr>
    </w:p>
    <w:p w14:paraId="0FC8E042" w14:textId="7A5B4D92" w:rsidR="00C93794" w:rsidRPr="00785A9D" w:rsidRDefault="00C93794" w:rsidP="00C93794">
      <w:pPr>
        <w:spacing w:line="400" w:lineRule="exact"/>
        <w:jc w:val="right"/>
        <w:rPr>
          <w:rFonts w:ascii="Arial" w:hAnsi="Arial"/>
          <w:color w:val="auto"/>
        </w:rPr>
      </w:pPr>
    </w:p>
    <w:p w14:paraId="6E7C7CBF" w14:textId="1BBBCE1B" w:rsidR="00C93794" w:rsidRPr="00785A9D" w:rsidRDefault="0044217B" w:rsidP="00C93794">
      <w:pPr>
        <w:suppressAutoHyphens w:val="0"/>
        <w:spacing w:line="400" w:lineRule="exact"/>
        <w:rPr>
          <w:rFonts w:ascii="Arial" w:hAnsi="Arial"/>
          <w:b/>
          <w:bCs/>
          <w:color w:val="auto"/>
        </w:rPr>
      </w:pPr>
      <w:r w:rsidRPr="00785A9D">
        <w:rPr>
          <w:noProof/>
          <w:lang w:val="en-GB" w:eastAsia="en-GB"/>
        </w:rPr>
        <w:drawing>
          <wp:anchor distT="0" distB="0" distL="114300" distR="114300" simplePos="0" relativeHeight="251694080" behindDoc="0" locked="0" layoutInCell="1" allowOverlap="1" wp14:anchorId="133F8A31" wp14:editId="1CA65859">
            <wp:simplePos x="0" y="0"/>
            <wp:positionH relativeFrom="margin">
              <wp:align>left</wp:align>
            </wp:positionH>
            <wp:positionV relativeFrom="paragraph">
              <wp:posOffset>-153670</wp:posOffset>
            </wp:positionV>
            <wp:extent cx="2339415" cy="3510000"/>
            <wp:effectExtent l="0" t="0" r="3810" b="0"/>
            <wp:wrapSquare wrapText="bothSides"/>
            <wp:docPr id="1853092520"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092520" name="Grafik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39415" cy="35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p>
    <w:p w14:paraId="4F06758E" w14:textId="77777777" w:rsidR="00C93794" w:rsidRPr="00785A9D" w:rsidRDefault="00C93794" w:rsidP="00C93794">
      <w:pPr>
        <w:suppressAutoHyphens w:val="0"/>
        <w:spacing w:line="400" w:lineRule="exact"/>
        <w:rPr>
          <w:rFonts w:ascii="Arial" w:hAnsi="Arial"/>
          <w:b/>
          <w:bCs/>
          <w:color w:val="auto"/>
        </w:rPr>
      </w:pPr>
    </w:p>
    <w:p w14:paraId="20F15680" w14:textId="70AD99E1" w:rsidR="00C93794" w:rsidRPr="00785A9D" w:rsidRDefault="00C93794" w:rsidP="00C93794">
      <w:pPr>
        <w:suppressAutoHyphens w:val="0"/>
        <w:spacing w:line="400" w:lineRule="exact"/>
        <w:rPr>
          <w:rFonts w:ascii="Arial" w:hAnsi="Arial"/>
          <w:b/>
          <w:bCs/>
          <w:color w:val="auto"/>
        </w:rPr>
      </w:pPr>
      <w:r w:rsidRPr="00785A9D">
        <w:rPr>
          <w:rFonts w:ascii="Arial" w:hAnsi="Arial"/>
          <w:b/>
          <w:bCs/>
          <w:color w:val="auto"/>
        </w:rPr>
        <w:t>[2</w:t>
      </w:r>
      <w:r w:rsidR="008B5E71" w:rsidRPr="00785A9D">
        <w:rPr>
          <w:rFonts w:ascii="Arial" w:hAnsi="Arial"/>
          <w:b/>
          <w:bCs/>
          <w:color w:val="auto"/>
        </w:rPr>
        <w:t>4-0</w:t>
      </w:r>
      <w:r w:rsidR="0044217B">
        <w:rPr>
          <w:rFonts w:ascii="Arial" w:hAnsi="Arial"/>
          <w:b/>
          <w:bCs/>
          <w:color w:val="auto"/>
        </w:rPr>
        <w:t>3 Sektionaltore</w:t>
      </w:r>
      <w:r w:rsidRPr="00785A9D">
        <w:rPr>
          <w:rFonts w:ascii="Arial" w:hAnsi="Arial"/>
          <w:b/>
          <w:bCs/>
          <w:color w:val="auto"/>
        </w:rPr>
        <w:t>]</w:t>
      </w:r>
    </w:p>
    <w:p w14:paraId="65903E65" w14:textId="39F78B3B" w:rsidR="00C93794" w:rsidRPr="00785A9D" w:rsidRDefault="0044217B" w:rsidP="00C93794">
      <w:pPr>
        <w:spacing w:line="400" w:lineRule="exact"/>
        <w:jc w:val="both"/>
        <w:rPr>
          <w:rFonts w:ascii="Arial" w:eastAsia="Arial" w:hAnsi="Arial" w:cs="Arial"/>
          <w:i/>
          <w:color w:val="auto"/>
        </w:rPr>
      </w:pPr>
      <w:r>
        <w:rPr>
          <w:rFonts w:ascii="Arial" w:eastAsia="Arial" w:hAnsi="Arial" w:cs="Arial"/>
          <w:i/>
          <w:color w:val="auto"/>
        </w:rPr>
        <w:t>Die Sektionaltore wurden als Sonderkonstruktion von außen mit den Rodeca Lichtbauelementen beplankt</w:t>
      </w:r>
      <w:r w:rsidR="00137A2E" w:rsidRPr="00785A9D">
        <w:rPr>
          <w:rFonts w:ascii="Arial" w:eastAsia="Arial" w:hAnsi="Arial" w:cs="Arial"/>
          <w:i/>
          <w:color w:val="auto"/>
        </w:rPr>
        <w:t>.</w:t>
      </w:r>
    </w:p>
    <w:p w14:paraId="69B696FC" w14:textId="580F9E2A" w:rsidR="00C93794" w:rsidRDefault="00C93794" w:rsidP="00C93794">
      <w:pPr>
        <w:spacing w:line="400" w:lineRule="exact"/>
        <w:jc w:val="right"/>
        <w:rPr>
          <w:rFonts w:ascii="Arial" w:hAnsi="Arial"/>
          <w:color w:val="auto"/>
          <w:lang w:val="en-GB"/>
        </w:rPr>
      </w:pPr>
      <w:r w:rsidRPr="00785A9D">
        <w:rPr>
          <w:rFonts w:ascii="Arial" w:hAnsi="Arial"/>
          <w:color w:val="auto"/>
          <w:lang w:val="en-GB"/>
        </w:rPr>
        <w:t xml:space="preserve">Foto: </w:t>
      </w:r>
      <w:r w:rsidR="0044217B">
        <w:rPr>
          <w:rFonts w:ascii="Arial" w:hAnsi="Arial"/>
          <w:color w:val="auto"/>
          <w:lang w:val="en-GB"/>
        </w:rPr>
        <w:t>Ben Schumann</w:t>
      </w:r>
    </w:p>
    <w:p w14:paraId="0610EF94" w14:textId="77777777" w:rsidR="00CE11BE" w:rsidRPr="00785A9D" w:rsidRDefault="00CE11BE" w:rsidP="00C93794">
      <w:pPr>
        <w:spacing w:line="400" w:lineRule="exact"/>
        <w:jc w:val="right"/>
        <w:rPr>
          <w:rFonts w:ascii="Arial" w:hAnsi="Arial"/>
          <w:color w:val="auto"/>
          <w:lang w:val="en-GB"/>
        </w:rPr>
      </w:pPr>
    </w:p>
    <w:p w14:paraId="4F334398" w14:textId="2F3DD575" w:rsidR="00FD7449" w:rsidRPr="00785A9D" w:rsidRDefault="00FD7449" w:rsidP="0044217B">
      <w:pPr>
        <w:spacing w:line="400" w:lineRule="exact"/>
        <w:rPr>
          <w:rFonts w:ascii="Arial" w:hAnsi="Arial"/>
          <w:color w:val="auto"/>
          <w:lang w:val="en-GB"/>
        </w:rPr>
      </w:pP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785A9D" w14:paraId="71DCD767" w14:textId="77777777" w:rsidTr="00412DA8">
        <w:trPr>
          <w:trHeight w:val="3929"/>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52F0A11F" w14:textId="572DCD4F" w:rsidR="00052945" w:rsidRPr="00785A9D" w:rsidRDefault="00CC5AF6">
            <w:pPr>
              <w:spacing w:line="360" w:lineRule="auto"/>
              <w:jc w:val="both"/>
              <w:rPr>
                <w:rFonts w:ascii="Arial" w:eastAsia="Arial" w:hAnsi="Arial" w:cs="Arial"/>
                <w:b/>
                <w:bCs/>
                <w:color w:val="auto"/>
              </w:rPr>
            </w:pPr>
            <w:r w:rsidRPr="00785A9D">
              <w:rPr>
                <w:rFonts w:ascii="Arial" w:hAnsi="Arial"/>
                <w:b/>
                <w:bCs/>
                <w:color w:val="auto"/>
              </w:rPr>
              <w:lastRenderedPageBreak/>
              <w:t xml:space="preserve">Über Rodeca: </w:t>
            </w:r>
          </w:p>
          <w:p w14:paraId="7462156C" w14:textId="3F47B0C8" w:rsidR="00052945" w:rsidRPr="00785A9D" w:rsidRDefault="00CC5AF6">
            <w:pPr>
              <w:spacing w:line="360" w:lineRule="auto"/>
              <w:jc w:val="both"/>
              <w:rPr>
                <w:color w:val="auto"/>
              </w:rPr>
            </w:pPr>
            <w:r w:rsidRPr="00785A9D">
              <w:rPr>
                <w:rFonts w:ascii="Arial" w:hAnsi="Arial"/>
                <w:color w:val="auto"/>
              </w:rPr>
              <w:t xml:space="preserve">Die Rodeca GmbH hat sich als Produzent für </w:t>
            </w:r>
            <w:r w:rsidR="0046554B" w:rsidRPr="00785A9D">
              <w:rPr>
                <w:rFonts w:ascii="Arial" w:hAnsi="Arial"/>
                <w:color w:val="auto"/>
              </w:rPr>
              <w:t xml:space="preserve">transluzente </w:t>
            </w:r>
            <w:r w:rsidRPr="00785A9D">
              <w:rPr>
                <w:rFonts w:ascii="Arial" w:hAnsi="Arial"/>
                <w:color w:val="auto"/>
              </w:rPr>
              <w:t xml:space="preserve">Fassaden- und Dachsysteme international einen Namen gemacht. Mit dem Firmensitz in Mülheim an der Ruhr und Produktionsstätten in Deutschland, Brasilien und Italien exportiert das Unternehmen in mehr als 60 Länder weltweit. Dabei setzt es bei der Herstellung von Lichtbauelementen auf das leistungsfähige Material Polycarbonat. </w:t>
            </w:r>
            <w:r w:rsidR="00313685" w:rsidRPr="00785A9D">
              <w:rPr>
                <w:rFonts w:ascii="Arial" w:hAnsi="Arial"/>
                <w:color w:val="auto"/>
              </w:rPr>
              <w:t>Das Produktportfolio umfasst Wand-, Dach- und Fassadensysteme – sowohl im Neubau als auch bei Sanierungen.</w:t>
            </w:r>
          </w:p>
        </w:tc>
      </w:tr>
    </w:tbl>
    <w:p w14:paraId="2E57A408" w14:textId="77777777" w:rsidR="00412DA8" w:rsidRPr="00785A9D" w:rsidRDefault="00412DA8">
      <w:pPr>
        <w:pStyle w:val="berschrift6"/>
        <w:rPr>
          <w:rFonts w:eastAsia="Arial Unicode MS" w:cs="Arial Unicode MS"/>
          <w:b w:val="0"/>
          <w:bCs w:val="0"/>
          <w:color w:val="auto"/>
        </w:rPr>
      </w:pPr>
    </w:p>
    <w:p w14:paraId="0A2C3159" w14:textId="739ECE27" w:rsidR="00052945" w:rsidRPr="00785A9D" w:rsidRDefault="00CC5AF6">
      <w:pPr>
        <w:pStyle w:val="berschrift6"/>
        <w:rPr>
          <w:b w:val="0"/>
          <w:bCs w:val="0"/>
          <w:color w:val="auto"/>
        </w:rPr>
      </w:pPr>
      <w:r w:rsidRPr="00785A9D">
        <w:rPr>
          <w:rFonts w:eastAsia="Arial Unicode MS" w:cs="Arial Unicode MS"/>
          <w:b w:val="0"/>
          <w:bCs w:val="0"/>
          <w:color w:val="auto"/>
        </w:rPr>
        <w:t>Rückfragen beantwortet gern:</w:t>
      </w:r>
    </w:p>
    <w:p w14:paraId="5C6DCB31" w14:textId="77777777" w:rsidR="00052945" w:rsidRPr="00785A9D" w:rsidRDefault="00052945">
      <w:pPr>
        <w:rPr>
          <w:rFonts w:ascii="Arial" w:eastAsia="Arial" w:hAnsi="Arial" w:cs="Arial"/>
          <w:color w:val="auto"/>
        </w:rPr>
      </w:pPr>
    </w:p>
    <w:p w14:paraId="7B1908EA" w14:textId="77777777" w:rsidR="00052945" w:rsidRPr="00785A9D" w:rsidRDefault="00052945">
      <w:pPr>
        <w:rPr>
          <w:color w:val="auto"/>
        </w:rPr>
        <w:sectPr w:rsidR="00052945" w:rsidRPr="00785A9D" w:rsidSect="00874131">
          <w:footerReference w:type="default" r:id="rId16"/>
          <w:headerReference w:type="first" r:id="rId17"/>
          <w:pgSz w:w="11900" w:h="16840"/>
          <w:pgMar w:top="1474" w:right="3402" w:bottom="1276" w:left="1701" w:header="720" w:footer="284" w:gutter="0"/>
          <w:cols w:space="720"/>
          <w:titlePg/>
        </w:sectPr>
      </w:pPr>
    </w:p>
    <w:p w14:paraId="0A77EB5A" w14:textId="77777777" w:rsidR="00052945" w:rsidRPr="00785A9D" w:rsidRDefault="00CC5AF6">
      <w:pPr>
        <w:rPr>
          <w:rFonts w:ascii="Arial" w:eastAsia="Arial" w:hAnsi="Arial" w:cs="Arial"/>
          <w:b/>
          <w:bCs/>
          <w:color w:val="auto"/>
          <w:sz w:val="22"/>
          <w:szCs w:val="22"/>
        </w:rPr>
      </w:pPr>
      <w:r w:rsidRPr="00785A9D">
        <w:rPr>
          <w:rFonts w:ascii="Arial" w:hAnsi="Arial"/>
          <w:b/>
          <w:bCs/>
          <w:color w:val="auto"/>
          <w:sz w:val="22"/>
          <w:szCs w:val="22"/>
        </w:rPr>
        <w:t>Rodeca</w:t>
      </w:r>
    </w:p>
    <w:p w14:paraId="358C965D" w14:textId="77777777" w:rsidR="00052945" w:rsidRPr="00785A9D" w:rsidRDefault="00CC5AF6">
      <w:pPr>
        <w:rPr>
          <w:rFonts w:ascii="Arial" w:eastAsia="Arial" w:hAnsi="Arial" w:cs="Arial"/>
          <w:color w:val="auto"/>
          <w:sz w:val="20"/>
          <w:szCs w:val="20"/>
          <w:lang w:val="fr-FR"/>
        </w:rPr>
      </w:pPr>
      <w:r w:rsidRPr="00785A9D">
        <w:rPr>
          <w:rFonts w:ascii="Arial" w:hAnsi="Arial"/>
          <w:color w:val="auto"/>
          <w:sz w:val="20"/>
          <w:szCs w:val="20"/>
          <w:lang w:val="fr-FR"/>
        </w:rPr>
        <w:t>Jenny Peters</w:t>
      </w:r>
    </w:p>
    <w:p w14:paraId="6D71503D" w14:textId="1C121499" w:rsidR="00052945" w:rsidRPr="00785A9D" w:rsidRDefault="00CC5AF6">
      <w:pPr>
        <w:rPr>
          <w:rFonts w:ascii="Arial" w:eastAsia="Arial" w:hAnsi="Arial" w:cs="Arial"/>
          <w:color w:val="auto"/>
          <w:sz w:val="20"/>
          <w:szCs w:val="20"/>
          <w:lang w:val="fr-FR"/>
        </w:rPr>
      </w:pPr>
      <w:proofErr w:type="gramStart"/>
      <w:r w:rsidRPr="00785A9D">
        <w:rPr>
          <w:rFonts w:ascii="Arial" w:hAnsi="Arial"/>
          <w:color w:val="auto"/>
          <w:sz w:val="20"/>
          <w:szCs w:val="20"/>
          <w:lang w:val="fr-FR"/>
        </w:rPr>
        <w:t>Fon:</w:t>
      </w:r>
      <w:proofErr w:type="gramEnd"/>
      <w:r w:rsidRPr="00785A9D">
        <w:rPr>
          <w:rFonts w:ascii="Arial" w:hAnsi="Arial"/>
          <w:color w:val="auto"/>
          <w:sz w:val="20"/>
          <w:szCs w:val="20"/>
          <w:lang w:val="fr-FR"/>
        </w:rPr>
        <w:t xml:space="preserve"> 0208/76502-10</w:t>
      </w:r>
    </w:p>
    <w:p w14:paraId="2F2027ED" w14:textId="77777777" w:rsidR="00052945" w:rsidRPr="00785A9D" w:rsidRDefault="00CC5AF6">
      <w:pPr>
        <w:rPr>
          <w:rFonts w:ascii="Arial" w:eastAsia="Arial" w:hAnsi="Arial" w:cs="Arial"/>
          <w:color w:val="auto"/>
          <w:sz w:val="20"/>
          <w:szCs w:val="20"/>
          <w:lang w:val="fr-FR"/>
        </w:rPr>
      </w:pPr>
      <w:proofErr w:type="gramStart"/>
      <w:r w:rsidRPr="00785A9D">
        <w:rPr>
          <w:rFonts w:ascii="Arial" w:hAnsi="Arial"/>
          <w:color w:val="auto"/>
          <w:sz w:val="20"/>
          <w:szCs w:val="20"/>
          <w:lang w:val="fr-FR"/>
        </w:rPr>
        <w:t>Mail:</w:t>
      </w:r>
      <w:proofErr w:type="gramEnd"/>
      <w:r w:rsidRPr="00785A9D">
        <w:rPr>
          <w:rFonts w:ascii="Arial" w:hAnsi="Arial"/>
          <w:color w:val="auto"/>
          <w:sz w:val="20"/>
          <w:szCs w:val="20"/>
          <w:lang w:val="fr-FR"/>
        </w:rPr>
        <w:t xml:space="preserve"> j.peters@rodeca.de</w:t>
      </w:r>
    </w:p>
    <w:p w14:paraId="7FA87AFF" w14:textId="77777777" w:rsidR="00052945" w:rsidRPr="00785A9D" w:rsidRDefault="00CC5AF6">
      <w:pPr>
        <w:rPr>
          <w:rFonts w:ascii="Arial" w:eastAsia="Arial" w:hAnsi="Arial" w:cs="Arial"/>
          <w:b/>
          <w:bCs/>
          <w:color w:val="auto"/>
          <w:sz w:val="22"/>
          <w:szCs w:val="22"/>
          <w:lang w:val="fr-FR"/>
        </w:rPr>
      </w:pPr>
      <w:r w:rsidRPr="00785A9D">
        <w:rPr>
          <w:rFonts w:ascii="Arial" w:hAnsi="Arial"/>
          <w:b/>
          <w:bCs/>
          <w:color w:val="auto"/>
          <w:sz w:val="22"/>
          <w:szCs w:val="22"/>
          <w:lang w:val="fr-FR"/>
        </w:rPr>
        <w:t>Kommunikation2B</w:t>
      </w:r>
    </w:p>
    <w:p w14:paraId="7D8388E9" w14:textId="77324E67" w:rsidR="00052945" w:rsidRPr="00785A9D" w:rsidRDefault="00412DA8">
      <w:pPr>
        <w:rPr>
          <w:rFonts w:ascii="Arial" w:eastAsia="Arial" w:hAnsi="Arial" w:cs="Arial"/>
          <w:color w:val="auto"/>
          <w:sz w:val="20"/>
          <w:szCs w:val="20"/>
        </w:rPr>
      </w:pPr>
      <w:r w:rsidRPr="00785A9D">
        <w:rPr>
          <w:rFonts w:ascii="Arial" w:hAnsi="Arial"/>
          <w:color w:val="auto"/>
          <w:sz w:val="20"/>
          <w:szCs w:val="20"/>
        </w:rPr>
        <w:t>Helena Lehleiter</w:t>
      </w:r>
    </w:p>
    <w:p w14:paraId="3A2851A6" w14:textId="77777777" w:rsidR="00052945" w:rsidRPr="00785A9D" w:rsidRDefault="00CC5AF6">
      <w:pPr>
        <w:pStyle w:val="Textkrper"/>
        <w:shd w:val="clear" w:color="auto" w:fill="FFFFFF"/>
        <w:spacing w:line="240" w:lineRule="auto"/>
        <w:ind w:left="3402" w:hanging="3402"/>
        <w:jc w:val="left"/>
        <w:rPr>
          <w:b w:val="0"/>
          <w:bCs w:val="0"/>
          <w:color w:val="auto"/>
          <w:sz w:val="20"/>
          <w:szCs w:val="20"/>
        </w:rPr>
      </w:pPr>
      <w:r w:rsidRPr="00785A9D">
        <w:rPr>
          <w:b w:val="0"/>
          <w:bCs w:val="0"/>
          <w:color w:val="auto"/>
          <w:sz w:val="20"/>
          <w:szCs w:val="20"/>
        </w:rPr>
        <w:t>Fon: 0231/33049323</w:t>
      </w:r>
    </w:p>
    <w:p w14:paraId="37D122A6" w14:textId="758E1BFC" w:rsidR="00052945" w:rsidRPr="004C03DC" w:rsidRDefault="00B859BD" w:rsidP="00377393">
      <w:pPr>
        <w:pStyle w:val="Textkrper"/>
        <w:shd w:val="clear" w:color="auto" w:fill="FFFFFF"/>
        <w:spacing w:line="240" w:lineRule="auto"/>
        <w:ind w:left="3402" w:right="-1071" w:hanging="3402"/>
        <w:jc w:val="left"/>
        <w:rPr>
          <w:color w:val="auto"/>
        </w:rPr>
        <w:sectPr w:rsidR="00052945" w:rsidRPr="004C03DC" w:rsidSect="00874131">
          <w:type w:val="continuous"/>
          <w:pgSz w:w="11900" w:h="16840"/>
          <w:pgMar w:top="1474" w:right="2550" w:bottom="1276" w:left="1701" w:header="720" w:footer="284" w:gutter="0"/>
          <w:cols w:num="2" w:space="719"/>
        </w:sectPr>
      </w:pPr>
      <w:r w:rsidRPr="00785A9D">
        <w:rPr>
          <w:b w:val="0"/>
          <w:bCs w:val="0"/>
          <w:color w:val="auto"/>
          <w:sz w:val="20"/>
          <w:szCs w:val="20"/>
        </w:rPr>
        <w:t xml:space="preserve">Mail: </w:t>
      </w:r>
      <w:r w:rsidR="00412DA8" w:rsidRPr="00785A9D">
        <w:rPr>
          <w:b w:val="0"/>
          <w:bCs w:val="0"/>
          <w:color w:val="auto"/>
          <w:sz w:val="20"/>
          <w:szCs w:val="20"/>
        </w:rPr>
        <w:t>h.lehleiter</w:t>
      </w:r>
      <w:r w:rsidRPr="00785A9D">
        <w:rPr>
          <w:b w:val="0"/>
          <w:bCs w:val="0"/>
          <w:color w:val="auto"/>
          <w:sz w:val="20"/>
          <w:szCs w:val="20"/>
        </w:rPr>
        <w:t>@kommunikation2b.de</w:t>
      </w:r>
    </w:p>
    <w:p w14:paraId="6D2B0FDF" w14:textId="77777777" w:rsidR="00052945" w:rsidRPr="004C03DC" w:rsidRDefault="00052945">
      <w:pPr>
        <w:pStyle w:val="Textkrper"/>
        <w:shd w:val="clear" w:color="auto" w:fill="FFFFFF"/>
        <w:spacing w:line="240" w:lineRule="auto"/>
        <w:jc w:val="left"/>
        <w:rPr>
          <w:color w:val="auto"/>
        </w:rPr>
      </w:pPr>
    </w:p>
    <w:sectPr w:rsidR="00052945" w:rsidRPr="004C03DC">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15C21" w14:textId="77777777" w:rsidR="0053300C" w:rsidRDefault="0053300C" w:rsidP="00455558">
      <w:r>
        <w:separator/>
      </w:r>
    </w:p>
  </w:endnote>
  <w:endnote w:type="continuationSeparator" w:id="0">
    <w:p w14:paraId="513BCA89" w14:textId="77777777" w:rsidR="0053300C" w:rsidRDefault="0053300C" w:rsidP="0045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3E8D" w14:textId="474F9515" w:rsidR="00052945" w:rsidRPr="0028794D" w:rsidRDefault="007F18DA" w:rsidP="00455558">
    <w:pPr>
      <w:pStyle w:val="Fuzeile"/>
      <w:tabs>
        <w:tab w:val="clear" w:pos="9072"/>
        <w:tab w:val="right" w:pos="7629"/>
      </w:tabs>
      <w:rPr>
        <w:rFonts w:ascii="Arial" w:hAnsi="Arial"/>
        <w:sz w:val="18"/>
        <w:szCs w:val="18"/>
      </w:rPr>
    </w:pPr>
    <w:r>
      <w:rPr>
        <w:rFonts w:ascii="Arial" w:hAnsi="Arial"/>
        <w:sz w:val="18"/>
        <w:szCs w:val="18"/>
      </w:rPr>
      <w:t>24-</w:t>
    </w:r>
    <w:r w:rsidR="004F6B3E">
      <w:rPr>
        <w:rFonts w:ascii="Arial" w:hAnsi="Arial"/>
        <w:sz w:val="18"/>
        <w:szCs w:val="18"/>
      </w:rPr>
      <w:t>03</w:t>
    </w:r>
    <w:r w:rsidR="00CE7F88">
      <w:rPr>
        <w:rFonts w:ascii="Arial" w:hAnsi="Arial"/>
        <w:sz w:val="18"/>
        <w:szCs w:val="18"/>
      </w:rPr>
      <w:t xml:space="preserve"> Halle S</w:t>
    </w:r>
    <w:r w:rsidR="004107DC">
      <w:rPr>
        <w:rFonts w:ascii="Arial" w:hAnsi="Arial"/>
        <w:sz w:val="18"/>
        <w:szCs w:val="18"/>
      </w:rPr>
      <w:t xml:space="preserve"> // 46</w:t>
    </w:r>
    <w:r w:rsidR="00CE7F88">
      <w:rPr>
        <w:rFonts w:ascii="Arial" w:hAnsi="Arial"/>
        <w:sz w:val="18"/>
        <w:szCs w:val="18"/>
      </w:rPr>
      <w:t xml:space="preserve"> </w:t>
    </w:r>
    <w:r w:rsidR="004F6B3E">
      <w:rPr>
        <w:rFonts w:ascii="Arial" w:hAnsi="Arial"/>
        <w:sz w:val="18"/>
        <w:szCs w:val="18"/>
      </w:rPr>
      <w:t xml:space="preserve">Altenkirchen </w:t>
    </w:r>
    <w:r w:rsidR="00CC5AF6">
      <w:rPr>
        <w:rFonts w:ascii="Arial" w:hAnsi="Arial"/>
        <w:sz w:val="18"/>
        <w:szCs w:val="18"/>
      </w:rPr>
      <w:tab/>
    </w:r>
    <w:r w:rsidR="00CC5AF6">
      <w:rPr>
        <w:rFonts w:ascii="Arial" w:hAnsi="Arial"/>
        <w:sz w:val="18"/>
        <w:szCs w:val="18"/>
      </w:rPr>
      <w:tab/>
      <w:t xml:space="preserve">Seite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PAGE </w:instrText>
    </w:r>
    <w:r w:rsidR="00CC5AF6">
      <w:rPr>
        <w:rFonts w:ascii="Arial" w:eastAsia="Arial" w:hAnsi="Arial" w:cs="Arial"/>
        <w:sz w:val="18"/>
        <w:szCs w:val="18"/>
      </w:rPr>
      <w:fldChar w:fldCharType="separate"/>
    </w:r>
    <w:r w:rsidR="007C3A8B">
      <w:rPr>
        <w:rFonts w:ascii="Arial" w:eastAsia="Arial" w:hAnsi="Arial" w:cs="Arial"/>
        <w:noProof/>
        <w:sz w:val="18"/>
        <w:szCs w:val="18"/>
      </w:rPr>
      <w:t>2</w:t>
    </w:r>
    <w:r w:rsidR="00CC5AF6">
      <w:rPr>
        <w:rFonts w:ascii="Arial" w:eastAsia="Arial" w:hAnsi="Arial" w:cs="Arial"/>
        <w:sz w:val="18"/>
        <w:szCs w:val="18"/>
      </w:rPr>
      <w:fldChar w:fldCharType="end"/>
    </w:r>
    <w:r w:rsidR="00CC5AF6">
      <w:rPr>
        <w:rFonts w:ascii="Arial" w:hAnsi="Arial"/>
        <w:sz w:val="18"/>
        <w:szCs w:val="18"/>
      </w:rPr>
      <w:t xml:space="preserve"> von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NUMPAGES </w:instrText>
    </w:r>
    <w:r w:rsidR="00CC5AF6">
      <w:rPr>
        <w:rFonts w:ascii="Arial" w:eastAsia="Arial" w:hAnsi="Arial" w:cs="Arial"/>
        <w:sz w:val="18"/>
        <w:szCs w:val="18"/>
      </w:rPr>
      <w:fldChar w:fldCharType="separate"/>
    </w:r>
    <w:r w:rsidR="007C3A8B">
      <w:rPr>
        <w:rFonts w:ascii="Arial" w:eastAsia="Arial" w:hAnsi="Arial" w:cs="Arial"/>
        <w:noProof/>
        <w:sz w:val="18"/>
        <w:szCs w:val="18"/>
      </w:rPr>
      <w:t>9</w:t>
    </w:r>
    <w:r w:rsidR="00CC5AF6">
      <w:rPr>
        <w:rFonts w:ascii="Arial" w:eastAsia="Arial" w:hAnsi="Arial" w:cs="Arial"/>
        <w:sz w:val="18"/>
        <w:szCs w:val="18"/>
      </w:rPr>
      <w:fldChar w:fldCharType="end"/>
    </w:r>
  </w:p>
  <w:p w14:paraId="2F6F7320" w14:textId="77777777" w:rsidR="00052945" w:rsidRDefault="00052945" w:rsidP="00455558">
    <w:pPr>
      <w:pStyle w:val="Fuzeile"/>
      <w:tabs>
        <w:tab w:val="clear" w:pos="9072"/>
        <w:tab w:val="right" w:pos="7629"/>
      </w:tabs>
      <w:rPr>
        <w:rFonts w:ascii="Arial" w:eastAsia="Arial" w:hAnsi="Arial" w:cs="Arial"/>
        <w:sz w:val="18"/>
        <w:szCs w:val="18"/>
      </w:rPr>
    </w:pPr>
  </w:p>
  <w:p w14:paraId="61A06C8A" w14:textId="77777777" w:rsidR="00052945" w:rsidRDefault="00052945" w:rsidP="00455558">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B1F72" w14:textId="77777777" w:rsidR="0053300C" w:rsidRDefault="0053300C" w:rsidP="00455558">
      <w:r>
        <w:separator/>
      </w:r>
    </w:p>
  </w:footnote>
  <w:footnote w:type="continuationSeparator" w:id="0">
    <w:p w14:paraId="1A25E804" w14:textId="77777777" w:rsidR="0053300C" w:rsidRDefault="0053300C" w:rsidP="0045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FB33" w14:textId="6E6DB169" w:rsidR="00052945" w:rsidRDefault="00613FD5" w:rsidP="00455558">
    <w:pPr>
      <w:pStyle w:val="Kopfzeile"/>
      <w:tabs>
        <w:tab w:val="clear" w:pos="9072"/>
        <w:tab w:val="left" w:pos="708"/>
        <w:tab w:val="right" w:pos="7629"/>
      </w:tabs>
      <w:spacing w:before="120" w:line="480" w:lineRule="exact"/>
      <w:rPr>
        <w:b/>
        <w:bCs/>
        <w:sz w:val="56"/>
        <w:szCs w:val="56"/>
      </w:rPr>
    </w:pPr>
    <w:r>
      <w:rPr>
        <w:noProof/>
        <w:lang w:val="en-GB" w:eastAsia="en-GB"/>
      </w:rPr>
      <w:drawing>
        <wp:anchor distT="0" distB="0" distL="114300" distR="114300" simplePos="0" relativeHeight="251659264" behindDoc="0" locked="0" layoutInCell="1" allowOverlap="1" wp14:anchorId="013BF51F" wp14:editId="74374FFE">
          <wp:simplePos x="0" y="0"/>
          <wp:positionH relativeFrom="margin">
            <wp:posOffset>4684395</wp:posOffset>
          </wp:positionH>
          <wp:positionV relativeFrom="margin">
            <wp:posOffset>-939165</wp:posOffset>
          </wp:positionV>
          <wp:extent cx="1252220" cy="1266825"/>
          <wp:effectExtent l="0" t="0" r="5080" b="9525"/>
          <wp:wrapSquare wrapText="bothSides"/>
          <wp:docPr id="1835146599" name="Grafik 18351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minarium.in.ua/wp-content/uploads/2016/09/Rodeka-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2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AF6">
      <w:rPr>
        <w:b/>
        <w:bCs/>
        <w:sz w:val="56"/>
        <w:szCs w:val="56"/>
      </w:rPr>
      <w:t>Presseinformation</w:t>
    </w:r>
  </w:p>
  <w:p w14:paraId="106DA221" w14:textId="77777777" w:rsidR="00052945" w:rsidRDefault="00CC5AF6" w:rsidP="00455558">
    <w:pPr>
      <w:pStyle w:val="Kopfzeile"/>
      <w:tabs>
        <w:tab w:val="clear" w:pos="9072"/>
        <w:tab w:val="left" w:pos="708"/>
        <w:tab w:val="right" w:pos="7629"/>
      </w:tabs>
      <w:spacing w:line="320" w:lineRule="exact"/>
      <w:rPr>
        <w:b/>
        <w:bCs/>
        <w:sz w:val="18"/>
        <w:szCs w:val="18"/>
      </w:rPr>
    </w:pPr>
    <w:r>
      <w:rPr>
        <w:b/>
        <w:bCs/>
        <w:sz w:val="18"/>
        <w:szCs w:val="18"/>
      </w:rPr>
      <w:t>Rodeca GmbH</w:t>
    </w:r>
    <w:r>
      <w:rPr>
        <w:sz w:val="18"/>
        <w:szCs w:val="18"/>
      </w:rPr>
      <w:t>, Freiherr-vom-Stein-Str. 165, 45473 Mülheim an der Ruhr</w:t>
    </w:r>
  </w:p>
  <w:p w14:paraId="58F19438" w14:textId="77777777" w:rsidR="00052945" w:rsidRDefault="00CC5AF6" w:rsidP="00455558">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46D00614" w14:textId="132B22B6" w:rsidR="00052945" w:rsidRDefault="00CC5AF6" w:rsidP="00455558">
    <w:pPr>
      <w:pStyle w:val="Kopfzeile"/>
      <w:tabs>
        <w:tab w:val="clear" w:pos="9072"/>
        <w:tab w:val="left" w:pos="708"/>
        <w:tab w:val="right" w:pos="7629"/>
      </w:tabs>
      <w:spacing w:line="320" w:lineRule="exact"/>
    </w:pPr>
    <w:r>
      <w:rPr>
        <w:b/>
        <w:bCs/>
        <w:sz w:val="18"/>
        <w:szCs w:val="18"/>
      </w:rPr>
      <w:t>Kommunikation2B</w:t>
    </w:r>
    <w:r>
      <w:rPr>
        <w:sz w:val="18"/>
        <w:szCs w:val="18"/>
      </w:rPr>
      <w:t xml:space="preserve">, Westfalendamm </w:t>
    </w:r>
    <w:r w:rsidR="000B5EDD">
      <w:rPr>
        <w:sz w:val="18"/>
        <w:szCs w:val="18"/>
      </w:rPr>
      <w:t>241</w:t>
    </w:r>
    <w:r>
      <w:rPr>
        <w:sz w:val="18"/>
        <w:szCs w:val="18"/>
      </w:rPr>
      <w:t>,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86715"/>
    <w:multiLevelType w:val="hybridMultilevel"/>
    <w:tmpl w:val="6C044BEE"/>
    <w:lvl w:ilvl="0" w:tplc="D8E6A5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7D0775"/>
    <w:multiLevelType w:val="hybridMultilevel"/>
    <w:tmpl w:val="0408E700"/>
    <w:lvl w:ilvl="0" w:tplc="D5E2C93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F02464"/>
    <w:multiLevelType w:val="hybridMultilevel"/>
    <w:tmpl w:val="E03ACD78"/>
    <w:lvl w:ilvl="0" w:tplc="988A7E0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9331980">
    <w:abstractNumId w:val="0"/>
  </w:num>
  <w:num w:numId="2" w16cid:durableId="924803694">
    <w:abstractNumId w:val="2"/>
  </w:num>
  <w:num w:numId="3" w16cid:durableId="2081713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5"/>
    <w:rsid w:val="000001E6"/>
    <w:rsid w:val="00000F3D"/>
    <w:rsid w:val="00004BDB"/>
    <w:rsid w:val="00006CAC"/>
    <w:rsid w:val="000071A2"/>
    <w:rsid w:val="00012142"/>
    <w:rsid w:val="000153CA"/>
    <w:rsid w:val="00016CF6"/>
    <w:rsid w:val="0002040D"/>
    <w:rsid w:val="00022946"/>
    <w:rsid w:val="00022AFC"/>
    <w:rsid w:val="00024B1D"/>
    <w:rsid w:val="00024E28"/>
    <w:rsid w:val="00026DA9"/>
    <w:rsid w:val="00027018"/>
    <w:rsid w:val="000302BD"/>
    <w:rsid w:val="00031F81"/>
    <w:rsid w:val="000363ED"/>
    <w:rsid w:val="00036D90"/>
    <w:rsid w:val="00037FFA"/>
    <w:rsid w:val="000402A6"/>
    <w:rsid w:val="00051EDB"/>
    <w:rsid w:val="00052945"/>
    <w:rsid w:val="000555DB"/>
    <w:rsid w:val="00056026"/>
    <w:rsid w:val="00061CE2"/>
    <w:rsid w:val="0006215A"/>
    <w:rsid w:val="000657D7"/>
    <w:rsid w:val="000666BE"/>
    <w:rsid w:val="00073683"/>
    <w:rsid w:val="00073F06"/>
    <w:rsid w:val="00075813"/>
    <w:rsid w:val="000760D1"/>
    <w:rsid w:val="00076B21"/>
    <w:rsid w:val="000772B5"/>
    <w:rsid w:val="00082815"/>
    <w:rsid w:val="00084641"/>
    <w:rsid w:val="000909E6"/>
    <w:rsid w:val="00091A89"/>
    <w:rsid w:val="000928CD"/>
    <w:rsid w:val="00094BAB"/>
    <w:rsid w:val="000957B0"/>
    <w:rsid w:val="0009584D"/>
    <w:rsid w:val="0009778C"/>
    <w:rsid w:val="000A0F0D"/>
    <w:rsid w:val="000A1E86"/>
    <w:rsid w:val="000A2B87"/>
    <w:rsid w:val="000A3EF3"/>
    <w:rsid w:val="000A5A1F"/>
    <w:rsid w:val="000B0070"/>
    <w:rsid w:val="000B1062"/>
    <w:rsid w:val="000B1489"/>
    <w:rsid w:val="000B5EDD"/>
    <w:rsid w:val="000B6CB7"/>
    <w:rsid w:val="000C36A4"/>
    <w:rsid w:val="000C7E51"/>
    <w:rsid w:val="000D0D2E"/>
    <w:rsid w:val="000D12CA"/>
    <w:rsid w:val="000D1E59"/>
    <w:rsid w:val="000D3CD8"/>
    <w:rsid w:val="000D4856"/>
    <w:rsid w:val="000D5608"/>
    <w:rsid w:val="000D7422"/>
    <w:rsid w:val="000D751E"/>
    <w:rsid w:val="000E73DC"/>
    <w:rsid w:val="000F005C"/>
    <w:rsid w:val="000F3AD3"/>
    <w:rsid w:val="000F5FD8"/>
    <w:rsid w:val="00101843"/>
    <w:rsid w:val="00101991"/>
    <w:rsid w:val="00104BF2"/>
    <w:rsid w:val="001073D3"/>
    <w:rsid w:val="001116E6"/>
    <w:rsid w:val="00111AD7"/>
    <w:rsid w:val="00111FD7"/>
    <w:rsid w:val="0011265B"/>
    <w:rsid w:val="0011545E"/>
    <w:rsid w:val="00121953"/>
    <w:rsid w:val="00122CF3"/>
    <w:rsid w:val="001300D8"/>
    <w:rsid w:val="00131B29"/>
    <w:rsid w:val="00134EDF"/>
    <w:rsid w:val="001356FE"/>
    <w:rsid w:val="001360DF"/>
    <w:rsid w:val="0013737D"/>
    <w:rsid w:val="001374F3"/>
    <w:rsid w:val="00137A2E"/>
    <w:rsid w:val="00140C80"/>
    <w:rsid w:val="00141AB4"/>
    <w:rsid w:val="00142EEF"/>
    <w:rsid w:val="00146403"/>
    <w:rsid w:val="00146BB9"/>
    <w:rsid w:val="00147D4F"/>
    <w:rsid w:val="00147FF7"/>
    <w:rsid w:val="00152AA0"/>
    <w:rsid w:val="001555DD"/>
    <w:rsid w:val="001556EB"/>
    <w:rsid w:val="00156EA3"/>
    <w:rsid w:val="00160170"/>
    <w:rsid w:val="001626C6"/>
    <w:rsid w:val="00165079"/>
    <w:rsid w:val="0016681B"/>
    <w:rsid w:val="00170CA2"/>
    <w:rsid w:val="00171996"/>
    <w:rsid w:val="00174888"/>
    <w:rsid w:val="00175B65"/>
    <w:rsid w:val="00185E5E"/>
    <w:rsid w:val="00194625"/>
    <w:rsid w:val="00197C76"/>
    <w:rsid w:val="001A33D1"/>
    <w:rsid w:val="001A36B1"/>
    <w:rsid w:val="001A3DF5"/>
    <w:rsid w:val="001B1EB0"/>
    <w:rsid w:val="001B266F"/>
    <w:rsid w:val="001B4B06"/>
    <w:rsid w:val="001C0A22"/>
    <w:rsid w:val="001C2771"/>
    <w:rsid w:val="001C46CA"/>
    <w:rsid w:val="001C7899"/>
    <w:rsid w:val="001C78F9"/>
    <w:rsid w:val="001D00C9"/>
    <w:rsid w:val="001D1DE6"/>
    <w:rsid w:val="001D2D3D"/>
    <w:rsid w:val="001D36BC"/>
    <w:rsid w:val="001E0D6D"/>
    <w:rsid w:val="001E12BA"/>
    <w:rsid w:val="001E475B"/>
    <w:rsid w:val="001E713D"/>
    <w:rsid w:val="001E7455"/>
    <w:rsid w:val="001E7482"/>
    <w:rsid w:val="001F3D6D"/>
    <w:rsid w:val="001F4B22"/>
    <w:rsid w:val="001F71C2"/>
    <w:rsid w:val="00200B89"/>
    <w:rsid w:val="00202A22"/>
    <w:rsid w:val="00203BDC"/>
    <w:rsid w:val="002073AC"/>
    <w:rsid w:val="0020796E"/>
    <w:rsid w:val="00207E5B"/>
    <w:rsid w:val="00214AFB"/>
    <w:rsid w:val="00215EA8"/>
    <w:rsid w:val="00215EC1"/>
    <w:rsid w:val="002161B2"/>
    <w:rsid w:val="0021711F"/>
    <w:rsid w:val="002171CE"/>
    <w:rsid w:val="00222B56"/>
    <w:rsid w:val="0022350B"/>
    <w:rsid w:val="0022392F"/>
    <w:rsid w:val="0022723B"/>
    <w:rsid w:val="00237C58"/>
    <w:rsid w:val="00242B66"/>
    <w:rsid w:val="0024570F"/>
    <w:rsid w:val="00250C3A"/>
    <w:rsid w:val="00251273"/>
    <w:rsid w:val="002529FB"/>
    <w:rsid w:val="00254216"/>
    <w:rsid w:val="00256DA2"/>
    <w:rsid w:val="00257E47"/>
    <w:rsid w:val="0026277B"/>
    <w:rsid w:val="0026612F"/>
    <w:rsid w:val="00267B68"/>
    <w:rsid w:val="00267F98"/>
    <w:rsid w:val="002705E8"/>
    <w:rsid w:val="002710F0"/>
    <w:rsid w:val="00273D4B"/>
    <w:rsid w:val="00275037"/>
    <w:rsid w:val="00283CD7"/>
    <w:rsid w:val="00286002"/>
    <w:rsid w:val="0028794D"/>
    <w:rsid w:val="00291E9E"/>
    <w:rsid w:val="00295D18"/>
    <w:rsid w:val="00297DDB"/>
    <w:rsid w:val="002A00C5"/>
    <w:rsid w:val="002A06C7"/>
    <w:rsid w:val="002A10A1"/>
    <w:rsid w:val="002A517B"/>
    <w:rsid w:val="002A6986"/>
    <w:rsid w:val="002B4281"/>
    <w:rsid w:val="002B7062"/>
    <w:rsid w:val="002B7EDF"/>
    <w:rsid w:val="002C075C"/>
    <w:rsid w:val="002C1907"/>
    <w:rsid w:val="002C3BA7"/>
    <w:rsid w:val="002C5196"/>
    <w:rsid w:val="002C6F69"/>
    <w:rsid w:val="002D2E0A"/>
    <w:rsid w:val="002D535D"/>
    <w:rsid w:val="002D6702"/>
    <w:rsid w:val="002E10FF"/>
    <w:rsid w:val="002E162A"/>
    <w:rsid w:val="002E5581"/>
    <w:rsid w:val="002E6DE7"/>
    <w:rsid w:val="002E710C"/>
    <w:rsid w:val="002F34B0"/>
    <w:rsid w:val="002F361D"/>
    <w:rsid w:val="002F3B00"/>
    <w:rsid w:val="002F6A49"/>
    <w:rsid w:val="002F7473"/>
    <w:rsid w:val="00302766"/>
    <w:rsid w:val="00313685"/>
    <w:rsid w:val="00314871"/>
    <w:rsid w:val="003161E1"/>
    <w:rsid w:val="00317BEA"/>
    <w:rsid w:val="00321DB7"/>
    <w:rsid w:val="003220D5"/>
    <w:rsid w:val="00325285"/>
    <w:rsid w:val="00325A93"/>
    <w:rsid w:val="00331E25"/>
    <w:rsid w:val="003333CE"/>
    <w:rsid w:val="00335621"/>
    <w:rsid w:val="003369C6"/>
    <w:rsid w:val="00337980"/>
    <w:rsid w:val="003407A2"/>
    <w:rsid w:val="00352F8A"/>
    <w:rsid w:val="00364E70"/>
    <w:rsid w:val="00366091"/>
    <w:rsid w:val="00371708"/>
    <w:rsid w:val="00371959"/>
    <w:rsid w:val="003724AC"/>
    <w:rsid w:val="00373F99"/>
    <w:rsid w:val="00377393"/>
    <w:rsid w:val="00377FC5"/>
    <w:rsid w:val="003800FD"/>
    <w:rsid w:val="00380339"/>
    <w:rsid w:val="0038241B"/>
    <w:rsid w:val="00383661"/>
    <w:rsid w:val="00383BB5"/>
    <w:rsid w:val="003856B3"/>
    <w:rsid w:val="00390B2A"/>
    <w:rsid w:val="00392B6E"/>
    <w:rsid w:val="003960B9"/>
    <w:rsid w:val="00396FCE"/>
    <w:rsid w:val="003A201B"/>
    <w:rsid w:val="003A2EB2"/>
    <w:rsid w:val="003C20B8"/>
    <w:rsid w:val="003C574C"/>
    <w:rsid w:val="003C638A"/>
    <w:rsid w:val="003C6468"/>
    <w:rsid w:val="003C7736"/>
    <w:rsid w:val="003C7B47"/>
    <w:rsid w:val="003D245D"/>
    <w:rsid w:val="003D3233"/>
    <w:rsid w:val="003D59A7"/>
    <w:rsid w:val="003D6FE8"/>
    <w:rsid w:val="003E3447"/>
    <w:rsid w:val="003F0049"/>
    <w:rsid w:val="003F179A"/>
    <w:rsid w:val="003F1B46"/>
    <w:rsid w:val="003F492B"/>
    <w:rsid w:val="003F759C"/>
    <w:rsid w:val="00401142"/>
    <w:rsid w:val="00405FBA"/>
    <w:rsid w:val="00406F4F"/>
    <w:rsid w:val="0040792C"/>
    <w:rsid w:val="00407A30"/>
    <w:rsid w:val="004107DC"/>
    <w:rsid w:val="00412DA8"/>
    <w:rsid w:val="00413128"/>
    <w:rsid w:val="00413D3C"/>
    <w:rsid w:val="00417DE5"/>
    <w:rsid w:val="004217AB"/>
    <w:rsid w:val="00423F7B"/>
    <w:rsid w:val="00424CB6"/>
    <w:rsid w:val="004260FB"/>
    <w:rsid w:val="00426159"/>
    <w:rsid w:val="0043180A"/>
    <w:rsid w:val="00434BA9"/>
    <w:rsid w:val="00434F49"/>
    <w:rsid w:val="0044217B"/>
    <w:rsid w:val="00445256"/>
    <w:rsid w:val="00454779"/>
    <w:rsid w:val="00455558"/>
    <w:rsid w:val="00455B9E"/>
    <w:rsid w:val="00457A96"/>
    <w:rsid w:val="00461A0D"/>
    <w:rsid w:val="00463086"/>
    <w:rsid w:val="0046554B"/>
    <w:rsid w:val="00467C40"/>
    <w:rsid w:val="00470260"/>
    <w:rsid w:val="00471B82"/>
    <w:rsid w:val="00476716"/>
    <w:rsid w:val="00476B18"/>
    <w:rsid w:val="00477262"/>
    <w:rsid w:val="004806FC"/>
    <w:rsid w:val="0048071E"/>
    <w:rsid w:val="00480FC1"/>
    <w:rsid w:val="0048114D"/>
    <w:rsid w:val="004824F1"/>
    <w:rsid w:val="004845D2"/>
    <w:rsid w:val="00486E9F"/>
    <w:rsid w:val="00494322"/>
    <w:rsid w:val="004943B4"/>
    <w:rsid w:val="00496BA3"/>
    <w:rsid w:val="0049707D"/>
    <w:rsid w:val="004A0D19"/>
    <w:rsid w:val="004A1351"/>
    <w:rsid w:val="004A3DBA"/>
    <w:rsid w:val="004A705A"/>
    <w:rsid w:val="004B359D"/>
    <w:rsid w:val="004B6FD3"/>
    <w:rsid w:val="004B76B0"/>
    <w:rsid w:val="004C03DC"/>
    <w:rsid w:val="004C1C06"/>
    <w:rsid w:val="004C1D9B"/>
    <w:rsid w:val="004C5178"/>
    <w:rsid w:val="004C5D7D"/>
    <w:rsid w:val="004C5E88"/>
    <w:rsid w:val="004C6CF6"/>
    <w:rsid w:val="004C74A7"/>
    <w:rsid w:val="004D0567"/>
    <w:rsid w:val="004D2ADC"/>
    <w:rsid w:val="004D7E10"/>
    <w:rsid w:val="004D7FEA"/>
    <w:rsid w:val="004E1B56"/>
    <w:rsid w:val="004E2868"/>
    <w:rsid w:val="004E2CE8"/>
    <w:rsid w:val="004E44AC"/>
    <w:rsid w:val="004E6EFC"/>
    <w:rsid w:val="004F34EA"/>
    <w:rsid w:val="004F4CFA"/>
    <w:rsid w:val="004F6B3E"/>
    <w:rsid w:val="004F6F97"/>
    <w:rsid w:val="00501C28"/>
    <w:rsid w:val="00505232"/>
    <w:rsid w:val="00505BA9"/>
    <w:rsid w:val="005060A2"/>
    <w:rsid w:val="00513B7D"/>
    <w:rsid w:val="00513D1D"/>
    <w:rsid w:val="00520038"/>
    <w:rsid w:val="0052278C"/>
    <w:rsid w:val="00522F67"/>
    <w:rsid w:val="0052506E"/>
    <w:rsid w:val="00526F02"/>
    <w:rsid w:val="00532243"/>
    <w:rsid w:val="0053300C"/>
    <w:rsid w:val="00533F56"/>
    <w:rsid w:val="00535C6D"/>
    <w:rsid w:val="00544DF0"/>
    <w:rsid w:val="00545147"/>
    <w:rsid w:val="00545E54"/>
    <w:rsid w:val="00546BBD"/>
    <w:rsid w:val="00546F72"/>
    <w:rsid w:val="005478E0"/>
    <w:rsid w:val="00547CEF"/>
    <w:rsid w:val="00547D98"/>
    <w:rsid w:val="00550D35"/>
    <w:rsid w:val="00550F3D"/>
    <w:rsid w:val="00552E0D"/>
    <w:rsid w:val="005532F6"/>
    <w:rsid w:val="005534BF"/>
    <w:rsid w:val="00555974"/>
    <w:rsid w:val="0055679F"/>
    <w:rsid w:val="005623F7"/>
    <w:rsid w:val="00562D47"/>
    <w:rsid w:val="0056599B"/>
    <w:rsid w:val="00570A73"/>
    <w:rsid w:val="00573DF0"/>
    <w:rsid w:val="00575CFD"/>
    <w:rsid w:val="0058160B"/>
    <w:rsid w:val="0058747B"/>
    <w:rsid w:val="00593620"/>
    <w:rsid w:val="00593DE6"/>
    <w:rsid w:val="005957B8"/>
    <w:rsid w:val="00596870"/>
    <w:rsid w:val="00597B2E"/>
    <w:rsid w:val="005A1616"/>
    <w:rsid w:val="005A202E"/>
    <w:rsid w:val="005A2326"/>
    <w:rsid w:val="005A761C"/>
    <w:rsid w:val="005A77A6"/>
    <w:rsid w:val="005A7BF5"/>
    <w:rsid w:val="005B6506"/>
    <w:rsid w:val="005C0A5D"/>
    <w:rsid w:val="005C38CD"/>
    <w:rsid w:val="005C497C"/>
    <w:rsid w:val="005C68F2"/>
    <w:rsid w:val="005C6EF7"/>
    <w:rsid w:val="005D1720"/>
    <w:rsid w:val="005D48EC"/>
    <w:rsid w:val="005D742A"/>
    <w:rsid w:val="005D7FC8"/>
    <w:rsid w:val="005E2761"/>
    <w:rsid w:val="005E47E4"/>
    <w:rsid w:val="005E75B5"/>
    <w:rsid w:val="00602983"/>
    <w:rsid w:val="006053D9"/>
    <w:rsid w:val="00605D8C"/>
    <w:rsid w:val="00606577"/>
    <w:rsid w:val="00610AD6"/>
    <w:rsid w:val="00613079"/>
    <w:rsid w:val="00613A7C"/>
    <w:rsid w:val="00613FD5"/>
    <w:rsid w:val="006153AF"/>
    <w:rsid w:val="00615FE8"/>
    <w:rsid w:val="006200E9"/>
    <w:rsid w:val="00621EB1"/>
    <w:rsid w:val="00622FFD"/>
    <w:rsid w:val="0062347C"/>
    <w:rsid w:val="0063066A"/>
    <w:rsid w:val="00632A90"/>
    <w:rsid w:val="00642B55"/>
    <w:rsid w:val="00645520"/>
    <w:rsid w:val="00646929"/>
    <w:rsid w:val="0064697D"/>
    <w:rsid w:val="006478AD"/>
    <w:rsid w:val="00647BF9"/>
    <w:rsid w:val="006504A4"/>
    <w:rsid w:val="0065125F"/>
    <w:rsid w:val="006530BB"/>
    <w:rsid w:val="0065375C"/>
    <w:rsid w:val="00654AF7"/>
    <w:rsid w:val="00654D2F"/>
    <w:rsid w:val="006552B0"/>
    <w:rsid w:val="00664E7A"/>
    <w:rsid w:val="00666B72"/>
    <w:rsid w:val="006676D0"/>
    <w:rsid w:val="00672125"/>
    <w:rsid w:val="006723BF"/>
    <w:rsid w:val="00673D86"/>
    <w:rsid w:val="00681365"/>
    <w:rsid w:val="00681FAB"/>
    <w:rsid w:val="0068347E"/>
    <w:rsid w:val="00683645"/>
    <w:rsid w:val="00685BDD"/>
    <w:rsid w:val="00687B5A"/>
    <w:rsid w:val="0069107B"/>
    <w:rsid w:val="00691856"/>
    <w:rsid w:val="006928F0"/>
    <w:rsid w:val="00692A77"/>
    <w:rsid w:val="00692E21"/>
    <w:rsid w:val="00695C89"/>
    <w:rsid w:val="00695EFD"/>
    <w:rsid w:val="00696CDA"/>
    <w:rsid w:val="00696D27"/>
    <w:rsid w:val="006A1772"/>
    <w:rsid w:val="006A4E9C"/>
    <w:rsid w:val="006B14A7"/>
    <w:rsid w:val="006B58B4"/>
    <w:rsid w:val="006C62F4"/>
    <w:rsid w:val="006D3E24"/>
    <w:rsid w:val="006E26D5"/>
    <w:rsid w:val="006E306A"/>
    <w:rsid w:val="006E7978"/>
    <w:rsid w:val="006F3DBF"/>
    <w:rsid w:val="006F4727"/>
    <w:rsid w:val="006F7489"/>
    <w:rsid w:val="007009F2"/>
    <w:rsid w:val="00703772"/>
    <w:rsid w:val="00707381"/>
    <w:rsid w:val="007118BD"/>
    <w:rsid w:val="007155C7"/>
    <w:rsid w:val="00715A1F"/>
    <w:rsid w:val="007161F9"/>
    <w:rsid w:val="00716FF1"/>
    <w:rsid w:val="00720DAB"/>
    <w:rsid w:val="007212B0"/>
    <w:rsid w:val="007223E0"/>
    <w:rsid w:val="00723A45"/>
    <w:rsid w:val="00725B46"/>
    <w:rsid w:val="007269D7"/>
    <w:rsid w:val="007320D9"/>
    <w:rsid w:val="00735425"/>
    <w:rsid w:val="00736158"/>
    <w:rsid w:val="007430A9"/>
    <w:rsid w:val="00746A5C"/>
    <w:rsid w:val="00751DB6"/>
    <w:rsid w:val="00752208"/>
    <w:rsid w:val="007540E2"/>
    <w:rsid w:val="007550B8"/>
    <w:rsid w:val="00756DA8"/>
    <w:rsid w:val="00765FC2"/>
    <w:rsid w:val="007663B2"/>
    <w:rsid w:val="007669F2"/>
    <w:rsid w:val="0077098E"/>
    <w:rsid w:val="00770C51"/>
    <w:rsid w:val="00773221"/>
    <w:rsid w:val="007734F7"/>
    <w:rsid w:val="0077599C"/>
    <w:rsid w:val="00775CC6"/>
    <w:rsid w:val="00785A9D"/>
    <w:rsid w:val="0079661D"/>
    <w:rsid w:val="00796625"/>
    <w:rsid w:val="007A248C"/>
    <w:rsid w:val="007A6C86"/>
    <w:rsid w:val="007A78C6"/>
    <w:rsid w:val="007A7DDF"/>
    <w:rsid w:val="007B0BE7"/>
    <w:rsid w:val="007B5493"/>
    <w:rsid w:val="007B6951"/>
    <w:rsid w:val="007C11FE"/>
    <w:rsid w:val="007C2206"/>
    <w:rsid w:val="007C2C98"/>
    <w:rsid w:val="007C3A8B"/>
    <w:rsid w:val="007C529F"/>
    <w:rsid w:val="007D1767"/>
    <w:rsid w:val="007D1ADB"/>
    <w:rsid w:val="007E1399"/>
    <w:rsid w:val="007E2E2F"/>
    <w:rsid w:val="007E4C5C"/>
    <w:rsid w:val="007E56E9"/>
    <w:rsid w:val="007F18DA"/>
    <w:rsid w:val="007F34EB"/>
    <w:rsid w:val="007F6F6B"/>
    <w:rsid w:val="0080221F"/>
    <w:rsid w:val="00802427"/>
    <w:rsid w:val="00802A1B"/>
    <w:rsid w:val="00802FA5"/>
    <w:rsid w:val="008051D9"/>
    <w:rsid w:val="00805835"/>
    <w:rsid w:val="00810D83"/>
    <w:rsid w:val="00812CD7"/>
    <w:rsid w:val="00813FF4"/>
    <w:rsid w:val="00820267"/>
    <w:rsid w:val="00820A86"/>
    <w:rsid w:val="00821DFD"/>
    <w:rsid w:val="00822894"/>
    <w:rsid w:val="00823F90"/>
    <w:rsid w:val="00831180"/>
    <w:rsid w:val="00834087"/>
    <w:rsid w:val="00837B0D"/>
    <w:rsid w:val="00840C39"/>
    <w:rsid w:val="00842506"/>
    <w:rsid w:val="00843E1B"/>
    <w:rsid w:val="0084522C"/>
    <w:rsid w:val="008456BA"/>
    <w:rsid w:val="00845D3E"/>
    <w:rsid w:val="00846695"/>
    <w:rsid w:val="00852005"/>
    <w:rsid w:val="008529C1"/>
    <w:rsid w:val="0085794B"/>
    <w:rsid w:val="0086148E"/>
    <w:rsid w:val="0086365F"/>
    <w:rsid w:val="00867F56"/>
    <w:rsid w:val="00874131"/>
    <w:rsid w:val="008766BC"/>
    <w:rsid w:val="008769BD"/>
    <w:rsid w:val="00877B63"/>
    <w:rsid w:val="00880EA1"/>
    <w:rsid w:val="00882D2A"/>
    <w:rsid w:val="008871E5"/>
    <w:rsid w:val="00890869"/>
    <w:rsid w:val="00893066"/>
    <w:rsid w:val="008A3997"/>
    <w:rsid w:val="008B1F29"/>
    <w:rsid w:val="008B5E71"/>
    <w:rsid w:val="008B5F39"/>
    <w:rsid w:val="008B788F"/>
    <w:rsid w:val="008B7BF8"/>
    <w:rsid w:val="008C25C3"/>
    <w:rsid w:val="008C3CDD"/>
    <w:rsid w:val="008C3E94"/>
    <w:rsid w:val="008D397F"/>
    <w:rsid w:val="008E3560"/>
    <w:rsid w:val="008E361E"/>
    <w:rsid w:val="008E3A69"/>
    <w:rsid w:val="008E3ABF"/>
    <w:rsid w:val="008F1E06"/>
    <w:rsid w:val="008F5963"/>
    <w:rsid w:val="008F5BB1"/>
    <w:rsid w:val="009051D8"/>
    <w:rsid w:val="00905C53"/>
    <w:rsid w:val="00905F65"/>
    <w:rsid w:val="0090642C"/>
    <w:rsid w:val="009110A3"/>
    <w:rsid w:val="00911F64"/>
    <w:rsid w:val="009154C8"/>
    <w:rsid w:val="00916E22"/>
    <w:rsid w:val="00917D67"/>
    <w:rsid w:val="0092060D"/>
    <w:rsid w:val="00922AD0"/>
    <w:rsid w:val="00922FDD"/>
    <w:rsid w:val="00925261"/>
    <w:rsid w:val="00926116"/>
    <w:rsid w:val="0092721E"/>
    <w:rsid w:val="00937D20"/>
    <w:rsid w:val="0094211D"/>
    <w:rsid w:val="00942169"/>
    <w:rsid w:val="009448E2"/>
    <w:rsid w:val="00945225"/>
    <w:rsid w:val="00951076"/>
    <w:rsid w:val="00952E0D"/>
    <w:rsid w:val="00954F8D"/>
    <w:rsid w:val="00956F15"/>
    <w:rsid w:val="00956F9D"/>
    <w:rsid w:val="0095767D"/>
    <w:rsid w:val="00960208"/>
    <w:rsid w:val="00961B67"/>
    <w:rsid w:val="00983DB5"/>
    <w:rsid w:val="00985D39"/>
    <w:rsid w:val="0099079A"/>
    <w:rsid w:val="00991FA8"/>
    <w:rsid w:val="009938F7"/>
    <w:rsid w:val="009A1A52"/>
    <w:rsid w:val="009B5344"/>
    <w:rsid w:val="009B63A3"/>
    <w:rsid w:val="009B7519"/>
    <w:rsid w:val="009C0C9A"/>
    <w:rsid w:val="009C2D4B"/>
    <w:rsid w:val="009C4344"/>
    <w:rsid w:val="009C638C"/>
    <w:rsid w:val="009C7DC5"/>
    <w:rsid w:val="009D0269"/>
    <w:rsid w:val="009D0891"/>
    <w:rsid w:val="009D0D13"/>
    <w:rsid w:val="009D39C2"/>
    <w:rsid w:val="009E0380"/>
    <w:rsid w:val="009E5136"/>
    <w:rsid w:val="009F140D"/>
    <w:rsid w:val="009F417C"/>
    <w:rsid w:val="009F586A"/>
    <w:rsid w:val="009F7E11"/>
    <w:rsid w:val="00A055B4"/>
    <w:rsid w:val="00A05626"/>
    <w:rsid w:val="00A06BA3"/>
    <w:rsid w:val="00A07C26"/>
    <w:rsid w:val="00A115E4"/>
    <w:rsid w:val="00A1544A"/>
    <w:rsid w:val="00A1782D"/>
    <w:rsid w:val="00A17985"/>
    <w:rsid w:val="00A20788"/>
    <w:rsid w:val="00A231DC"/>
    <w:rsid w:val="00A2581E"/>
    <w:rsid w:val="00A31A5D"/>
    <w:rsid w:val="00A333C6"/>
    <w:rsid w:val="00A476CA"/>
    <w:rsid w:val="00A476D1"/>
    <w:rsid w:val="00A50FD2"/>
    <w:rsid w:val="00A5210E"/>
    <w:rsid w:val="00A5349E"/>
    <w:rsid w:val="00A64C23"/>
    <w:rsid w:val="00A66344"/>
    <w:rsid w:val="00A67B30"/>
    <w:rsid w:val="00A71ACF"/>
    <w:rsid w:val="00A73BDD"/>
    <w:rsid w:val="00A73CF7"/>
    <w:rsid w:val="00A73D1B"/>
    <w:rsid w:val="00A766C0"/>
    <w:rsid w:val="00A76C39"/>
    <w:rsid w:val="00A77087"/>
    <w:rsid w:val="00A81D75"/>
    <w:rsid w:val="00A82446"/>
    <w:rsid w:val="00A8680D"/>
    <w:rsid w:val="00A87FBC"/>
    <w:rsid w:val="00A902E4"/>
    <w:rsid w:val="00A917FA"/>
    <w:rsid w:val="00A93E03"/>
    <w:rsid w:val="00A95C02"/>
    <w:rsid w:val="00AA0D60"/>
    <w:rsid w:val="00AA64C6"/>
    <w:rsid w:val="00AB0F8F"/>
    <w:rsid w:val="00AB15E8"/>
    <w:rsid w:val="00AB45F7"/>
    <w:rsid w:val="00AB5B90"/>
    <w:rsid w:val="00AB75D9"/>
    <w:rsid w:val="00AC32B6"/>
    <w:rsid w:val="00AC597C"/>
    <w:rsid w:val="00AC5DA1"/>
    <w:rsid w:val="00AC7785"/>
    <w:rsid w:val="00AC7EB3"/>
    <w:rsid w:val="00AD39B7"/>
    <w:rsid w:val="00AD7563"/>
    <w:rsid w:val="00AE01E8"/>
    <w:rsid w:val="00AE5021"/>
    <w:rsid w:val="00AE6243"/>
    <w:rsid w:val="00AF1654"/>
    <w:rsid w:val="00AF5FF2"/>
    <w:rsid w:val="00AF6065"/>
    <w:rsid w:val="00AF6500"/>
    <w:rsid w:val="00B0084E"/>
    <w:rsid w:val="00B00906"/>
    <w:rsid w:val="00B030AC"/>
    <w:rsid w:val="00B043AD"/>
    <w:rsid w:val="00B047E4"/>
    <w:rsid w:val="00B10A46"/>
    <w:rsid w:val="00B116C0"/>
    <w:rsid w:val="00B13A66"/>
    <w:rsid w:val="00B162A9"/>
    <w:rsid w:val="00B218DB"/>
    <w:rsid w:val="00B21C58"/>
    <w:rsid w:val="00B235FA"/>
    <w:rsid w:val="00B2375B"/>
    <w:rsid w:val="00B24EB7"/>
    <w:rsid w:val="00B33076"/>
    <w:rsid w:val="00B34771"/>
    <w:rsid w:val="00B34776"/>
    <w:rsid w:val="00B369CE"/>
    <w:rsid w:val="00B43429"/>
    <w:rsid w:val="00B440A2"/>
    <w:rsid w:val="00B473BA"/>
    <w:rsid w:val="00B51302"/>
    <w:rsid w:val="00B52F7B"/>
    <w:rsid w:val="00B5724D"/>
    <w:rsid w:val="00B61A0A"/>
    <w:rsid w:val="00B6331E"/>
    <w:rsid w:val="00B64A4C"/>
    <w:rsid w:val="00B65E4D"/>
    <w:rsid w:val="00B73945"/>
    <w:rsid w:val="00B74BB1"/>
    <w:rsid w:val="00B74DCA"/>
    <w:rsid w:val="00B754B4"/>
    <w:rsid w:val="00B75A52"/>
    <w:rsid w:val="00B7609E"/>
    <w:rsid w:val="00B8095A"/>
    <w:rsid w:val="00B84580"/>
    <w:rsid w:val="00B859BD"/>
    <w:rsid w:val="00B876D1"/>
    <w:rsid w:val="00B9017F"/>
    <w:rsid w:val="00B901B6"/>
    <w:rsid w:val="00B91460"/>
    <w:rsid w:val="00B9262B"/>
    <w:rsid w:val="00B935A0"/>
    <w:rsid w:val="00B96C73"/>
    <w:rsid w:val="00BA2A6C"/>
    <w:rsid w:val="00BA2B46"/>
    <w:rsid w:val="00BA43DF"/>
    <w:rsid w:val="00BA4DF5"/>
    <w:rsid w:val="00BA5995"/>
    <w:rsid w:val="00BA63C4"/>
    <w:rsid w:val="00BB0167"/>
    <w:rsid w:val="00BB240B"/>
    <w:rsid w:val="00BB2F9F"/>
    <w:rsid w:val="00BB7147"/>
    <w:rsid w:val="00BC4258"/>
    <w:rsid w:val="00BC4D18"/>
    <w:rsid w:val="00BC6A85"/>
    <w:rsid w:val="00BD36FC"/>
    <w:rsid w:val="00BE1088"/>
    <w:rsid w:val="00BF1707"/>
    <w:rsid w:val="00BF52D1"/>
    <w:rsid w:val="00BF6CBB"/>
    <w:rsid w:val="00C01D17"/>
    <w:rsid w:val="00C027DD"/>
    <w:rsid w:val="00C03A40"/>
    <w:rsid w:val="00C03A74"/>
    <w:rsid w:val="00C04BD2"/>
    <w:rsid w:val="00C14695"/>
    <w:rsid w:val="00C15CA8"/>
    <w:rsid w:val="00C179C7"/>
    <w:rsid w:val="00C17AC3"/>
    <w:rsid w:val="00C17C64"/>
    <w:rsid w:val="00C21903"/>
    <w:rsid w:val="00C23211"/>
    <w:rsid w:val="00C23D13"/>
    <w:rsid w:val="00C275A3"/>
    <w:rsid w:val="00C32AEB"/>
    <w:rsid w:val="00C33936"/>
    <w:rsid w:val="00C34E98"/>
    <w:rsid w:val="00C36FAE"/>
    <w:rsid w:val="00C37DA2"/>
    <w:rsid w:val="00C42095"/>
    <w:rsid w:val="00C4226D"/>
    <w:rsid w:val="00C4264E"/>
    <w:rsid w:val="00C4352B"/>
    <w:rsid w:val="00C50140"/>
    <w:rsid w:val="00C51398"/>
    <w:rsid w:val="00C541F4"/>
    <w:rsid w:val="00C56BEE"/>
    <w:rsid w:val="00C65CF8"/>
    <w:rsid w:val="00C66A74"/>
    <w:rsid w:val="00C77A41"/>
    <w:rsid w:val="00C81561"/>
    <w:rsid w:val="00C85D33"/>
    <w:rsid w:val="00C86803"/>
    <w:rsid w:val="00C90306"/>
    <w:rsid w:val="00C9182A"/>
    <w:rsid w:val="00C91939"/>
    <w:rsid w:val="00C93794"/>
    <w:rsid w:val="00C942BB"/>
    <w:rsid w:val="00C950D4"/>
    <w:rsid w:val="00CA4E7F"/>
    <w:rsid w:val="00CA7983"/>
    <w:rsid w:val="00CB1B1E"/>
    <w:rsid w:val="00CB4973"/>
    <w:rsid w:val="00CB73CE"/>
    <w:rsid w:val="00CC2BB6"/>
    <w:rsid w:val="00CC5AF6"/>
    <w:rsid w:val="00CC6BB2"/>
    <w:rsid w:val="00CD3CA5"/>
    <w:rsid w:val="00CD70AA"/>
    <w:rsid w:val="00CE11BE"/>
    <w:rsid w:val="00CE27F8"/>
    <w:rsid w:val="00CE2B41"/>
    <w:rsid w:val="00CE31E6"/>
    <w:rsid w:val="00CE6979"/>
    <w:rsid w:val="00CE7F88"/>
    <w:rsid w:val="00CF2874"/>
    <w:rsid w:val="00CF2E10"/>
    <w:rsid w:val="00CF3CFB"/>
    <w:rsid w:val="00CF4FFB"/>
    <w:rsid w:val="00CF5840"/>
    <w:rsid w:val="00D01DEA"/>
    <w:rsid w:val="00D02BEE"/>
    <w:rsid w:val="00D02C1F"/>
    <w:rsid w:val="00D051CA"/>
    <w:rsid w:val="00D103B1"/>
    <w:rsid w:val="00D10AFD"/>
    <w:rsid w:val="00D120C1"/>
    <w:rsid w:val="00D12606"/>
    <w:rsid w:val="00D13E49"/>
    <w:rsid w:val="00D14483"/>
    <w:rsid w:val="00D15102"/>
    <w:rsid w:val="00D20A22"/>
    <w:rsid w:val="00D2274F"/>
    <w:rsid w:val="00D2291C"/>
    <w:rsid w:val="00D26FC7"/>
    <w:rsid w:val="00D2766C"/>
    <w:rsid w:val="00D3374A"/>
    <w:rsid w:val="00D343A2"/>
    <w:rsid w:val="00D344DB"/>
    <w:rsid w:val="00D36C1E"/>
    <w:rsid w:val="00D3706D"/>
    <w:rsid w:val="00D37BC2"/>
    <w:rsid w:val="00D42E7F"/>
    <w:rsid w:val="00D456E5"/>
    <w:rsid w:val="00D45BCF"/>
    <w:rsid w:val="00D4699E"/>
    <w:rsid w:val="00D46A96"/>
    <w:rsid w:val="00D503C2"/>
    <w:rsid w:val="00D50F71"/>
    <w:rsid w:val="00D525BD"/>
    <w:rsid w:val="00D5742B"/>
    <w:rsid w:val="00D66337"/>
    <w:rsid w:val="00D66D75"/>
    <w:rsid w:val="00D75C3D"/>
    <w:rsid w:val="00D825CA"/>
    <w:rsid w:val="00D85E03"/>
    <w:rsid w:val="00D903B2"/>
    <w:rsid w:val="00D92616"/>
    <w:rsid w:val="00DA2A23"/>
    <w:rsid w:val="00DA3E05"/>
    <w:rsid w:val="00DA757A"/>
    <w:rsid w:val="00DA78B0"/>
    <w:rsid w:val="00DB022B"/>
    <w:rsid w:val="00DB27F4"/>
    <w:rsid w:val="00DB5D17"/>
    <w:rsid w:val="00DC11E8"/>
    <w:rsid w:val="00DC1992"/>
    <w:rsid w:val="00DC3E2E"/>
    <w:rsid w:val="00DC4D03"/>
    <w:rsid w:val="00DC5174"/>
    <w:rsid w:val="00DC5F72"/>
    <w:rsid w:val="00DD5C5F"/>
    <w:rsid w:val="00DD6A59"/>
    <w:rsid w:val="00DD6A5A"/>
    <w:rsid w:val="00DE18F3"/>
    <w:rsid w:val="00DE63E3"/>
    <w:rsid w:val="00DF32AD"/>
    <w:rsid w:val="00DF7F53"/>
    <w:rsid w:val="00E02A49"/>
    <w:rsid w:val="00E039E0"/>
    <w:rsid w:val="00E05A62"/>
    <w:rsid w:val="00E05D96"/>
    <w:rsid w:val="00E110F1"/>
    <w:rsid w:val="00E1276F"/>
    <w:rsid w:val="00E12F26"/>
    <w:rsid w:val="00E17FE6"/>
    <w:rsid w:val="00E2022E"/>
    <w:rsid w:val="00E25985"/>
    <w:rsid w:val="00E26BCF"/>
    <w:rsid w:val="00E300C0"/>
    <w:rsid w:val="00E308EC"/>
    <w:rsid w:val="00E30D8A"/>
    <w:rsid w:val="00E32180"/>
    <w:rsid w:val="00E3303D"/>
    <w:rsid w:val="00E3312C"/>
    <w:rsid w:val="00E339C1"/>
    <w:rsid w:val="00E35A40"/>
    <w:rsid w:val="00E4215D"/>
    <w:rsid w:val="00E52638"/>
    <w:rsid w:val="00E53335"/>
    <w:rsid w:val="00E5421C"/>
    <w:rsid w:val="00E547B3"/>
    <w:rsid w:val="00E56C13"/>
    <w:rsid w:val="00E600B0"/>
    <w:rsid w:val="00E604A0"/>
    <w:rsid w:val="00E64F47"/>
    <w:rsid w:val="00E71256"/>
    <w:rsid w:val="00E72296"/>
    <w:rsid w:val="00E7324D"/>
    <w:rsid w:val="00E7602A"/>
    <w:rsid w:val="00E760E5"/>
    <w:rsid w:val="00E76D54"/>
    <w:rsid w:val="00E772CB"/>
    <w:rsid w:val="00E80B15"/>
    <w:rsid w:val="00E8134B"/>
    <w:rsid w:val="00E867E3"/>
    <w:rsid w:val="00E9409D"/>
    <w:rsid w:val="00E95718"/>
    <w:rsid w:val="00EB0CA5"/>
    <w:rsid w:val="00EB21E4"/>
    <w:rsid w:val="00EB4FA3"/>
    <w:rsid w:val="00EB51CC"/>
    <w:rsid w:val="00EC1C53"/>
    <w:rsid w:val="00EC331B"/>
    <w:rsid w:val="00EC76D8"/>
    <w:rsid w:val="00ED3C82"/>
    <w:rsid w:val="00ED55BA"/>
    <w:rsid w:val="00EE0962"/>
    <w:rsid w:val="00EE0E0E"/>
    <w:rsid w:val="00EE19C9"/>
    <w:rsid w:val="00EE3446"/>
    <w:rsid w:val="00EE7280"/>
    <w:rsid w:val="00EF6420"/>
    <w:rsid w:val="00F01901"/>
    <w:rsid w:val="00F01B62"/>
    <w:rsid w:val="00F05D8C"/>
    <w:rsid w:val="00F10CF7"/>
    <w:rsid w:val="00F126ED"/>
    <w:rsid w:val="00F1619B"/>
    <w:rsid w:val="00F17100"/>
    <w:rsid w:val="00F2355F"/>
    <w:rsid w:val="00F241B0"/>
    <w:rsid w:val="00F2592D"/>
    <w:rsid w:val="00F25A5C"/>
    <w:rsid w:val="00F31578"/>
    <w:rsid w:val="00F333F1"/>
    <w:rsid w:val="00F339F7"/>
    <w:rsid w:val="00F33C00"/>
    <w:rsid w:val="00F34CD6"/>
    <w:rsid w:val="00F37917"/>
    <w:rsid w:val="00F40916"/>
    <w:rsid w:val="00F44083"/>
    <w:rsid w:val="00F453CD"/>
    <w:rsid w:val="00F4674D"/>
    <w:rsid w:val="00F46D9E"/>
    <w:rsid w:val="00F47BA1"/>
    <w:rsid w:val="00F51A7B"/>
    <w:rsid w:val="00F51F4D"/>
    <w:rsid w:val="00F52A9B"/>
    <w:rsid w:val="00F531A4"/>
    <w:rsid w:val="00F5788E"/>
    <w:rsid w:val="00F63E26"/>
    <w:rsid w:val="00F647B9"/>
    <w:rsid w:val="00F67581"/>
    <w:rsid w:val="00F7161D"/>
    <w:rsid w:val="00F73FE3"/>
    <w:rsid w:val="00F74EF9"/>
    <w:rsid w:val="00F77E3C"/>
    <w:rsid w:val="00F80D0B"/>
    <w:rsid w:val="00F825BC"/>
    <w:rsid w:val="00F85396"/>
    <w:rsid w:val="00F860B4"/>
    <w:rsid w:val="00F91AF2"/>
    <w:rsid w:val="00F92208"/>
    <w:rsid w:val="00FA2E63"/>
    <w:rsid w:val="00FA61EF"/>
    <w:rsid w:val="00FB0960"/>
    <w:rsid w:val="00FB17F9"/>
    <w:rsid w:val="00FB2EE3"/>
    <w:rsid w:val="00FB3779"/>
    <w:rsid w:val="00FB37BF"/>
    <w:rsid w:val="00FB3DB5"/>
    <w:rsid w:val="00FB6629"/>
    <w:rsid w:val="00FB6818"/>
    <w:rsid w:val="00FB6B61"/>
    <w:rsid w:val="00FB6DAA"/>
    <w:rsid w:val="00FC338E"/>
    <w:rsid w:val="00FC406B"/>
    <w:rsid w:val="00FC4FFE"/>
    <w:rsid w:val="00FC522D"/>
    <w:rsid w:val="00FC6A42"/>
    <w:rsid w:val="00FD2BFC"/>
    <w:rsid w:val="00FD2F72"/>
    <w:rsid w:val="00FD377A"/>
    <w:rsid w:val="00FD536E"/>
    <w:rsid w:val="00FD7003"/>
    <w:rsid w:val="00FD7449"/>
    <w:rsid w:val="00FD757F"/>
    <w:rsid w:val="00FD7966"/>
    <w:rsid w:val="00FE2778"/>
    <w:rsid w:val="00FE2B8C"/>
    <w:rsid w:val="00FE5BC4"/>
    <w:rsid w:val="00FE6F66"/>
    <w:rsid w:val="00FE7A0B"/>
    <w:rsid w:val="00FE7A1B"/>
    <w:rsid w:val="00FF1743"/>
    <w:rsid w:val="00FF395D"/>
    <w:rsid w:val="00FF39BA"/>
    <w:rsid w:val="00FF4298"/>
    <w:rsid w:val="00FF5CF2"/>
    <w:rsid w:val="00FF601E"/>
    <w:rsid w:val="00FF718B"/>
    <w:rsid w:val="00FF72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FFFE"/>
  <w15:docId w15:val="{C97232F7-ED1D-4F1C-9DAF-F90227A8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76C39"/>
    <w:pPr>
      <w:suppressAutoHyphens/>
    </w:pPr>
    <w:rPr>
      <w:rFonts w:eastAsia="Times New Roman"/>
      <w:color w:val="000000"/>
      <w:sz w:val="24"/>
      <w:szCs w:val="24"/>
      <w:u w:color="000000"/>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pPr>
      <w:tabs>
        <w:tab w:val="center" w:pos="4536"/>
        <w:tab w:val="right" w:pos="9072"/>
      </w:tabs>
      <w:suppressAutoHyphens/>
    </w:pPr>
    <w:rPr>
      <w:rFonts w:cs="Arial Unicode MS"/>
      <w:color w:val="000000"/>
      <w:sz w:val="24"/>
      <w:szCs w:val="24"/>
      <w:u w:color="000000"/>
    </w:rPr>
  </w:style>
  <w:style w:type="paragraph" w:styleId="Kopfzeile">
    <w:name w:val="header"/>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semiHidden/>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1F71C2"/>
    <w:pPr>
      <w:ind w:left="720"/>
      <w:contextualSpacing/>
    </w:pPr>
  </w:style>
  <w:style w:type="character" w:customStyle="1" w:styleId="NichtaufgelsteErwhnung1">
    <w:name w:val="Nicht aufgelöste Erwähnung1"/>
    <w:basedOn w:val="Absatz-Standardschriftart"/>
    <w:uiPriority w:val="99"/>
    <w:semiHidden/>
    <w:unhideWhenUsed/>
    <w:rsid w:val="00325A93"/>
    <w:rPr>
      <w:color w:val="605E5C"/>
      <w:shd w:val="clear" w:color="auto" w:fill="E1DFDD"/>
    </w:rPr>
  </w:style>
  <w:style w:type="character" w:styleId="BesuchterLink">
    <w:name w:val="FollowedHyperlink"/>
    <w:basedOn w:val="Absatz-Standardschriftart"/>
    <w:uiPriority w:val="99"/>
    <w:semiHidden/>
    <w:unhideWhenUsed/>
    <w:rsid w:val="00A71ACF"/>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D10AF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960B9"/>
    <w:rPr>
      <w:color w:val="605E5C"/>
      <w:shd w:val="clear" w:color="auto" w:fill="E1DFDD"/>
    </w:rPr>
  </w:style>
  <w:style w:type="paragraph" w:styleId="berarbeitung">
    <w:name w:val="Revision"/>
    <w:hidden/>
    <w:uiPriority w:val="99"/>
    <w:semiHidden/>
    <w:rsid w:val="00B043A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character" w:customStyle="1" w:styleId="hgkelc">
    <w:name w:val="hgkelc"/>
    <w:basedOn w:val="Absatz-Standardschriftart"/>
    <w:rsid w:val="00547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15570">
      <w:bodyDiv w:val="1"/>
      <w:marLeft w:val="0"/>
      <w:marRight w:val="0"/>
      <w:marTop w:val="0"/>
      <w:marBottom w:val="0"/>
      <w:divBdr>
        <w:top w:val="none" w:sz="0" w:space="0" w:color="auto"/>
        <w:left w:val="none" w:sz="0" w:space="0" w:color="auto"/>
        <w:bottom w:val="none" w:sz="0" w:space="0" w:color="auto"/>
        <w:right w:val="none" w:sz="0" w:space="0" w:color="auto"/>
      </w:divBdr>
    </w:div>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deca.de"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E6CE6-BC5A-4355-B5F2-9F078978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1133</Words>
  <Characters>7139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Rodeca</vt:lpstr>
    </vt:vector>
  </TitlesOfParts>
  <Company>https://www.rodeca.de/</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Rodeca</dc:title>
  <dc:subject/>
  <dc:creator>"Kommunikation2B - M. Wand-Quassowski" &lt;m.quassowski@kommunikation2b.de&gt;</dc:creator>
  <cp:keywords/>
  <cp:lastModifiedBy>Helena</cp:lastModifiedBy>
  <cp:revision>8</cp:revision>
  <cp:lastPrinted>2023-08-28T07:37:00Z</cp:lastPrinted>
  <dcterms:created xsi:type="dcterms:W3CDTF">2024-05-29T07:48:00Z</dcterms:created>
  <dcterms:modified xsi:type="dcterms:W3CDTF">2024-06-03T10:21:00Z</dcterms:modified>
</cp:coreProperties>
</file>