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BFD8B8" w14:textId="77777777" w:rsidR="001760D7" w:rsidRDefault="001760D7">
      <w:pPr>
        <w:tabs>
          <w:tab w:val="left" w:pos="708"/>
        </w:tabs>
        <w:spacing w:line="400" w:lineRule="auto"/>
        <w:jc w:val="right"/>
        <w:rPr>
          <w:rFonts w:ascii="Arial" w:eastAsia="Arial" w:hAnsi="Arial" w:cs="Arial"/>
          <w:sz w:val="20"/>
          <w:szCs w:val="20"/>
        </w:rPr>
      </w:pPr>
    </w:p>
    <w:p w14:paraId="5BE9FFF5" w14:textId="66E283E8" w:rsidR="001760D7" w:rsidRDefault="001C2318" w:rsidP="00B234BA">
      <w:pPr>
        <w:tabs>
          <w:tab w:val="left" w:pos="708"/>
        </w:tabs>
        <w:spacing w:line="400" w:lineRule="exact"/>
        <w:jc w:val="right"/>
        <w:rPr>
          <w:rFonts w:ascii="Arial" w:eastAsia="Arial" w:hAnsi="Arial" w:cs="Arial"/>
          <w:sz w:val="32"/>
          <w:szCs w:val="32"/>
        </w:rPr>
      </w:pPr>
      <w:r>
        <w:rPr>
          <w:rFonts w:ascii="Arial" w:eastAsia="Arial" w:hAnsi="Arial" w:cs="Arial"/>
          <w:sz w:val="20"/>
          <w:szCs w:val="20"/>
        </w:rPr>
        <w:t>0</w:t>
      </w:r>
      <w:r w:rsidR="00276041">
        <w:rPr>
          <w:rFonts w:ascii="Arial" w:eastAsia="Arial" w:hAnsi="Arial" w:cs="Arial"/>
          <w:sz w:val="20"/>
          <w:szCs w:val="20"/>
        </w:rPr>
        <w:t>6</w:t>
      </w:r>
      <w:r w:rsidR="0028013A">
        <w:rPr>
          <w:rFonts w:ascii="Arial" w:eastAsia="Arial" w:hAnsi="Arial" w:cs="Arial"/>
          <w:sz w:val="20"/>
          <w:szCs w:val="20"/>
        </w:rPr>
        <w:t>/2</w:t>
      </w:r>
      <w:r w:rsidR="00276041">
        <w:rPr>
          <w:rFonts w:ascii="Arial" w:eastAsia="Arial" w:hAnsi="Arial" w:cs="Arial"/>
          <w:sz w:val="20"/>
          <w:szCs w:val="20"/>
        </w:rPr>
        <w:t>4</w:t>
      </w:r>
      <w:r w:rsidR="0028013A">
        <w:rPr>
          <w:rFonts w:ascii="Arial" w:eastAsia="Arial" w:hAnsi="Arial" w:cs="Arial"/>
          <w:sz w:val="20"/>
          <w:szCs w:val="20"/>
        </w:rPr>
        <w:t>-0</w:t>
      </w:r>
      <w:r w:rsidR="00276041">
        <w:rPr>
          <w:rFonts w:ascii="Arial" w:eastAsia="Arial" w:hAnsi="Arial" w:cs="Arial"/>
          <w:sz w:val="20"/>
          <w:szCs w:val="20"/>
        </w:rPr>
        <w:t>1</w:t>
      </w:r>
    </w:p>
    <w:p w14:paraId="3B0D303F" w14:textId="77777777" w:rsidR="001760D7" w:rsidRDefault="001760D7" w:rsidP="00B234BA">
      <w:pPr>
        <w:tabs>
          <w:tab w:val="left" w:pos="708"/>
        </w:tabs>
        <w:spacing w:line="400" w:lineRule="exact"/>
        <w:jc w:val="both"/>
        <w:rPr>
          <w:rFonts w:ascii="Arial" w:eastAsia="Arial" w:hAnsi="Arial" w:cs="Arial"/>
          <w:sz w:val="28"/>
          <w:szCs w:val="28"/>
          <w:u w:val="single"/>
        </w:rPr>
      </w:pPr>
    </w:p>
    <w:p w14:paraId="66F74496" w14:textId="77777777" w:rsidR="00E4718E" w:rsidRDefault="000806B3" w:rsidP="00B234BA">
      <w:pPr>
        <w:keepNext/>
        <w:tabs>
          <w:tab w:val="left" w:pos="0"/>
        </w:tabs>
        <w:spacing w:line="400" w:lineRule="exact"/>
        <w:rPr>
          <w:rFonts w:ascii="Arial" w:eastAsia="Arial" w:hAnsi="Arial" w:cs="Arial"/>
          <w:b/>
          <w:sz w:val="40"/>
          <w:szCs w:val="40"/>
        </w:rPr>
      </w:pPr>
      <w:r w:rsidRPr="000806B3">
        <w:rPr>
          <w:rFonts w:ascii="Arial" w:eastAsia="Arial" w:hAnsi="Arial" w:cs="Arial"/>
          <w:b/>
          <w:sz w:val="40"/>
          <w:szCs w:val="40"/>
        </w:rPr>
        <w:t xml:space="preserve">Glasfaserverbund </w:t>
      </w:r>
    </w:p>
    <w:p w14:paraId="0AA8F517" w14:textId="4C800972" w:rsidR="001760D7" w:rsidRPr="000806B3" w:rsidRDefault="00E4718E" w:rsidP="00B234BA">
      <w:pPr>
        <w:keepNext/>
        <w:tabs>
          <w:tab w:val="left" w:pos="0"/>
        </w:tabs>
        <w:spacing w:line="400" w:lineRule="exact"/>
        <w:rPr>
          <w:rFonts w:ascii="Arial" w:eastAsia="Arial" w:hAnsi="Arial" w:cs="Arial"/>
          <w:b/>
          <w:sz w:val="40"/>
          <w:szCs w:val="40"/>
        </w:rPr>
      </w:pPr>
      <w:r>
        <w:rPr>
          <w:rFonts w:ascii="Arial" w:eastAsia="Arial" w:hAnsi="Arial" w:cs="Arial"/>
          <w:b/>
          <w:sz w:val="40"/>
          <w:szCs w:val="40"/>
        </w:rPr>
        <w:t>zur vielseitigen Anwendung</w:t>
      </w:r>
    </w:p>
    <w:p w14:paraId="0F77AB3D" w14:textId="77777777" w:rsidR="00DE749F" w:rsidRPr="000806B3" w:rsidRDefault="00DE749F" w:rsidP="00B234BA">
      <w:pPr>
        <w:spacing w:line="400" w:lineRule="exact"/>
        <w:jc w:val="both"/>
        <w:rPr>
          <w:rFonts w:ascii="Arial" w:eastAsia="Arial" w:hAnsi="Arial" w:cs="Arial"/>
          <w:sz w:val="28"/>
          <w:szCs w:val="28"/>
        </w:rPr>
      </w:pPr>
    </w:p>
    <w:p w14:paraId="259090ED" w14:textId="0D522F6B" w:rsidR="001760D7" w:rsidRPr="00613F14" w:rsidRDefault="004C457B" w:rsidP="00A41FDF">
      <w:pPr>
        <w:spacing w:line="400" w:lineRule="exact"/>
        <w:jc w:val="both"/>
        <w:rPr>
          <w:rFonts w:ascii="Arial" w:eastAsia="Arial" w:hAnsi="Arial" w:cs="Arial"/>
          <w:sz w:val="28"/>
          <w:szCs w:val="28"/>
        </w:rPr>
      </w:pPr>
      <w:r w:rsidRPr="00E4718E">
        <w:rPr>
          <w:rFonts w:ascii="Arial" w:eastAsia="Arial" w:hAnsi="Arial" w:cs="Arial"/>
          <w:sz w:val="28"/>
          <w:szCs w:val="28"/>
        </w:rPr>
        <w:t>Synergie für individuelle Abdeckungs</w:t>
      </w:r>
      <w:r w:rsidR="00D414C3" w:rsidRPr="00E4718E">
        <w:rPr>
          <w:rFonts w:ascii="Arial" w:eastAsia="Arial" w:hAnsi="Arial" w:cs="Arial"/>
          <w:sz w:val="28"/>
          <w:szCs w:val="28"/>
        </w:rPr>
        <w:t>l</w:t>
      </w:r>
      <w:r w:rsidRPr="00E4718E">
        <w:rPr>
          <w:rFonts w:ascii="Arial" w:eastAsia="Arial" w:hAnsi="Arial" w:cs="Arial"/>
          <w:sz w:val="28"/>
          <w:szCs w:val="28"/>
        </w:rPr>
        <w:t>ösung</w:t>
      </w:r>
      <w:r w:rsidR="007D3713" w:rsidRPr="00E4718E">
        <w:rPr>
          <w:rFonts w:ascii="Arial" w:eastAsia="Arial" w:hAnsi="Arial" w:cs="Arial"/>
          <w:sz w:val="28"/>
          <w:szCs w:val="28"/>
        </w:rPr>
        <w:t>en</w:t>
      </w:r>
    </w:p>
    <w:p w14:paraId="30C5D791" w14:textId="77777777" w:rsidR="00E83763" w:rsidRPr="00BF612F" w:rsidRDefault="00E83763" w:rsidP="00B234BA">
      <w:pPr>
        <w:spacing w:line="400" w:lineRule="exact"/>
        <w:jc w:val="both"/>
        <w:rPr>
          <w:highlight w:val="yellow"/>
        </w:rPr>
      </w:pPr>
    </w:p>
    <w:p w14:paraId="3BCFF7A3" w14:textId="0A61875E" w:rsidR="00E91F4D" w:rsidRDefault="00FB7EE7" w:rsidP="003D4146">
      <w:pPr>
        <w:pStyle w:val="KeinLeerraum"/>
        <w:spacing w:line="360" w:lineRule="auto"/>
        <w:jc w:val="both"/>
        <w:rPr>
          <w:rFonts w:ascii="Arial" w:hAnsi="Arial" w:cs="Arial"/>
          <w:b/>
          <w:bCs/>
        </w:rPr>
      </w:pPr>
      <w:r>
        <w:rPr>
          <w:rFonts w:ascii="Arial" w:hAnsi="Arial" w:cs="Arial"/>
          <w:b/>
          <w:bCs/>
        </w:rPr>
        <w:t>Mit Glasfaserverbund als Material für Schachtabdeckungen ist die Umsetzung verschiedenster</w:t>
      </w:r>
      <w:r w:rsidR="00E91F4D">
        <w:rPr>
          <w:rFonts w:ascii="Arial" w:hAnsi="Arial" w:cs="Arial"/>
          <w:b/>
          <w:bCs/>
        </w:rPr>
        <w:t xml:space="preserve"> Anwendungsfälle möglich. Das zeigt auch die Zusammenarbeit des Abwasserwerk</w:t>
      </w:r>
      <w:r w:rsidR="004C75E4">
        <w:rPr>
          <w:rFonts w:ascii="Arial" w:hAnsi="Arial" w:cs="Arial"/>
          <w:b/>
          <w:bCs/>
        </w:rPr>
        <w:t>s</w:t>
      </w:r>
      <w:r w:rsidR="00E91F4D">
        <w:rPr>
          <w:rFonts w:ascii="Arial" w:hAnsi="Arial" w:cs="Arial"/>
          <w:b/>
          <w:bCs/>
        </w:rPr>
        <w:t xml:space="preserve"> Frankenberg und der KHK-Kunststoffhandel </w:t>
      </w:r>
      <w:proofErr w:type="spellStart"/>
      <w:r w:rsidR="00E91F4D">
        <w:rPr>
          <w:rFonts w:ascii="Arial" w:hAnsi="Arial" w:cs="Arial"/>
          <w:b/>
          <w:bCs/>
        </w:rPr>
        <w:t>Cromm</w:t>
      </w:r>
      <w:proofErr w:type="spellEnd"/>
      <w:r w:rsidR="00E91F4D">
        <w:rPr>
          <w:rFonts w:ascii="Arial" w:hAnsi="Arial" w:cs="Arial"/>
          <w:b/>
          <w:bCs/>
        </w:rPr>
        <w:t xml:space="preserve"> &amp; Seiter GmbH. Der städtische Betrieb hat für den Ausgleich unterschiedlicher Höhen stabile Edelstahlrahmen und Sonderabdeckungen aus GFK-Material entwickelt. Darüber hinaus kommt auch eine Sonderabdeckung von KHK </w:t>
      </w:r>
      <w:r w:rsidR="00E4718E">
        <w:rPr>
          <w:rFonts w:ascii="Arial" w:hAnsi="Arial" w:cs="Arial"/>
          <w:b/>
          <w:bCs/>
        </w:rPr>
        <w:t xml:space="preserve">vor Ort </w:t>
      </w:r>
      <w:r w:rsidR="00E91F4D">
        <w:rPr>
          <w:rFonts w:ascii="Arial" w:hAnsi="Arial" w:cs="Arial"/>
          <w:b/>
          <w:bCs/>
        </w:rPr>
        <w:t>zum Einsatz. Die Konstruktionen zeichnen sich durch Korrosionsbeständigkeit</w:t>
      </w:r>
      <w:r w:rsidR="004C75E4">
        <w:rPr>
          <w:rFonts w:ascii="Arial" w:hAnsi="Arial" w:cs="Arial"/>
          <w:b/>
          <w:bCs/>
        </w:rPr>
        <w:t xml:space="preserve"> und</w:t>
      </w:r>
      <w:r w:rsidR="00E91F4D">
        <w:rPr>
          <w:rFonts w:ascii="Arial" w:hAnsi="Arial" w:cs="Arial"/>
          <w:b/>
          <w:bCs/>
        </w:rPr>
        <w:t xml:space="preserve"> Belastbarkeit sowie einen unkomplizierten Zugang zur unterirdischen Infrastruktur aus.</w:t>
      </w:r>
    </w:p>
    <w:p w14:paraId="61E8F99B" w14:textId="77777777" w:rsidR="00312956" w:rsidRPr="00DF159F" w:rsidRDefault="00312956" w:rsidP="003D4146">
      <w:pPr>
        <w:pStyle w:val="KeinLeerraum"/>
        <w:spacing w:line="360" w:lineRule="auto"/>
        <w:jc w:val="both"/>
        <w:rPr>
          <w:rFonts w:ascii="Arial" w:hAnsi="Arial" w:cs="Arial"/>
          <w:b/>
          <w:bCs/>
          <w:highlight w:val="yellow"/>
        </w:rPr>
      </w:pPr>
    </w:p>
    <w:p w14:paraId="2B0B8525" w14:textId="2F39D0E9" w:rsidR="00AB75DC" w:rsidRDefault="006A652A" w:rsidP="00DF159F">
      <w:pPr>
        <w:pStyle w:val="KeinLeerraum"/>
        <w:spacing w:line="360" w:lineRule="auto"/>
        <w:jc w:val="both"/>
        <w:rPr>
          <w:rFonts w:ascii="Arial" w:hAnsi="Arial" w:cs="Arial"/>
        </w:rPr>
      </w:pPr>
      <w:r>
        <w:rPr>
          <w:rFonts w:ascii="Arial" w:hAnsi="Arial" w:cs="Arial"/>
        </w:rPr>
        <w:t xml:space="preserve">Laut Bundesministerium für Digitales und Verkehr </w:t>
      </w:r>
      <w:r w:rsidR="00765F3B">
        <w:rPr>
          <w:rFonts w:ascii="Arial" w:hAnsi="Arial" w:cs="Arial"/>
        </w:rPr>
        <w:t xml:space="preserve">gibt es aktuell rund 830.000 Kilometer Straßen in Deutschland. Neben </w:t>
      </w:r>
      <w:r w:rsidR="00E37877">
        <w:rPr>
          <w:rFonts w:ascii="Arial" w:hAnsi="Arial" w:cs="Arial"/>
        </w:rPr>
        <w:t>dem allgemein</w:t>
      </w:r>
      <w:r w:rsidR="00765F3B">
        <w:rPr>
          <w:rFonts w:ascii="Arial" w:hAnsi="Arial" w:cs="Arial"/>
        </w:rPr>
        <w:t xml:space="preserve"> große</w:t>
      </w:r>
      <w:r w:rsidR="00E37877">
        <w:rPr>
          <w:rFonts w:ascii="Arial" w:hAnsi="Arial" w:cs="Arial"/>
        </w:rPr>
        <w:t>n</w:t>
      </w:r>
      <w:r w:rsidR="00765F3B">
        <w:rPr>
          <w:rFonts w:ascii="Arial" w:hAnsi="Arial" w:cs="Arial"/>
        </w:rPr>
        <w:t xml:space="preserve"> Sanierungsbedarf der Infrastruktur stellen auch Veränderungen am Fahrbahnverlauf eine Herausforderung dar – insbesondere, wenn hier Schachtabdeckungen berücksichtigt werden müssen. So sind breitere Gehwege oder die Anlage von Radwegen wichtige Umbauansätze für eine </w:t>
      </w:r>
      <w:r w:rsidR="00765F3B">
        <w:rPr>
          <w:rFonts w:ascii="Arial" w:hAnsi="Arial" w:cs="Arial"/>
        </w:rPr>
        <w:lastRenderedPageBreak/>
        <w:t>grünere Infrastruktur. Doch bereits bestehende Schachtabdeckungen dürfen hier nicht zur gefährlichen Stolperfalle für Fußgänger und Radfahrer werden. Und zugleich muss der Zugang zu wichtiger Infrastruktur unter</w:t>
      </w:r>
      <w:r w:rsidR="00E91F4D">
        <w:rPr>
          <w:rFonts w:ascii="Arial" w:hAnsi="Arial" w:cs="Arial"/>
        </w:rPr>
        <w:t xml:space="preserve"> </w:t>
      </w:r>
      <w:r w:rsidR="00E4718E">
        <w:rPr>
          <w:rFonts w:ascii="Arial" w:hAnsi="Arial" w:cs="Arial"/>
        </w:rPr>
        <w:t>sowie</w:t>
      </w:r>
      <w:r w:rsidR="00E91F4D">
        <w:rPr>
          <w:rFonts w:ascii="Arial" w:hAnsi="Arial" w:cs="Arial"/>
        </w:rPr>
        <w:t xml:space="preserve"> in der Nähe von</w:t>
      </w:r>
      <w:r w:rsidR="00765F3B">
        <w:rPr>
          <w:rFonts w:ascii="Arial" w:hAnsi="Arial" w:cs="Arial"/>
        </w:rPr>
        <w:t xml:space="preserve"> Abdeckungen gesichert werden. </w:t>
      </w:r>
      <w:r w:rsidR="006E69C6">
        <w:rPr>
          <w:rFonts w:ascii="Arial" w:hAnsi="Arial" w:cs="Arial"/>
        </w:rPr>
        <w:t>Mit Schachtabdeckungen aus Glasfaserverbundmaterial bietet KHK nicht nur eine dauerhafte Alternative</w:t>
      </w:r>
      <w:r w:rsidR="009225BD">
        <w:rPr>
          <w:rFonts w:ascii="Arial" w:hAnsi="Arial" w:cs="Arial"/>
        </w:rPr>
        <w:t xml:space="preserve"> zu Beton-Guss-Abdeckungen</w:t>
      </w:r>
      <w:r w:rsidR="006E69C6">
        <w:rPr>
          <w:rFonts w:ascii="Arial" w:hAnsi="Arial" w:cs="Arial"/>
        </w:rPr>
        <w:t xml:space="preserve">, sondern kann </w:t>
      </w:r>
      <w:r w:rsidR="006E69C6" w:rsidRPr="00E91F4D">
        <w:rPr>
          <w:rFonts w:ascii="Arial" w:hAnsi="Arial" w:cs="Arial"/>
        </w:rPr>
        <w:t xml:space="preserve">diese auch individuell für </w:t>
      </w:r>
      <w:r w:rsidR="00E53541" w:rsidRPr="00E91F4D">
        <w:rPr>
          <w:rFonts w:ascii="Arial" w:hAnsi="Arial" w:cs="Arial"/>
        </w:rPr>
        <w:t xml:space="preserve">Sonderanforderungen </w:t>
      </w:r>
      <w:r w:rsidR="006E69C6" w:rsidRPr="00E91F4D">
        <w:rPr>
          <w:rFonts w:ascii="Arial" w:hAnsi="Arial" w:cs="Arial"/>
        </w:rPr>
        <w:t xml:space="preserve">anpassen. </w:t>
      </w:r>
      <w:r w:rsidR="009225BD" w:rsidRPr="00E91F4D">
        <w:rPr>
          <w:rFonts w:ascii="Arial" w:hAnsi="Arial" w:cs="Arial"/>
        </w:rPr>
        <w:t xml:space="preserve">Beim Abwasserwerk Frankenberg </w:t>
      </w:r>
      <w:r w:rsidR="007D3713" w:rsidRPr="00E91F4D">
        <w:rPr>
          <w:rFonts w:ascii="Arial" w:hAnsi="Arial" w:cs="Arial"/>
        </w:rPr>
        <w:t>sind</w:t>
      </w:r>
      <w:r w:rsidR="009225BD" w:rsidRPr="00E91F4D">
        <w:rPr>
          <w:rFonts w:ascii="Arial" w:hAnsi="Arial" w:cs="Arial"/>
        </w:rPr>
        <w:t xml:space="preserve"> </w:t>
      </w:r>
      <w:r w:rsidR="00E4718E">
        <w:rPr>
          <w:rFonts w:ascii="Arial" w:hAnsi="Arial" w:cs="Arial"/>
        </w:rPr>
        <w:t xml:space="preserve">aktuell </w:t>
      </w:r>
      <w:r w:rsidR="007D3713" w:rsidRPr="00E91F4D">
        <w:rPr>
          <w:rFonts w:ascii="Arial" w:hAnsi="Arial" w:cs="Arial"/>
        </w:rPr>
        <w:t>mehrere</w:t>
      </w:r>
      <w:r w:rsidR="009225BD" w:rsidRPr="00E91F4D">
        <w:rPr>
          <w:rFonts w:ascii="Arial" w:hAnsi="Arial" w:cs="Arial"/>
        </w:rPr>
        <w:t xml:space="preserve"> Speziallösung</w:t>
      </w:r>
      <w:r w:rsidR="007D3713" w:rsidRPr="00E91F4D">
        <w:rPr>
          <w:rFonts w:ascii="Arial" w:hAnsi="Arial" w:cs="Arial"/>
        </w:rPr>
        <w:t>en</w:t>
      </w:r>
      <w:r w:rsidR="00FB7EE7" w:rsidRPr="00E91F4D">
        <w:rPr>
          <w:rFonts w:ascii="Arial" w:hAnsi="Arial" w:cs="Arial"/>
        </w:rPr>
        <w:t xml:space="preserve"> im</w:t>
      </w:r>
      <w:r w:rsidR="009225BD" w:rsidRPr="00E91F4D">
        <w:rPr>
          <w:rFonts w:ascii="Arial" w:hAnsi="Arial" w:cs="Arial"/>
        </w:rPr>
        <w:t xml:space="preserve"> Einsatz</w:t>
      </w:r>
      <w:r w:rsidR="00E91F4D" w:rsidRPr="00E91F4D">
        <w:rPr>
          <w:rFonts w:ascii="Arial" w:hAnsi="Arial" w:cs="Arial"/>
        </w:rPr>
        <w:t>.</w:t>
      </w:r>
      <w:r w:rsidR="00E91F4D">
        <w:rPr>
          <w:rFonts w:ascii="Arial" w:hAnsi="Arial" w:cs="Arial"/>
        </w:rPr>
        <w:t xml:space="preserve"> Diese sind teils vom Abwasserwerk selbst entwickelt, teils aus dem Hause KHK. Alle Abdeckungen </w:t>
      </w:r>
      <w:r w:rsidR="004C75E4">
        <w:rPr>
          <w:rFonts w:ascii="Arial" w:hAnsi="Arial" w:cs="Arial"/>
        </w:rPr>
        <w:t>bieten eine</w:t>
      </w:r>
      <w:r w:rsidR="00E91F4D">
        <w:rPr>
          <w:rFonts w:ascii="Arial" w:hAnsi="Arial" w:cs="Arial"/>
        </w:rPr>
        <w:t xml:space="preserve"> einfache Handhabung bei dauerhafter Anwendung – ermöglicht durch Glasfaserverbund.</w:t>
      </w:r>
    </w:p>
    <w:p w14:paraId="60EC7C64" w14:textId="77777777" w:rsidR="00DF159F" w:rsidRDefault="00DF159F" w:rsidP="00DF159F">
      <w:pPr>
        <w:pStyle w:val="KeinLeerraum"/>
        <w:spacing w:line="360" w:lineRule="auto"/>
        <w:jc w:val="both"/>
        <w:rPr>
          <w:rFonts w:ascii="Arial" w:hAnsi="Arial" w:cs="Arial"/>
        </w:rPr>
      </w:pPr>
    </w:p>
    <w:p w14:paraId="7A7D5020" w14:textId="39F71A78" w:rsidR="007D736D" w:rsidRPr="007D736D" w:rsidRDefault="007D736D" w:rsidP="00DF159F">
      <w:pPr>
        <w:pStyle w:val="KeinLeerraum"/>
        <w:spacing w:line="360" w:lineRule="auto"/>
        <w:jc w:val="both"/>
        <w:rPr>
          <w:rFonts w:ascii="Arial" w:hAnsi="Arial" w:cs="Arial"/>
          <w:b/>
          <w:bCs/>
        </w:rPr>
      </w:pPr>
      <w:r w:rsidRPr="007D736D">
        <w:rPr>
          <w:rFonts w:ascii="Arial" w:hAnsi="Arial" w:cs="Arial"/>
          <w:b/>
          <w:bCs/>
        </w:rPr>
        <w:t>Eigenschaften von Glasfaserverbund</w:t>
      </w:r>
    </w:p>
    <w:p w14:paraId="612CB319" w14:textId="7B364A25" w:rsidR="007D736D" w:rsidRDefault="003D2AF8" w:rsidP="00DF159F">
      <w:pPr>
        <w:pStyle w:val="KeinLeerraum"/>
        <w:spacing w:line="360" w:lineRule="auto"/>
        <w:jc w:val="both"/>
        <w:rPr>
          <w:rFonts w:ascii="Arial" w:hAnsi="Arial" w:cs="Arial"/>
        </w:rPr>
      </w:pPr>
      <w:r>
        <w:rPr>
          <w:rFonts w:ascii="Arial" w:hAnsi="Arial" w:cs="Arial"/>
        </w:rPr>
        <w:t xml:space="preserve">KHK setzt bei den Kunststoffschachtabdeckungen auf </w:t>
      </w:r>
      <w:r w:rsidR="00E53541">
        <w:rPr>
          <w:rFonts w:ascii="Arial" w:hAnsi="Arial" w:cs="Arial"/>
        </w:rPr>
        <w:t>eine Kombination aus Epoxidharz und</w:t>
      </w:r>
      <w:r>
        <w:rPr>
          <w:rFonts w:ascii="Arial" w:hAnsi="Arial" w:cs="Arial"/>
        </w:rPr>
        <w:t xml:space="preserve"> dem Hightech-Werkstoff Glasfaser. Das Verbundmaterial ist zu 100 Prozent korrosionsbeständig </w:t>
      </w:r>
      <w:r w:rsidR="00510C2D">
        <w:rPr>
          <w:rFonts w:ascii="Arial" w:hAnsi="Arial" w:cs="Arial"/>
        </w:rPr>
        <w:t xml:space="preserve">und kann hohen Temperaturen standhalten. </w:t>
      </w:r>
      <w:r w:rsidR="006F1B02">
        <w:rPr>
          <w:rFonts w:ascii="Arial" w:hAnsi="Arial" w:cs="Arial"/>
        </w:rPr>
        <w:t xml:space="preserve">Zudem ist die Tagwasserdichtigkeit im Langzeittest bestätigt. </w:t>
      </w:r>
      <w:r w:rsidR="00510C2D">
        <w:rPr>
          <w:rFonts w:ascii="Arial" w:hAnsi="Arial" w:cs="Arial"/>
        </w:rPr>
        <w:t>Auch die Belastbarkeit – besonders im Industriebereich – sticht heraus. Für nahezu alle Anforderungen a</w:t>
      </w:r>
      <w:r w:rsidR="00C620F2">
        <w:rPr>
          <w:rFonts w:ascii="Arial" w:hAnsi="Arial" w:cs="Arial"/>
        </w:rPr>
        <w:t>n</w:t>
      </w:r>
      <w:r w:rsidR="00510C2D">
        <w:rPr>
          <w:rFonts w:ascii="Arial" w:hAnsi="Arial" w:cs="Arial"/>
        </w:rPr>
        <w:t xml:space="preserve"> begeh- und befahrbaren Abdeckungen bietet KHK hier passende Produkte. </w:t>
      </w:r>
      <w:r w:rsidR="000F0E0C">
        <w:rPr>
          <w:rFonts w:ascii="Arial" w:hAnsi="Arial" w:cs="Arial"/>
        </w:rPr>
        <w:t xml:space="preserve">Durch die geringe Dichte sind die Abdeckungen außerdem leicht im Handling. </w:t>
      </w:r>
      <w:r w:rsidR="00310A7A">
        <w:rPr>
          <w:rFonts w:ascii="Arial" w:hAnsi="Arial" w:cs="Arial"/>
        </w:rPr>
        <w:t>Zum Öffnen ist kein schweres Arbeitsgerät nötig.</w:t>
      </w:r>
    </w:p>
    <w:p w14:paraId="7F43A5E6" w14:textId="77777777" w:rsidR="00C56B75" w:rsidRDefault="00C56B75" w:rsidP="00DF159F">
      <w:pPr>
        <w:pStyle w:val="KeinLeerraum"/>
        <w:spacing w:line="360" w:lineRule="auto"/>
        <w:jc w:val="both"/>
        <w:rPr>
          <w:rFonts w:ascii="Arial" w:hAnsi="Arial" w:cs="Arial"/>
        </w:rPr>
      </w:pPr>
    </w:p>
    <w:p w14:paraId="7D535F90" w14:textId="302EBB31" w:rsidR="00C56B75" w:rsidRPr="00C620F2" w:rsidRDefault="00C56B75" w:rsidP="00DF159F">
      <w:pPr>
        <w:pStyle w:val="KeinLeerraum"/>
        <w:spacing w:line="360" w:lineRule="auto"/>
        <w:jc w:val="both"/>
        <w:rPr>
          <w:rFonts w:ascii="Arial" w:hAnsi="Arial" w:cs="Arial"/>
          <w:b/>
          <w:bCs/>
        </w:rPr>
      </w:pPr>
      <w:r w:rsidRPr="00C620F2">
        <w:rPr>
          <w:rFonts w:ascii="Arial" w:hAnsi="Arial" w:cs="Arial"/>
          <w:b/>
          <w:bCs/>
        </w:rPr>
        <w:t>Überzeugende Lösungen</w:t>
      </w:r>
    </w:p>
    <w:p w14:paraId="289FE835" w14:textId="486E91C0" w:rsidR="00DF159F" w:rsidRDefault="003D2AF8" w:rsidP="00DF159F">
      <w:pPr>
        <w:pStyle w:val="KeinLeerraum"/>
        <w:spacing w:line="360" w:lineRule="auto"/>
        <w:jc w:val="both"/>
        <w:rPr>
          <w:rFonts w:ascii="Arial" w:hAnsi="Arial" w:cs="Arial"/>
        </w:rPr>
      </w:pPr>
      <w:r>
        <w:rPr>
          <w:rFonts w:ascii="Arial" w:hAnsi="Arial" w:cs="Arial"/>
        </w:rPr>
        <w:t>Schachtabdeckungen müssen nicht nur Belastungsanforderungen erfüllen, sondern auch Stand</w:t>
      </w:r>
      <w:r w:rsidR="00E37877">
        <w:rPr>
          <w:rFonts w:ascii="Arial" w:hAnsi="Arial" w:cs="Arial"/>
        </w:rPr>
        <w:t>festig</w:t>
      </w:r>
      <w:r>
        <w:rPr>
          <w:rFonts w:ascii="Arial" w:hAnsi="Arial" w:cs="Arial"/>
        </w:rPr>
        <w:t>keit gegen Umwelteinflüsse zeigen</w:t>
      </w:r>
      <w:r w:rsidR="00747891">
        <w:rPr>
          <w:rFonts w:ascii="Arial" w:hAnsi="Arial" w:cs="Arial"/>
        </w:rPr>
        <w:t>.</w:t>
      </w:r>
      <w:r>
        <w:rPr>
          <w:rFonts w:ascii="Arial" w:hAnsi="Arial" w:cs="Arial"/>
        </w:rPr>
        <w:t xml:space="preserve"> P</w:t>
      </w:r>
      <w:r w:rsidR="00DF159F">
        <w:rPr>
          <w:rFonts w:ascii="Arial" w:hAnsi="Arial" w:cs="Arial"/>
        </w:rPr>
        <w:t xml:space="preserve">rovisorische Lösungen, die </w:t>
      </w:r>
      <w:r w:rsidR="00C620F2">
        <w:rPr>
          <w:rFonts w:ascii="Arial" w:hAnsi="Arial" w:cs="Arial"/>
        </w:rPr>
        <w:t xml:space="preserve">einen </w:t>
      </w:r>
      <w:r w:rsidR="00EB5362">
        <w:rPr>
          <w:rFonts w:ascii="Arial" w:hAnsi="Arial" w:cs="Arial"/>
        </w:rPr>
        <w:t>hohen</w:t>
      </w:r>
      <w:r>
        <w:rPr>
          <w:rFonts w:ascii="Arial" w:hAnsi="Arial" w:cs="Arial"/>
        </w:rPr>
        <w:t xml:space="preserve"> </w:t>
      </w:r>
      <w:r w:rsidR="00EB5362">
        <w:rPr>
          <w:rFonts w:ascii="Arial" w:hAnsi="Arial" w:cs="Arial"/>
        </w:rPr>
        <w:t>Kontroll- und Sanierungsaufwand erfordern</w:t>
      </w:r>
      <w:r w:rsidR="00E37877">
        <w:rPr>
          <w:rFonts w:ascii="Arial" w:hAnsi="Arial" w:cs="Arial"/>
        </w:rPr>
        <w:t>,</w:t>
      </w:r>
      <w:r w:rsidR="00EB5362">
        <w:rPr>
          <w:rFonts w:ascii="Arial" w:hAnsi="Arial" w:cs="Arial"/>
        </w:rPr>
        <w:t xml:space="preserve"> </w:t>
      </w:r>
      <w:r w:rsidR="00C620F2">
        <w:rPr>
          <w:rFonts w:ascii="Arial" w:hAnsi="Arial" w:cs="Arial"/>
        </w:rPr>
        <w:t xml:space="preserve">sind </w:t>
      </w:r>
      <w:r w:rsidR="00EB5362">
        <w:rPr>
          <w:rFonts w:ascii="Arial" w:hAnsi="Arial" w:cs="Arial"/>
        </w:rPr>
        <w:t>nicht ideal</w:t>
      </w:r>
      <w:r>
        <w:rPr>
          <w:rFonts w:ascii="Arial" w:hAnsi="Arial" w:cs="Arial"/>
        </w:rPr>
        <w:t xml:space="preserve">. </w:t>
      </w:r>
      <w:r w:rsidR="00747891">
        <w:rPr>
          <w:rFonts w:ascii="Arial" w:hAnsi="Arial" w:cs="Arial"/>
        </w:rPr>
        <w:t xml:space="preserve">Stattdessen sind Anpassungsfähigkeit und Dauerhaftigkeit gefragt. </w:t>
      </w:r>
      <w:r w:rsidR="000F0E0C">
        <w:rPr>
          <w:rFonts w:ascii="Arial" w:hAnsi="Arial" w:cs="Arial"/>
        </w:rPr>
        <w:t xml:space="preserve">Schachtabdeckungen von KHK sind in </w:t>
      </w:r>
      <w:r w:rsidR="000F0E0C">
        <w:rPr>
          <w:rFonts w:ascii="Arial" w:hAnsi="Arial" w:cs="Arial"/>
        </w:rPr>
        <w:lastRenderedPageBreak/>
        <w:t xml:space="preserve">Form und Farbe </w:t>
      </w:r>
      <w:r w:rsidR="003B199B">
        <w:rPr>
          <w:rFonts w:ascii="Arial" w:hAnsi="Arial" w:cs="Arial"/>
        </w:rPr>
        <w:t>nach Kundenwunsch</w:t>
      </w:r>
      <w:r w:rsidR="000F0E0C">
        <w:rPr>
          <w:rFonts w:ascii="Arial" w:hAnsi="Arial" w:cs="Arial"/>
        </w:rPr>
        <w:t xml:space="preserve"> </w:t>
      </w:r>
      <w:r w:rsidR="00E37877">
        <w:rPr>
          <w:rFonts w:ascii="Arial" w:hAnsi="Arial" w:cs="Arial"/>
        </w:rPr>
        <w:t>individualisierbar</w:t>
      </w:r>
      <w:r w:rsidR="000F0E0C">
        <w:rPr>
          <w:rFonts w:ascii="Arial" w:hAnsi="Arial" w:cs="Arial"/>
        </w:rPr>
        <w:t>. Gefertigt werden runde und eckige Abdeckungen, sowohl einzeln als auch als Flächenabdeckung. Letztere sind in einer Länge bis zu 2.000 Millimetern erhältlich.</w:t>
      </w:r>
      <w:r w:rsidR="00310A7A">
        <w:rPr>
          <w:rFonts w:ascii="Arial" w:hAnsi="Arial" w:cs="Arial"/>
        </w:rPr>
        <w:t xml:space="preserve"> Auch die Dicke der Abdeckungen ist anpassbar.</w:t>
      </w:r>
      <w:r w:rsidR="000F0E0C">
        <w:rPr>
          <w:rFonts w:ascii="Arial" w:hAnsi="Arial" w:cs="Arial"/>
        </w:rPr>
        <w:t xml:space="preserve"> </w:t>
      </w:r>
      <w:r w:rsidR="00310A7A">
        <w:rPr>
          <w:rFonts w:ascii="Arial" w:hAnsi="Arial" w:cs="Arial"/>
        </w:rPr>
        <w:t>Zudem werden</w:t>
      </w:r>
      <w:r w:rsidR="000F0E0C">
        <w:rPr>
          <w:rFonts w:ascii="Arial" w:hAnsi="Arial" w:cs="Arial"/>
        </w:rPr>
        <w:t xml:space="preserve"> farbliche Kennzeichnungen oder Logos – beispielsweise</w:t>
      </w:r>
      <w:r w:rsidR="00E37877">
        <w:rPr>
          <w:rFonts w:ascii="Arial" w:hAnsi="Arial" w:cs="Arial"/>
        </w:rPr>
        <w:t>,</w:t>
      </w:r>
      <w:r w:rsidR="000F0E0C">
        <w:rPr>
          <w:rFonts w:ascii="Arial" w:hAnsi="Arial" w:cs="Arial"/>
        </w:rPr>
        <w:t xml:space="preserve"> um vor Gefahren zu warnen – umgesetzt.</w:t>
      </w:r>
      <w:r w:rsidR="00747891">
        <w:rPr>
          <w:rFonts w:ascii="Arial" w:hAnsi="Arial" w:cs="Arial"/>
        </w:rPr>
        <w:t xml:space="preserve"> So entstehen zum einen Standard-Abdeckungen für eine Vielzahl an Einsatzbereichen, aber auch Sonderlösungen sind möglich.</w:t>
      </w:r>
      <w:r w:rsidR="000F0E0C">
        <w:rPr>
          <w:rFonts w:ascii="Arial" w:hAnsi="Arial" w:cs="Arial"/>
        </w:rPr>
        <w:t xml:space="preserve"> </w:t>
      </w:r>
    </w:p>
    <w:p w14:paraId="140A9C46" w14:textId="77777777" w:rsidR="005D6FA3" w:rsidRDefault="005D6FA3" w:rsidP="00DF159F">
      <w:pPr>
        <w:pStyle w:val="KeinLeerraum"/>
        <w:spacing w:line="360" w:lineRule="auto"/>
        <w:jc w:val="both"/>
        <w:rPr>
          <w:rFonts w:ascii="Arial" w:hAnsi="Arial" w:cs="Arial"/>
        </w:rPr>
      </w:pPr>
    </w:p>
    <w:p w14:paraId="7E423AD5" w14:textId="0EAAA69D" w:rsidR="005D6FA3" w:rsidRPr="007D3713" w:rsidRDefault="00C620F2" w:rsidP="00DF159F">
      <w:pPr>
        <w:pStyle w:val="KeinLeerraum"/>
        <w:spacing w:line="360" w:lineRule="auto"/>
        <w:jc w:val="both"/>
        <w:rPr>
          <w:rFonts w:ascii="Arial" w:hAnsi="Arial" w:cs="Arial"/>
          <w:b/>
          <w:bCs/>
          <w:color w:val="auto"/>
        </w:rPr>
      </w:pPr>
      <w:r w:rsidRPr="007D3713">
        <w:rPr>
          <w:rFonts w:ascii="Arial" w:hAnsi="Arial" w:cs="Arial"/>
          <w:b/>
          <w:bCs/>
          <w:color w:val="auto"/>
        </w:rPr>
        <w:t>Individuell und dauerhaft</w:t>
      </w:r>
    </w:p>
    <w:p w14:paraId="7E60C146" w14:textId="0F918D4B" w:rsidR="007D3713" w:rsidRDefault="005D6FA3" w:rsidP="00DF159F">
      <w:pPr>
        <w:pStyle w:val="KeinLeerraum"/>
        <w:spacing w:line="360" w:lineRule="auto"/>
        <w:jc w:val="both"/>
        <w:rPr>
          <w:rFonts w:ascii="Arial" w:hAnsi="Arial" w:cs="Arial"/>
          <w:color w:val="auto"/>
        </w:rPr>
      </w:pPr>
      <w:r w:rsidRPr="007D3713">
        <w:rPr>
          <w:rFonts w:ascii="Arial" w:hAnsi="Arial" w:cs="Arial"/>
          <w:color w:val="auto"/>
        </w:rPr>
        <w:t>Auf individuelle Lösung</w:t>
      </w:r>
      <w:r w:rsidR="007D3713">
        <w:rPr>
          <w:rFonts w:ascii="Arial" w:hAnsi="Arial" w:cs="Arial"/>
          <w:color w:val="auto"/>
        </w:rPr>
        <w:t>en</w:t>
      </w:r>
      <w:r w:rsidRPr="007D3713">
        <w:rPr>
          <w:rFonts w:ascii="Arial" w:hAnsi="Arial" w:cs="Arial"/>
          <w:color w:val="auto"/>
        </w:rPr>
        <w:t xml:space="preserve"> setzt auch das Abwasserwerk Frankenberg</w:t>
      </w:r>
      <w:r w:rsidR="007D3713">
        <w:rPr>
          <w:rFonts w:ascii="Arial" w:hAnsi="Arial" w:cs="Arial"/>
          <w:color w:val="auto"/>
        </w:rPr>
        <w:t xml:space="preserve">. Hier wurde beispielweise um unterschiedliche Höhen und Ausführungen </w:t>
      </w:r>
      <w:r w:rsidR="00A7027C" w:rsidRPr="00B9072D">
        <w:rPr>
          <w:rFonts w:ascii="Arial" w:hAnsi="Arial" w:cs="Arial"/>
          <w:color w:val="auto"/>
        </w:rPr>
        <w:t>der</w:t>
      </w:r>
      <w:r w:rsidR="007D3713" w:rsidRPr="004A2C7E">
        <w:rPr>
          <w:rFonts w:ascii="Arial" w:hAnsi="Arial" w:cs="Arial"/>
          <w:color w:val="auto"/>
        </w:rPr>
        <w:t xml:space="preserve"> </w:t>
      </w:r>
      <w:r w:rsidR="007D3713">
        <w:rPr>
          <w:rFonts w:ascii="Arial" w:hAnsi="Arial" w:cs="Arial"/>
          <w:color w:val="auto"/>
        </w:rPr>
        <w:t xml:space="preserve">Bordanlagen auszugleichen ein begeh- und befahrbarer Höhenausgleich entwickelt. </w:t>
      </w:r>
      <w:r w:rsidR="00181FA7" w:rsidRPr="007D3713">
        <w:rPr>
          <w:rFonts w:ascii="Arial" w:hAnsi="Arial" w:cs="Arial"/>
          <w:color w:val="auto"/>
        </w:rPr>
        <w:t xml:space="preserve">Um die unterschiedlichen </w:t>
      </w:r>
      <w:r w:rsidR="00E53541" w:rsidRPr="007D3713">
        <w:rPr>
          <w:rFonts w:ascii="Arial" w:hAnsi="Arial" w:cs="Arial"/>
          <w:color w:val="auto"/>
        </w:rPr>
        <w:t>Niveaus zu berücksichtigen</w:t>
      </w:r>
      <w:r w:rsidR="00181FA7" w:rsidRPr="007D3713">
        <w:rPr>
          <w:rFonts w:ascii="Arial" w:hAnsi="Arial" w:cs="Arial"/>
          <w:color w:val="auto"/>
        </w:rPr>
        <w:t>, wurden Edelstahlrahmen konstruiert</w:t>
      </w:r>
      <w:r w:rsidR="00E4718E">
        <w:rPr>
          <w:rFonts w:ascii="Arial" w:hAnsi="Arial" w:cs="Arial"/>
          <w:color w:val="auto"/>
        </w:rPr>
        <w:t xml:space="preserve"> und mit Verstrebungen verstärkt.</w:t>
      </w:r>
      <w:r w:rsidR="00181FA7" w:rsidRPr="007D3713">
        <w:rPr>
          <w:rFonts w:ascii="Arial" w:hAnsi="Arial" w:cs="Arial"/>
          <w:color w:val="auto"/>
        </w:rPr>
        <w:t xml:space="preserve"> Auch der Ersatzbord wurde aus Edelstahl hergestellt. </w:t>
      </w:r>
      <w:r w:rsidR="00C47428" w:rsidRPr="007D3713">
        <w:rPr>
          <w:rFonts w:ascii="Arial" w:hAnsi="Arial" w:cs="Arial"/>
          <w:color w:val="auto"/>
        </w:rPr>
        <w:t xml:space="preserve">Für </w:t>
      </w:r>
      <w:r w:rsidR="00DD0F81" w:rsidRPr="007D3713">
        <w:rPr>
          <w:rFonts w:ascii="Arial" w:hAnsi="Arial" w:cs="Arial"/>
          <w:color w:val="auto"/>
        </w:rPr>
        <w:t xml:space="preserve">den geeigneten </w:t>
      </w:r>
      <w:r w:rsidR="00C47428" w:rsidRPr="007D3713">
        <w:rPr>
          <w:rFonts w:ascii="Arial" w:hAnsi="Arial" w:cs="Arial"/>
          <w:color w:val="auto"/>
        </w:rPr>
        <w:t xml:space="preserve">Abschluss hat das Abwasserwerk Frankenberg </w:t>
      </w:r>
      <w:r w:rsidR="007D3713">
        <w:rPr>
          <w:rFonts w:ascii="Arial" w:hAnsi="Arial" w:cs="Arial"/>
          <w:color w:val="auto"/>
        </w:rPr>
        <w:t xml:space="preserve">eine Sonderlösung </w:t>
      </w:r>
      <w:r w:rsidR="00A7027C" w:rsidRPr="00B9072D">
        <w:rPr>
          <w:rFonts w:ascii="Arial" w:hAnsi="Arial" w:cs="Arial"/>
          <w:color w:val="auto"/>
        </w:rPr>
        <w:t>mit</w:t>
      </w:r>
      <w:r w:rsidR="007D3713" w:rsidRPr="00B9072D">
        <w:rPr>
          <w:rFonts w:ascii="Arial" w:hAnsi="Arial" w:cs="Arial"/>
          <w:color w:val="auto"/>
        </w:rPr>
        <w:t xml:space="preserve"> Glasfaserverbund</w:t>
      </w:r>
      <w:r w:rsidR="00A7027C" w:rsidRPr="00B9072D">
        <w:rPr>
          <w:rFonts w:ascii="Arial" w:hAnsi="Arial" w:cs="Arial"/>
          <w:color w:val="auto"/>
        </w:rPr>
        <w:t>platten</w:t>
      </w:r>
      <w:r w:rsidR="007D3713">
        <w:rPr>
          <w:rFonts w:ascii="Arial" w:hAnsi="Arial" w:cs="Arial"/>
          <w:color w:val="auto"/>
        </w:rPr>
        <w:t xml:space="preserve"> entwickelt. </w:t>
      </w:r>
      <w:r w:rsidR="007D3713" w:rsidRPr="007D3713">
        <w:rPr>
          <w:rFonts w:ascii="Arial" w:hAnsi="Arial" w:cs="Arial"/>
          <w:color w:val="auto"/>
        </w:rPr>
        <w:t xml:space="preserve">Um für Wartungsarbeiten oder den Zugriff auf den Kanal an die </w:t>
      </w:r>
      <w:r w:rsidR="00E4718E">
        <w:rPr>
          <w:rFonts w:ascii="Arial" w:hAnsi="Arial" w:cs="Arial"/>
          <w:color w:val="auto"/>
        </w:rPr>
        <w:t xml:space="preserve">darunterliegende </w:t>
      </w:r>
      <w:r w:rsidR="007D3713" w:rsidRPr="007D3713">
        <w:rPr>
          <w:rFonts w:ascii="Arial" w:hAnsi="Arial" w:cs="Arial"/>
          <w:color w:val="auto"/>
        </w:rPr>
        <w:t xml:space="preserve">Schachtabdeckung zu gelangen, werden zunächst die vier Schrauben der GFK-Abdeckung entfernt. Die Streben und der Bordersatz lassen sich ohne Werkzeug entnehmen. Abschließend kann die darunterliegende </w:t>
      </w:r>
      <w:r w:rsidR="00E4718E">
        <w:rPr>
          <w:rFonts w:ascii="Arial" w:hAnsi="Arial" w:cs="Arial"/>
          <w:color w:val="auto"/>
        </w:rPr>
        <w:t>A</w:t>
      </w:r>
      <w:r w:rsidR="007D3713" w:rsidRPr="007D3713">
        <w:rPr>
          <w:rFonts w:ascii="Arial" w:hAnsi="Arial" w:cs="Arial"/>
          <w:color w:val="auto"/>
        </w:rPr>
        <w:t>bdeckung geöffnet werden.</w:t>
      </w:r>
      <w:r w:rsidR="007D3713">
        <w:rPr>
          <w:rFonts w:ascii="Arial" w:hAnsi="Arial" w:cs="Arial"/>
          <w:color w:val="auto"/>
        </w:rPr>
        <w:t xml:space="preserve"> Die individuelle Lösung ist inzwischen seit über fünf Jahren schadensfrei in der Benutzung.</w:t>
      </w:r>
    </w:p>
    <w:p w14:paraId="13ECEA6A" w14:textId="77777777" w:rsidR="007D3713" w:rsidRDefault="007D3713" w:rsidP="00DF159F">
      <w:pPr>
        <w:pStyle w:val="KeinLeerraum"/>
        <w:spacing w:line="360" w:lineRule="auto"/>
        <w:jc w:val="both"/>
        <w:rPr>
          <w:rFonts w:ascii="Arial" w:hAnsi="Arial" w:cs="Arial"/>
          <w:color w:val="auto"/>
        </w:rPr>
      </w:pPr>
    </w:p>
    <w:p w14:paraId="0CE35063" w14:textId="666CF02B" w:rsidR="007D3713" w:rsidRDefault="007D3713" w:rsidP="00DF159F">
      <w:pPr>
        <w:pStyle w:val="KeinLeerraum"/>
        <w:spacing w:line="360" w:lineRule="auto"/>
        <w:jc w:val="both"/>
        <w:rPr>
          <w:rFonts w:ascii="Arial" w:hAnsi="Arial" w:cs="Arial"/>
          <w:color w:val="auto"/>
        </w:rPr>
      </w:pPr>
      <w:r>
        <w:rPr>
          <w:rFonts w:ascii="Arial" w:hAnsi="Arial" w:cs="Arial"/>
          <w:color w:val="auto"/>
        </w:rPr>
        <w:t xml:space="preserve">Zusätzlich findet beim Abwasserwerk Frankenberg nun eine Schachtabdeckung von KHK ihre Anwendung. </w:t>
      </w:r>
      <w:r w:rsidR="00B85CDC">
        <w:rPr>
          <w:rFonts w:ascii="Arial" w:hAnsi="Arial" w:cs="Arial"/>
          <w:color w:val="auto"/>
        </w:rPr>
        <w:t>Diese wurde individuell angeferti</w:t>
      </w:r>
      <w:r w:rsidR="00E4718E">
        <w:rPr>
          <w:rFonts w:ascii="Arial" w:hAnsi="Arial" w:cs="Arial"/>
          <w:color w:val="auto"/>
        </w:rPr>
        <w:t xml:space="preserve">gt, </w:t>
      </w:r>
      <w:r w:rsidR="006F18A3" w:rsidRPr="006F18A3">
        <w:rPr>
          <w:rFonts w:ascii="Arial" w:hAnsi="Arial" w:cs="Arial"/>
          <w:color w:val="auto"/>
        </w:rPr>
        <w:t>wobei auch das Ausheben mittels Tele-Hydrant berücksichtigt wurde</w:t>
      </w:r>
      <w:r w:rsidR="00B85CDC">
        <w:rPr>
          <w:rFonts w:ascii="Arial" w:hAnsi="Arial" w:cs="Arial"/>
          <w:color w:val="auto"/>
        </w:rPr>
        <w:t xml:space="preserve">. </w:t>
      </w:r>
      <w:r w:rsidR="00E4718E">
        <w:rPr>
          <w:rFonts w:ascii="Arial" w:hAnsi="Arial" w:cs="Arial"/>
          <w:color w:val="auto"/>
        </w:rPr>
        <w:t>D</w:t>
      </w:r>
      <w:r w:rsidR="00B85CDC">
        <w:rPr>
          <w:rFonts w:ascii="Arial" w:hAnsi="Arial" w:cs="Arial"/>
          <w:color w:val="auto"/>
        </w:rPr>
        <w:t xml:space="preserve">ie </w:t>
      </w:r>
      <w:r w:rsidR="00E4718E">
        <w:rPr>
          <w:rFonts w:ascii="Arial" w:hAnsi="Arial" w:cs="Arial"/>
          <w:color w:val="auto"/>
        </w:rPr>
        <w:t>Sondera</w:t>
      </w:r>
      <w:r w:rsidR="00B85CDC">
        <w:rPr>
          <w:rFonts w:ascii="Arial" w:hAnsi="Arial" w:cs="Arial"/>
          <w:color w:val="auto"/>
        </w:rPr>
        <w:t xml:space="preserve">bdeckung </w:t>
      </w:r>
      <w:r w:rsidR="00E4718E">
        <w:rPr>
          <w:rFonts w:ascii="Arial" w:hAnsi="Arial" w:cs="Arial"/>
          <w:color w:val="auto"/>
        </w:rPr>
        <w:t xml:space="preserve">aus Faserverbundwerkstoff schützt </w:t>
      </w:r>
      <w:r w:rsidR="00B85CDC">
        <w:rPr>
          <w:rFonts w:ascii="Arial" w:hAnsi="Arial" w:cs="Arial"/>
          <w:color w:val="auto"/>
        </w:rPr>
        <w:t xml:space="preserve">nicht nur </w:t>
      </w:r>
      <w:r w:rsidR="004C75E4">
        <w:rPr>
          <w:rFonts w:ascii="Arial" w:hAnsi="Arial" w:cs="Arial"/>
          <w:color w:val="auto"/>
        </w:rPr>
        <w:t xml:space="preserve">die </w:t>
      </w:r>
      <w:r w:rsidR="00B85CDC">
        <w:rPr>
          <w:rFonts w:ascii="Arial" w:hAnsi="Arial" w:cs="Arial"/>
          <w:color w:val="auto"/>
        </w:rPr>
        <w:t xml:space="preserve">darunterliegende Technik, sondern ermöglicht auch einen unkomplizierten und schnellen Zugriff. </w:t>
      </w:r>
      <w:r w:rsidR="00FB7EE7">
        <w:rPr>
          <w:rFonts w:ascii="Arial" w:hAnsi="Arial" w:cs="Arial"/>
          <w:color w:val="auto"/>
        </w:rPr>
        <w:t>Die Konstruktion gewährleistet ein einfaches und sicheres Handling</w:t>
      </w:r>
      <w:r w:rsidR="00845BC4">
        <w:rPr>
          <w:rFonts w:ascii="Arial" w:hAnsi="Arial" w:cs="Arial"/>
          <w:color w:val="auto"/>
        </w:rPr>
        <w:t xml:space="preserve"> – auch durch das geringe Gewicht verglichen mit herkömmlichen Abdeckungen.</w:t>
      </w:r>
      <w:r w:rsidR="00FB7EE7">
        <w:rPr>
          <w:rFonts w:ascii="Arial" w:hAnsi="Arial" w:cs="Arial"/>
          <w:color w:val="auto"/>
        </w:rPr>
        <w:t xml:space="preserve"> </w:t>
      </w:r>
      <w:r w:rsidR="00B85CDC">
        <w:rPr>
          <w:rFonts w:ascii="Arial" w:hAnsi="Arial" w:cs="Arial"/>
          <w:color w:val="auto"/>
        </w:rPr>
        <w:t>Die positiven Eigenschaften des Glasfaserverbunds liegen</w:t>
      </w:r>
      <w:r w:rsidR="00FB7EE7">
        <w:rPr>
          <w:rFonts w:ascii="Arial" w:hAnsi="Arial" w:cs="Arial"/>
          <w:color w:val="auto"/>
        </w:rPr>
        <w:t xml:space="preserve"> zudem</w:t>
      </w:r>
      <w:r w:rsidR="00B85CDC">
        <w:rPr>
          <w:rFonts w:ascii="Arial" w:hAnsi="Arial" w:cs="Arial"/>
          <w:color w:val="auto"/>
        </w:rPr>
        <w:t xml:space="preserve"> in der Langlebigkeit der Abdeckung</w:t>
      </w:r>
      <w:r w:rsidR="00845BC4">
        <w:rPr>
          <w:rFonts w:ascii="Arial" w:hAnsi="Arial" w:cs="Arial"/>
          <w:color w:val="auto"/>
        </w:rPr>
        <w:t xml:space="preserve"> wie das Abwasserwerk Frankenberg zeigt.</w:t>
      </w:r>
    </w:p>
    <w:p w14:paraId="602547D7" w14:textId="77777777" w:rsidR="006C26D6" w:rsidRDefault="006C26D6" w:rsidP="00DF159F">
      <w:pPr>
        <w:pStyle w:val="KeinLeerraum"/>
        <w:spacing w:line="360" w:lineRule="auto"/>
        <w:jc w:val="both"/>
        <w:rPr>
          <w:rFonts w:ascii="Arial" w:hAnsi="Arial" w:cs="Arial"/>
        </w:rPr>
      </w:pPr>
    </w:p>
    <w:p w14:paraId="1360C95F" w14:textId="74634272" w:rsidR="00501448" w:rsidRDefault="00501448" w:rsidP="00B234BA">
      <w:pPr>
        <w:spacing w:line="400" w:lineRule="exact"/>
        <w:jc w:val="both"/>
        <w:rPr>
          <w:rFonts w:ascii="Arial" w:hAnsi="Arial" w:cs="Arial"/>
        </w:rPr>
      </w:pPr>
      <w:r>
        <w:rPr>
          <w:rFonts w:ascii="Arial" w:hAnsi="Arial" w:cs="Arial"/>
        </w:rPr>
        <w:t>Weitere Informationen erhalten Interessierte im Internet unter</w:t>
      </w:r>
      <w:r w:rsidR="00244180">
        <w:rPr>
          <w:rFonts w:ascii="Arial" w:hAnsi="Arial" w:cs="Arial"/>
        </w:rPr>
        <w:t>:</w:t>
      </w:r>
      <w:r w:rsidR="003C3042">
        <w:rPr>
          <w:rFonts w:ascii="Arial" w:hAnsi="Arial" w:cs="Arial"/>
        </w:rPr>
        <w:t xml:space="preserve"> </w:t>
      </w:r>
      <w:r w:rsidR="003C3042" w:rsidRPr="003C3042">
        <w:rPr>
          <w:rFonts w:ascii="Arial" w:hAnsi="Arial" w:cs="Arial"/>
        </w:rPr>
        <w:t>www.</w:t>
      </w:r>
      <w:r w:rsidR="00C33A29">
        <w:rPr>
          <w:rFonts w:ascii="Arial" w:hAnsi="Arial" w:cs="Arial"/>
        </w:rPr>
        <w:t>khk-karlsruhe.de</w:t>
      </w:r>
      <w:r>
        <w:rPr>
          <w:rFonts w:ascii="Arial" w:hAnsi="Arial" w:cs="Arial"/>
        </w:rPr>
        <w:t>.</w:t>
      </w:r>
    </w:p>
    <w:p w14:paraId="498B1663" w14:textId="7ED0E166" w:rsidR="001C2318" w:rsidRPr="009A2A84" w:rsidRDefault="00744216" w:rsidP="00CE3472">
      <w:pPr>
        <w:spacing w:line="400" w:lineRule="exact"/>
        <w:jc w:val="right"/>
        <w:rPr>
          <w:rFonts w:ascii="Arial" w:eastAsia="Arial" w:hAnsi="Arial" w:cs="Arial"/>
        </w:rPr>
      </w:pPr>
      <w:r w:rsidRPr="0022287A">
        <w:rPr>
          <w:rFonts w:ascii="Arial" w:eastAsia="Arial" w:hAnsi="Arial" w:cs="Arial"/>
        </w:rPr>
        <w:t xml:space="preserve">ca. </w:t>
      </w:r>
      <w:r w:rsidR="00DF6AC4">
        <w:rPr>
          <w:rFonts w:ascii="Arial" w:eastAsia="Arial" w:hAnsi="Arial" w:cs="Arial"/>
        </w:rPr>
        <w:t>4.</w:t>
      </w:r>
      <w:r w:rsidR="00E4718E">
        <w:rPr>
          <w:rFonts w:ascii="Arial" w:eastAsia="Arial" w:hAnsi="Arial" w:cs="Arial"/>
        </w:rPr>
        <w:t>6</w:t>
      </w:r>
      <w:r w:rsidR="00996655" w:rsidRPr="0022287A">
        <w:rPr>
          <w:rFonts w:ascii="Arial" w:eastAsia="Arial" w:hAnsi="Arial" w:cs="Arial"/>
        </w:rPr>
        <w:t>00</w:t>
      </w:r>
      <w:r w:rsidR="00FA523F" w:rsidRPr="0022287A">
        <w:rPr>
          <w:rFonts w:ascii="Arial" w:eastAsia="Arial" w:hAnsi="Arial" w:cs="Arial"/>
        </w:rPr>
        <w:t xml:space="preserve"> Zeichen</w:t>
      </w:r>
    </w:p>
    <w:p w14:paraId="767FB9ED" w14:textId="77777777" w:rsidR="00687E9F" w:rsidRDefault="00687E9F" w:rsidP="00F36DB5">
      <w:pPr>
        <w:spacing w:line="400" w:lineRule="exact"/>
        <w:rPr>
          <w:rFonts w:ascii="Arial" w:eastAsia="Arial" w:hAnsi="Arial" w:cs="Arial"/>
        </w:rPr>
      </w:pPr>
    </w:p>
    <w:p w14:paraId="08A9D947" w14:textId="77777777" w:rsidR="00687E9F" w:rsidRDefault="00687E9F" w:rsidP="00B234BA">
      <w:pPr>
        <w:spacing w:line="400" w:lineRule="exact"/>
        <w:jc w:val="right"/>
        <w:rPr>
          <w:rFonts w:ascii="Arial" w:eastAsia="Arial" w:hAnsi="Arial" w:cs="Arial"/>
        </w:rPr>
      </w:pPr>
    </w:p>
    <w:p w14:paraId="391E5214" w14:textId="77777777" w:rsidR="004C6B7E" w:rsidRDefault="004C6B7E" w:rsidP="00B234BA">
      <w:pPr>
        <w:spacing w:line="400" w:lineRule="exact"/>
        <w:jc w:val="right"/>
        <w:rPr>
          <w:rFonts w:ascii="Arial" w:eastAsia="Arial" w:hAnsi="Arial" w:cs="Arial"/>
        </w:rPr>
      </w:pPr>
    </w:p>
    <w:p w14:paraId="27D3340C" w14:textId="77777777" w:rsidR="00924D65" w:rsidRDefault="00924D65" w:rsidP="00B234BA">
      <w:pPr>
        <w:spacing w:line="400" w:lineRule="exact"/>
        <w:jc w:val="right"/>
        <w:rPr>
          <w:rFonts w:ascii="Arial" w:eastAsia="Arial" w:hAnsi="Arial" w:cs="Arial"/>
        </w:rPr>
      </w:pPr>
    </w:p>
    <w:p w14:paraId="351EA070" w14:textId="77777777" w:rsidR="004C6B7E" w:rsidRPr="009A2A84" w:rsidRDefault="004C6B7E" w:rsidP="00B234BA">
      <w:pPr>
        <w:spacing w:line="400" w:lineRule="exact"/>
        <w:jc w:val="right"/>
        <w:rPr>
          <w:rFonts w:ascii="Arial" w:eastAsia="Arial" w:hAnsi="Arial" w:cs="Arial"/>
        </w:rPr>
      </w:pPr>
    </w:p>
    <w:tbl>
      <w:tblPr>
        <w:tblStyle w:val="a"/>
        <w:tblW w:w="6803" w:type="dxa"/>
        <w:tblInd w:w="115" w:type="dxa"/>
        <w:tblLayout w:type="fixed"/>
        <w:tblLook w:val="0000" w:firstRow="0" w:lastRow="0" w:firstColumn="0" w:lastColumn="0" w:noHBand="0" w:noVBand="0"/>
      </w:tblPr>
      <w:tblGrid>
        <w:gridCol w:w="6803"/>
      </w:tblGrid>
      <w:tr w:rsidR="001760D7" w14:paraId="4C950263" w14:textId="77777777" w:rsidTr="00F36DB5">
        <w:tc>
          <w:tcPr>
            <w:tcW w:w="6803" w:type="dxa"/>
            <w:shd w:val="clear" w:color="auto" w:fill="E2E2E2"/>
          </w:tcPr>
          <w:p w14:paraId="039FD0E4" w14:textId="77777777" w:rsidR="000B3574" w:rsidRPr="009A2A84" w:rsidRDefault="000B3574" w:rsidP="000B3574">
            <w:pPr>
              <w:spacing w:line="398" w:lineRule="auto"/>
              <w:jc w:val="both"/>
              <w:rPr>
                <w:rFonts w:ascii="Arial" w:eastAsia="Arial" w:hAnsi="Arial" w:cs="Arial"/>
              </w:rPr>
            </w:pPr>
          </w:p>
          <w:p w14:paraId="251D6FBB" w14:textId="77777777" w:rsidR="000B3574" w:rsidRDefault="000B3574" w:rsidP="000B3574">
            <w:pPr>
              <w:spacing w:line="360" w:lineRule="auto"/>
              <w:jc w:val="both"/>
              <w:rPr>
                <w:rFonts w:ascii="Arial" w:eastAsia="Arial" w:hAnsi="Arial" w:cs="Arial"/>
                <w:b/>
              </w:rPr>
            </w:pPr>
            <w:r>
              <w:rPr>
                <w:rFonts w:ascii="Arial" w:eastAsia="Arial" w:hAnsi="Arial" w:cs="Arial"/>
                <w:b/>
              </w:rPr>
              <w:t xml:space="preserve">Über die KHK-Kunststoffhandel </w:t>
            </w:r>
            <w:proofErr w:type="spellStart"/>
            <w:r>
              <w:rPr>
                <w:rFonts w:ascii="Arial" w:eastAsia="Arial" w:hAnsi="Arial" w:cs="Arial"/>
                <w:b/>
              </w:rPr>
              <w:t>Cromm</w:t>
            </w:r>
            <w:proofErr w:type="spellEnd"/>
            <w:r>
              <w:rPr>
                <w:rFonts w:ascii="Arial" w:eastAsia="Arial" w:hAnsi="Arial" w:cs="Arial"/>
                <w:b/>
              </w:rPr>
              <w:t xml:space="preserve"> &amp; Seiter GmbH:</w:t>
            </w:r>
          </w:p>
          <w:p w14:paraId="57A413B6" w14:textId="7554158C" w:rsidR="001760D7" w:rsidRPr="009A5C14" w:rsidRDefault="000B3574" w:rsidP="000B3574">
            <w:pPr>
              <w:spacing w:line="400" w:lineRule="exact"/>
              <w:jc w:val="both"/>
              <w:rPr>
                <w:rFonts w:ascii="Arial" w:eastAsia="Arial" w:hAnsi="Arial" w:cs="Arial"/>
              </w:rPr>
            </w:pPr>
            <w:r>
              <w:rPr>
                <w:rFonts w:ascii="Arial" w:eastAsia="Arial" w:hAnsi="Arial" w:cs="Arial"/>
              </w:rPr>
              <w:t xml:space="preserve">KHK-Kunststoffhandel Karlsruhe ist seit über 30 Jahren leistungsfähiger Partner für Industrie, Bauunternehmen, Kommunen und Energieversorger im Bereich Tiefbau. Das Portfolio des Unternehmens umfasst neben den Produkten aus Glasfaserverbundwerkstoff auch den Kompetenzbereich "erdverlegter Kabelbau". Hierzu gehören Kabelschächte aus Stahlbeton und Kunststoff, sowie Kabelschutzrohre und Zubehör rund um den Kabelbau.  Erfolgreich pflegt das mittelständische Handelsunternehmen vom Firmensitz im badischen Eggenstein </w:t>
            </w:r>
            <w:proofErr w:type="gramStart"/>
            <w:r>
              <w:rPr>
                <w:rFonts w:ascii="Arial" w:eastAsia="Arial" w:hAnsi="Arial" w:cs="Arial"/>
              </w:rPr>
              <w:t>aus auch internationale Geschäftsverbindungen</w:t>
            </w:r>
            <w:proofErr w:type="gramEnd"/>
            <w:r>
              <w:rPr>
                <w:rFonts w:ascii="Arial" w:eastAsia="Arial" w:hAnsi="Arial" w:cs="Arial"/>
              </w:rPr>
              <w:t xml:space="preserve"> zu Kunden und Lieferpartnern.</w:t>
            </w:r>
          </w:p>
        </w:tc>
      </w:tr>
    </w:tbl>
    <w:p w14:paraId="2A85344B" w14:textId="77777777" w:rsidR="004C6B7E" w:rsidRDefault="004C6B7E" w:rsidP="006A0827">
      <w:pPr>
        <w:spacing w:line="400" w:lineRule="exact"/>
        <w:jc w:val="both"/>
        <w:rPr>
          <w:rFonts w:ascii="Arial" w:eastAsia="Arial" w:hAnsi="Arial" w:cs="Arial"/>
          <w:b/>
          <w:u w:val="single"/>
        </w:rPr>
      </w:pPr>
    </w:p>
    <w:p w14:paraId="1DAD1AD7" w14:textId="3CE14E4A" w:rsidR="001760D7" w:rsidRDefault="00FA523F" w:rsidP="006A0827">
      <w:pPr>
        <w:spacing w:line="400" w:lineRule="exact"/>
        <w:jc w:val="both"/>
        <w:rPr>
          <w:rFonts w:ascii="Arial" w:eastAsia="Arial" w:hAnsi="Arial" w:cs="Arial"/>
          <w:b/>
          <w:u w:val="single"/>
        </w:rPr>
      </w:pPr>
      <w:r>
        <w:rPr>
          <w:rFonts w:ascii="Arial" w:eastAsia="Arial" w:hAnsi="Arial" w:cs="Arial"/>
          <w:b/>
          <w:u w:val="single"/>
        </w:rPr>
        <w:t>Bildunterschriften</w:t>
      </w:r>
    </w:p>
    <w:p w14:paraId="45B127E5" w14:textId="745D39AF" w:rsidR="00593848" w:rsidRDefault="00593848" w:rsidP="006A0827">
      <w:pPr>
        <w:spacing w:line="400" w:lineRule="exact"/>
        <w:jc w:val="both"/>
        <w:rPr>
          <w:rFonts w:ascii="Arial" w:eastAsia="Arial" w:hAnsi="Arial" w:cs="Arial"/>
        </w:rPr>
      </w:pPr>
    </w:p>
    <w:p w14:paraId="60964284" w14:textId="62BFC69F" w:rsidR="00700C9D" w:rsidRPr="00700C9D" w:rsidRDefault="00593A92" w:rsidP="00700C9D">
      <w:pPr>
        <w:widowControl/>
        <w:rPr>
          <w:rFonts w:ascii="Arial" w:hAnsi="Arial" w:cs="Arial"/>
          <w:b/>
          <w:color w:val="auto"/>
          <w:u w:val="single"/>
          <w:lang w:eastAsia="ar-SA"/>
        </w:rPr>
      </w:pPr>
      <w:r>
        <w:rPr>
          <w:noProof/>
        </w:rPr>
        <w:drawing>
          <wp:inline distT="0" distB="0" distL="0" distR="0" wp14:anchorId="7233A0B1" wp14:editId="41A8ABD3">
            <wp:extent cx="2428875" cy="3505200"/>
            <wp:effectExtent l="0" t="0" r="9525" b="0"/>
            <wp:docPr id="1487386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86005" name=""/>
                    <pic:cNvPicPr/>
                  </pic:nvPicPr>
                  <pic:blipFill>
                    <a:blip r:embed="rId8"/>
                    <a:stretch>
                      <a:fillRect/>
                    </a:stretch>
                  </pic:blipFill>
                  <pic:spPr>
                    <a:xfrm>
                      <a:off x="0" y="0"/>
                      <a:ext cx="2428875" cy="3505200"/>
                    </a:xfrm>
                    <a:prstGeom prst="rect">
                      <a:avLst/>
                    </a:prstGeom>
                  </pic:spPr>
                </pic:pic>
              </a:graphicData>
            </a:graphic>
          </wp:inline>
        </w:drawing>
      </w:r>
    </w:p>
    <w:p w14:paraId="7F82BB69" w14:textId="33A1B4C4" w:rsidR="00700C9D" w:rsidRPr="00593A92" w:rsidRDefault="00700C9D" w:rsidP="00700C9D">
      <w:pPr>
        <w:widowControl/>
        <w:suppressAutoHyphens/>
        <w:spacing w:line="400" w:lineRule="exact"/>
        <w:rPr>
          <w:rFonts w:ascii="Arial" w:hAnsi="Arial" w:cs="Arial"/>
          <w:b/>
          <w:lang w:eastAsia="ar-SA"/>
        </w:rPr>
      </w:pPr>
      <w:r w:rsidRPr="00593A92">
        <w:rPr>
          <w:rFonts w:ascii="Arial" w:hAnsi="Arial" w:cs="Arial"/>
          <w:b/>
          <w:lang w:eastAsia="ar-SA"/>
        </w:rPr>
        <w:t>[2</w:t>
      </w:r>
      <w:r w:rsidR="00944D88" w:rsidRPr="00593A92">
        <w:rPr>
          <w:rFonts w:ascii="Arial" w:hAnsi="Arial" w:cs="Arial"/>
          <w:b/>
          <w:lang w:eastAsia="ar-SA"/>
        </w:rPr>
        <w:t>4</w:t>
      </w:r>
      <w:r w:rsidRPr="00593A92">
        <w:rPr>
          <w:rFonts w:ascii="Arial" w:hAnsi="Arial" w:cs="Arial"/>
          <w:b/>
          <w:lang w:eastAsia="ar-SA"/>
        </w:rPr>
        <w:t>-0</w:t>
      </w:r>
      <w:r w:rsidR="00944D88" w:rsidRPr="00593A92">
        <w:rPr>
          <w:rFonts w:ascii="Arial" w:hAnsi="Arial" w:cs="Arial"/>
          <w:b/>
          <w:lang w:eastAsia="ar-SA"/>
        </w:rPr>
        <w:t>1</w:t>
      </w:r>
      <w:r w:rsidR="00853068" w:rsidRPr="00593A92">
        <w:rPr>
          <w:rFonts w:ascii="Arial" w:hAnsi="Arial" w:cs="Arial"/>
          <w:b/>
          <w:lang w:eastAsia="ar-SA"/>
        </w:rPr>
        <w:t xml:space="preserve"> </w:t>
      </w:r>
      <w:r w:rsidR="00E1507F" w:rsidRPr="00593A92">
        <w:rPr>
          <w:rFonts w:ascii="Arial" w:hAnsi="Arial" w:cs="Arial"/>
          <w:b/>
          <w:lang w:eastAsia="ar-SA"/>
        </w:rPr>
        <w:t>Tragrahmen</w:t>
      </w:r>
      <w:r w:rsidRPr="00593A92">
        <w:rPr>
          <w:rFonts w:ascii="Arial" w:hAnsi="Arial" w:cs="Arial"/>
          <w:b/>
          <w:lang w:eastAsia="ar-SA"/>
        </w:rPr>
        <w:t>]</w:t>
      </w:r>
    </w:p>
    <w:p w14:paraId="1F958125" w14:textId="77E8A561" w:rsidR="00EC7C77" w:rsidRPr="00593A92" w:rsidRDefault="004A230F" w:rsidP="00EC7C77">
      <w:pPr>
        <w:widowControl/>
        <w:suppressAutoHyphens/>
        <w:spacing w:line="400" w:lineRule="exact"/>
        <w:jc w:val="both"/>
        <w:rPr>
          <w:rFonts w:ascii="Arial" w:hAnsi="Arial" w:cs="Arial"/>
          <w:i/>
          <w:color w:val="auto"/>
          <w:lang w:eastAsia="ar-SA"/>
        </w:rPr>
      </w:pPr>
      <w:r w:rsidRPr="00593A92">
        <w:rPr>
          <w:rFonts w:ascii="Arial" w:hAnsi="Arial" w:cs="Arial"/>
          <w:i/>
          <w:color w:val="auto"/>
          <w:lang w:eastAsia="ar-SA"/>
        </w:rPr>
        <w:t>D</w:t>
      </w:r>
      <w:r w:rsidR="000B4944" w:rsidRPr="00593A92">
        <w:rPr>
          <w:rFonts w:ascii="Arial" w:hAnsi="Arial" w:cs="Arial"/>
          <w:i/>
          <w:color w:val="auto"/>
          <w:lang w:eastAsia="ar-SA"/>
        </w:rPr>
        <w:t>er Tragrahmen mit Höhenanpassung</w:t>
      </w:r>
      <w:r w:rsidR="00CD22F2" w:rsidRPr="00593A92">
        <w:rPr>
          <w:rFonts w:ascii="Arial" w:hAnsi="Arial" w:cs="Arial"/>
          <w:i/>
          <w:color w:val="auto"/>
          <w:lang w:eastAsia="ar-SA"/>
        </w:rPr>
        <w:t>en</w:t>
      </w:r>
      <w:r w:rsidR="000B4944" w:rsidRPr="00593A92">
        <w:rPr>
          <w:rFonts w:ascii="Arial" w:hAnsi="Arial" w:cs="Arial"/>
          <w:i/>
          <w:color w:val="auto"/>
          <w:lang w:eastAsia="ar-SA"/>
        </w:rPr>
        <w:t xml:space="preserve"> </w:t>
      </w:r>
      <w:r w:rsidR="00CD22F2" w:rsidRPr="00593A92">
        <w:rPr>
          <w:rFonts w:ascii="Arial" w:hAnsi="Arial" w:cs="Arial"/>
          <w:i/>
          <w:color w:val="auto"/>
          <w:lang w:eastAsia="ar-SA"/>
        </w:rPr>
        <w:t>wurde durch Verstrebungen verstärkt.</w:t>
      </w:r>
    </w:p>
    <w:p w14:paraId="1CF8724A" w14:textId="3D2B7351" w:rsidR="002849FB" w:rsidRPr="00AE577A" w:rsidRDefault="004A2C7E" w:rsidP="004A2C7E">
      <w:pPr>
        <w:widowControl/>
        <w:tabs>
          <w:tab w:val="left" w:pos="3828"/>
        </w:tabs>
        <w:suppressAutoHyphens/>
        <w:spacing w:line="400" w:lineRule="exact"/>
        <w:jc w:val="right"/>
        <w:rPr>
          <w:rFonts w:ascii="Arial" w:hAnsi="Arial" w:cs="Arial"/>
          <w:color w:val="auto"/>
          <w:highlight w:val="yellow"/>
          <w:lang w:eastAsia="ar-SA"/>
        </w:rPr>
      </w:pPr>
      <w:bookmarkStart w:id="0" w:name="_Hlk163134673"/>
      <w:r>
        <w:rPr>
          <w:rFonts w:ascii="Arial" w:hAnsi="Arial" w:cs="Arial"/>
          <w:color w:val="auto"/>
          <w:lang w:eastAsia="ar-SA"/>
        </w:rPr>
        <w:t xml:space="preserve"> </w:t>
      </w:r>
      <w:r w:rsidR="00700C9D" w:rsidRPr="00593A92">
        <w:rPr>
          <w:rFonts w:ascii="Arial" w:hAnsi="Arial" w:cs="Arial"/>
          <w:color w:val="auto"/>
          <w:lang w:eastAsia="ar-SA"/>
        </w:rPr>
        <w:t xml:space="preserve">Foto: </w:t>
      </w:r>
      <w:r w:rsidR="00661751" w:rsidRPr="00B9072D">
        <w:rPr>
          <w:rFonts w:ascii="Arial" w:hAnsi="Arial" w:cs="Arial"/>
          <w:color w:val="auto"/>
          <w:lang w:eastAsia="ar-SA"/>
        </w:rPr>
        <w:t>Abwasserwerk</w:t>
      </w:r>
      <w:r w:rsidR="00CD22F2" w:rsidRPr="00B9072D">
        <w:rPr>
          <w:rFonts w:ascii="Arial" w:hAnsi="Arial" w:cs="Arial"/>
          <w:color w:val="auto"/>
          <w:lang w:eastAsia="ar-SA"/>
        </w:rPr>
        <w:t xml:space="preserve"> Frankenberg</w:t>
      </w:r>
    </w:p>
    <w:bookmarkEnd w:id="0"/>
    <w:p w14:paraId="72987334" w14:textId="0B05956E" w:rsidR="0044125B" w:rsidRPr="00AE577A" w:rsidRDefault="0044125B" w:rsidP="004C6B7E">
      <w:pPr>
        <w:widowControl/>
        <w:tabs>
          <w:tab w:val="left" w:pos="3828"/>
        </w:tabs>
        <w:suppressAutoHyphens/>
        <w:spacing w:line="400" w:lineRule="exact"/>
        <w:rPr>
          <w:rFonts w:ascii="Arial" w:hAnsi="Arial" w:cs="Arial"/>
          <w:color w:val="auto"/>
          <w:highlight w:val="yellow"/>
          <w:lang w:eastAsia="ar-SA"/>
        </w:rPr>
      </w:pPr>
    </w:p>
    <w:p w14:paraId="7A9FFA57" w14:textId="782730AD" w:rsidR="00593A92" w:rsidRPr="007E4E73" w:rsidRDefault="00593A92" w:rsidP="004C6B7E">
      <w:pPr>
        <w:widowControl/>
        <w:tabs>
          <w:tab w:val="left" w:pos="3828"/>
        </w:tabs>
        <w:suppressAutoHyphens/>
        <w:spacing w:line="400" w:lineRule="exact"/>
        <w:rPr>
          <w:rFonts w:ascii="Arial" w:hAnsi="Arial" w:cs="Arial"/>
          <w:color w:val="auto"/>
          <w:highlight w:val="red"/>
          <w:lang w:eastAsia="ar-SA"/>
        </w:rPr>
      </w:pPr>
      <w:r>
        <w:rPr>
          <w:noProof/>
        </w:rPr>
        <w:drawing>
          <wp:anchor distT="0" distB="0" distL="114300" distR="114300" simplePos="0" relativeHeight="251658240" behindDoc="0" locked="0" layoutInCell="1" allowOverlap="1" wp14:anchorId="728FD9DA" wp14:editId="01F122BF">
            <wp:simplePos x="0" y="0"/>
            <wp:positionH relativeFrom="column">
              <wp:posOffset>24765</wp:posOffset>
            </wp:positionH>
            <wp:positionV relativeFrom="paragraph">
              <wp:posOffset>360680</wp:posOffset>
            </wp:positionV>
            <wp:extent cx="2428875" cy="3505200"/>
            <wp:effectExtent l="0" t="0" r="9525" b="0"/>
            <wp:wrapTopAndBottom/>
            <wp:docPr id="11528160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16002" name=""/>
                    <pic:cNvPicPr/>
                  </pic:nvPicPr>
                  <pic:blipFill>
                    <a:blip r:embed="rId9">
                      <a:extLst>
                        <a:ext uri="{28A0092B-C50C-407E-A947-70E740481C1C}">
                          <a14:useLocalDpi xmlns:a14="http://schemas.microsoft.com/office/drawing/2010/main" val="0"/>
                        </a:ext>
                      </a:extLst>
                    </a:blip>
                    <a:stretch>
                      <a:fillRect/>
                    </a:stretch>
                  </pic:blipFill>
                  <pic:spPr>
                    <a:xfrm>
                      <a:off x="0" y="0"/>
                      <a:ext cx="2428875" cy="3505200"/>
                    </a:xfrm>
                    <a:prstGeom prst="rect">
                      <a:avLst/>
                    </a:prstGeom>
                  </pic:spPr>
                </pic:pic>
              </a:graphicData>
            </a:graphic>
          </wp:anchor>
        </w:drawing>
      </w:r>
    </w:p>
    <w:p w14:paraId="2BE5A1D4" w14:textId="7FF13CA4" w:rsidR="00EC7C77" w:rsidRPr="00593A92" w:rsidRDefault="00700C9D" w:rsidP="00EC7C77">
      <w:pPr>
        <w:widowControl/>
        <w:suppressAutoHyphens/>
        <w:spacing w:line="400" w:lineRule="exact"/>
        <w:jc w:val="both"/>
        <w:rPr>
          <w:rFonts w:ascii="Arial" w:hAnsi="Arial" w:cs="Arial"/>
          <w:b/>
          <w:lang w:eastAsia="ar-SA"/>
        </w:rPr>
      </w:pPr>
      <w:r w:rsidRPr="00593A92">
        <w:rPr>
          <w:rFonts w:ascii="Arial" w:hAnsi="Arial" w:cs="Arial"/>
          <w:b/>
          <w:lang w:eastAsia="ar-SA"/>
        </w:rPr>
        <w:t>[2</w:t>
      </w:r>
      <w:r w:rsidR="00E1507F" w:rsidRPr="00593A92">
        <w:rPr>
          <w:rFonts w:ascii="Arial" w:hAnsi="Arial" w:cs="Arial"/>
          <w:b/>
          <w:lang w:eastAsia="ar-SA"/>
        </w:rPr>
        <w:t xml:space="preserve">4-01 </w:t>
      </w:r>
      <w:r w:rsidR="00593A92" w:rsidRPr="00593A92">
        <w:rPr>
          <w:rFonts w:ascii="Arial" w:hAnsi="Arial" w:cs="Arial"/>
          <w:b/>
          <w:lang w:eastAsia="ar-SA"/>
        </w:rPr>
        <w:t>Öffnen der Abdeckung</w:t>
      </w:r>
      <w:r w:rsidRPr="00593A92">
        <w:rPr>
          <w:rFonts w:ascii="Arial" w:hAnsi="Arial" w:cs="Arial"/>
          <w:b/>
          <w:lang w:eastAsia="ar-SA"/>
        </w:rPr>
        <w:t>]</w:t>
      </w:r>
    </w:p>
    <w:p w14:paraId="6C9D944C" w14:textId="61EDB959" w:rsidR="00700C9D" w:rsidRPr="00593A92" w:rsidRDefault="00593A92" w:rsidP="00947EF7">
      <w:pPr>
        <w:widowControl/>
        <w:suppressAutoHyphens/>
        <w:spacing w:line="400" w:lineRule="exact"/>
        <w:jc w:val="both"/>
        <w:rPr>
          <w:rFonts w:ascii="Arial" w:hAnsi="Arial" w:cs="Arial"/>
          <w:i/>
          <w:color w:val="auto"/>
          <w:lang w:eastAsia="ar-SA"/>
        </w:rPr>
      </w:pPr>
      <w:r w:rsidRPr="00593A92">
        <w:rPr>
          <w:rFonts w:ascii="Arial" w:hAnsi="Arial" w:cs="Arial"/>
          <w:i/>
          <w:color w:val="auto"/>
          <w:lang w:eastAsia="ar-SA"/>
        </w:rPr>
        <w:t>Um an die darunterliegende Abdeckung zu gelangen, werden zunächst die Schrauben der Sonderlösung</w:t>
      </w:r>
      <w:r w:rsidR="00845BC4">
        <w:rPr>
          <w:rFonts w:ascii="Arial" w:hAnsi="Arial" w:cs="Arial"/>
          <w:i/>
          <w:color w:val="auto"/>
          <w:lang w:eastAsia="ar-SA"/>
        </w:rPr>
        <w:t xml:space="preserve"> des Abwasserwerks</w:t>
      </w:r>
      <w:r w:rsidRPr="00593A92">
        <w:rPr>
          <w:rFonts w:ascii="Arial" w:hAnsi="Arial" w:cs="Arial"/>
          <w:i/>
          <w:color w:val="auto"/>
          <w:lang w:eastAsia="ar-SA"/>
        </w:rPr>
        <w:t xml:space="preserve"> entfernt.</w:t>
      </w:r>
    </w:p>
    <w:p w14:paraId="2FE6099E" w14:textId="44A172C0" w:rsidR="00CD22F2" w:rsidRPr="00593A92" w:rsidRDefault="00661751" w:rsidP="004A2C7E">
      <w:pPr>
        <w:widowControl/>
        <w:tabs>
          <w:tab w:val="left" w:pos="3828"/>
        </w:tabs>
        <w:suppressAutoHyphens/>
        <w:spacing w:line="400" w:lineRule="exact"/>
        <w:jc w:val="right"/>
        <w:rPr>
          <w:rFonts w:ascii="Arial" w:hAnsi="Arial" w:cs="Arial"/>
          <w:color w:val="auto"/>
          <w:lang w:eastAsia="ar-SA"/>
        </w:rPr>
      </w:pPr>
      <w:r>
        <w:rPr>
          <w:rFonts w:ascii="Arial" w:hAnsi="Arial" w:cs="Arial"/>
          <w:color w:val="auto"/>
          <w:lang w:eastAsia="ar-SA"/>
        </w:rPr>
        <w:t xml:space="preserve">                             </w:t>
      </w:r>
      <w:r w:rsidR="00700C9D" w:rsidRPr="004A2C7E">
        <w:rPr>
          <w:rFonts w:ascii="Arial" w:hAnsi="Arial" w:cs="Arial"/>
          <w:color w:val="auto"/>
          <w:lang w:eastAsia="ar-SA"/>
        </w:rPr>
        <w:t xml:space="preserve">Foto: </w:t>
      </w:r>
      <w:r w:rsidRPr="00B9072D">
        <w:rPr>
          <w:rFonts w:ascii="Arial" w:hAnsi="Arial" w:cs="Arial"/>
          <w:color w:val="auto"/>
          <w:lang w:eastAsia="ar-SA"/>
        </w:rPr>
        <w:t>Abwasserwerk Frankenberg</w:t>
      </w:r>
    </w:p>
    <w:p w14:paraId="4D868BED" w14:textId="5753ACF2" w:rsidR="0044125B" w:rsidRDefault="00593A92" w:rsidP="00CD22F2">
      <w:pPr>
        <w:widowControl/>
        <w:suppressAutoHyphens/>
        <w:spacing w:line="400" w:lineRule="exact"/>
        <w:rPr>
          <w:rFonts w:ascii="Arial" w:hAnsi="Arial" w:cs="Arial"/>
          <w:color w:val="auto"/>
          <w:highlight w:val="red"/>
          <w:lang w:eastAsia="ar-SA"/>
        </w:rPr>
      </w:pPr>
      <w:r>
        <w:rPr>
          <w:noProof/>
        </w:rPr>
        <w:drawing>
          <wp:anchor distT="0" distB="0" distL="114300" distR="114300" simplePos="0" relativeHeight="251659264" behindDoc="0" locked="0" layoutInCell="1" allowOverlap="1" wp14:anchorId="1EE4BE0C" wp14:editId="401E9F26">
            <wp:simplePos x="0" y="0"/>
            <wp:positionH relativeFrom="margin">
              <wp:posOffset>-635</wp:posOffset>
            </wp:positionH>
            <wp:positionV relativeFrom="paragraph">
              <wp:posOffset>609600</wp:posOffset>
            </wp:positionV>
            <wp:extent cx="2428875" cy="3505200"/>
            <wp:effectExtent l="0" t="0" r="9525" b="0"/>
            <wp:wrapTopAndBottom/>
            <wp:docPr id="16119673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7331" name=""/>
                    <pic:cNvPicPr/>
                  </pic:nvPicPr>
                  <pic:blipFill>
                    <a:blip r:embed="rId10">
                      <a:extLst>
                        <a:ext uri="{28A0092B-C50C-407E-A947-70E740481C1C}">
                          <a14:useLocalDpi xmlns:a14="http://schemas.microsoft.com/office/drawing/2010/main" val="0"/>
                        </a:ext>
                      </a:extLst>
                    </a:blip>
                    <a:stretch>
                      <a:fillRect/>
                    </a:stretch>
                  </pic:blipFill>
                  <pic:spPr>
                    <a:xfrm>
                      <a:off x="0" y="0"/>
                      <a:ext cx="2428875" cy="3505200"/>
                    </a:xfrm>
                    <a:prstGeom prst="rect">
                      <a:avLst/>
                    </a:prstGeom>
                  </pic:spPr>
                </pic:pic>
              </a:graphicData>
            </a:graphic>
          </wp:anchor>
        </w:drawing>
      </w:r>
    </w:p>
    <w:p w14:paraId="5C2F3AA6" w14:textId="4D06204B" w:rsidR="00593A92" w:rsidRPr="007E4E73" w:rsidRDefault="00593A92" w:rsidP="00CD22F2">
      <w:pPr>
        <w:widowControl/>
        <w:suppressAutoHyphens/>
        <w:spacing w:line="400" w:lineRule="exact"/>
        <w:rPr>
          <w:rFonts w:ascii="Arial" w:hAnsi="Arial" w:cs="Arial"/>
          <w:color w:val="auto"/>
          <w:highlight w:val="red"/>
          <w:lang w:eastAsia="ar-SA"/>
        </w:rPr>
      </w:pPr>
    </w:p>
    <w:p w14:paraId="7EE5FFFE" w14:textId="4D6940C4" w:rsidR="00700C9D" w:rsidRPr="00593A92" w:rsidRDefault="00700C9D" w:rsidP="00700C9D">
      <w:pPr>
        <w:widowControl/>
        <w:suppressAutoHyphens/>
        <w:spacing w:line="400" w:lineRule="exact"/>
        <w:rPr>
          <w:rFonts w:ascii="Arial" w:hAnsi="Arial" w:cs="Arial"/>
          <w:b/>
          <w:lang w:eastAsia="ar-SA"/>
        </w:rPr>
      </w:pPr>
      <w:r w:rsidRPr="00593A92">
        <w:rPr>
          <w:rFonts w:ascii="Arial" w:hAnsi="Arial" w:cs="Arial"/>
          <w:b/>
          <w:lang w:eastAsia="ar-SA"/>
        </w:rPr>
        <w:t>[2</w:t>
      </w:r>
      <w:r w:rsidR="00E1507F" w:rsidRPr="00593A92">
        <w:rPr>
          <w:rFonts w:ascii="Arial" w:hAnsi="Arial" w:cs="Arial"/>
          <w:b/>
          <w:lang w:eastAsia="ar-SA"/>
        </w:rPr>
        <w:t>4-01</w:t>
      </w:r>
      <w:r w:rsidR="004A230F" w:rsidRPr="00593A92">
        <w:rPr>
          <w:rFonts w:ascii="Arial" w:hAnsi="Arial" w:cs="Arial"/>
          <w:b/>
          <w:lang w:eastAsia="ar-SA"/>
        </w:rPr>
        <w:t xml:space="preserve"> </w:t>
      </w:r>
      <w:r w:rsidR="00E1507F" w:rsidRPr="00593A92">
        <w:rPr>
          <w:rFonts w:ascii="Arial" w:hAnsi="Arial" w:cs="Arial"/>
          <w:b/>
          <w:lang w:eastAsia="ar-SA"/>
        </w:rPr>
        <w:t>Sonderabdeckung</w:t>
      </w:r>
      <w:r w:rsidRPr="00593A92">
        <w:rPr>
          <w:rFonts w:ascii="Arial" w:hAnsi="Arial" w:cs="Arial"/>
          <w:b/>
          <w:lang w:eastAsia="ar-SA"/>
        </w:rPr>
        <w:t>]</w:t>
      </w:r>
    </w:p>
    <w:p w14:paraId="589AA1CB" w14:textId="34468FF2" w:rsidR="00700C9D" w:rsidRPr="00593A92" w:rsidRDefault="000A3CA8" w:rsidP="00700C9D">
      <w:pPr>
        <w:widowControl/>
        <w:suppressAutoHyphens/>
        <w:spacing w:line="400" w:lineRule="exact"/>
        <w:jc w:val="both"/>
        <w:rPr>
          <w:rFonts w:ascii="Arial" w:hAnsi="Arial" w:cs="Arial"/>
          <w:i/>
          <w:color w:val="auto"/>
          <w:lang w:eastAsia="ar-SA"/>
        </w:rPr>
      </w:pPr>
      <w:r w:rsidRPr="00593A92">
        <w:rPr>
          <w:rFonts w:ascii="Arial" w:hAnsi="Arial" w:cs="Arial"/>
          <w:i/>
          <w:color w:val="auto"/>
          <w:lang w:eastAsia="ar-SA"/>
        </w:rPr>
        <w:t>D</w:t>
      </w:r>
      <w:r w:rsidR="00CD22F2" w:rsidRPr="00593A92">
        <w:rPr>
          <w:rFonts w:ascii="Arial" w:hAnsi="Arial" w:cs="Arial"/>
          <w:i/>
          <w:color w:val="auto"/>
          <w:lang w:eastAsia="ar-SA"/>
        </w:rPr>
        <w:t xml:space="preserve">ie Sonderabdeckung von KHK </w:t>
      </w:r>
      <w:r w:rsidR="00593A92" w:rsidRPr="00593A92">
        <w:rPr>
          <w:rFonts w:ascii="Arial" w:hAnsi="Arial" w:cs="Arial"/>
          <w:i/>
          <w:color w:val="auto"/>
          <w:lang w:eastAsia="ar-SA"/>
        </w:rPr>
        <w:t>ist durch Glasfaserverbund als Material für eine dauerhafte Nutzung ausgelegt</w:t>
      </w:r>
      <w:r w:rsidR="00845BC4">
        <w:rPr>
          <w:rFonts w:ascii="Arial" w:hAnsi="Arial" w:cs="Arial"/>
          <w:i/>
          <w:color w:val="auto"/>
          <w:lang w:eastAsia="ar-SA"/>
        </w:rPr>
        <w:t xml:space="preserve"> und berücksichtigt zudem Telehydrant-Ausheber.</w:t>
      </w:r>
    </w:p>
    <w:p w14:paraId="4423EF2C" w14:textId="1DA7807B" w:rsidR="00CD22F2" w:rsidRDefault="00245151" w:rsidP="00CD22F2">
      <w:pPr>
        <w:widowControl/>
        <w:tabs>
          <w:tab w:val="left" w:pos="3828"/>
        </w:tabs>
        <w:suppressAutoHyphens/>
        <w:spacing w:line="400" w:lineRule="exact"/>
        <w:jc w:val="right"/>
        <w:rPr>
          <w:rFonts w:ascii="Arial" w:hAnsi="Arial" w:cs="Arial"/>
          <w:color w:val="auto"/>
          <w:lang w:eastAsia="ar-SA"/>
        </w:rPr>
      </w:pPr>
      <w:r w:rsidRPr="00593A92">
        <w:rPr>
          <w:rFonts w:ascii="Arial" w:eastAsia="Arial" w:hAnsi="Arial" w:cs="Arial"/>
        </w:rPr>
        <w:t xml:space="preserve">Foto: </w:t>
      </w:r>
      <w:r w:rsidR="00593A92">
        <w:rPr>
          <w:rFonts w:ascii="Arial" w:hAnsi="Arial" w:cs="Arial"/>
          <w:color w:val="auto"/>
          <w:lang w:eastAsia="ar-SA"/>
        </w:rPr>
        <w:t>KHK, Karlsruhe</w:t>
      </w:r>
    </w:p>
    <w:p w14:paraId="1A24376B" w14:textId="20A37D0B" w:rsidR="00593A92" w:rsidRDefault="00593A92" w:rsidP="00593A92">
      <w:pPr>
        <w:widowControl/>
        <w:tabs>
          <w:tab w:val="left" w:pos="3828"/>
        </w:tabs>
        <w:suppressAutoHyphens/>
        <w:spacing w:line="400" w:lineRule="exact"/>
        <w:rPr>
          <w:rFonts w:ascii="Arial" w:hAnsi="Arial" w:cs="Arial"/>
          <w:color w:val="auto"/>
          <w:lang w:eastAsia="ar-SA"/>
        </w:rPr>
      </w:pPr>
    </w:p>
    <w:p w14:paraId="67C47804" w14:textId="6D5EEEE0" w:rsidR="00593A92" w:rsidRDefault="00593A92" w:rsidP="00593A92">
      <w:pPr>
        <w:widowControl/>
        <w:tabs>
          <w:tab w:val="left" w:pos="3828"/>
        </w:tabs>
        <w:suppressAutoHyphens/>
        <w:spacing w:line="400" w:lineRule="exact"/>
        <w:rPr>
          <w:rFonts w:ascii="Arial" w:hAnsi="Arial" w:cs="Arial"/>
          <w:color w:val="auto"/>
          <w:lang w:eastAsia="ar-SA"/>
        </w:rPr>
      </w:pPr>
      <w:r>
        <w:rPr>
          <w:noProof/>
        </w:rPr>
        <w:drawing>
          <wp:anchor distT="0" distB="0" distL="114300" distR="114300" simplePos="0" relativeHeight="251660288" behindDoc="0" locked="0" layoutInCell="1" allowOverlap="1" wp14:anchorId="615FDA12" wp14:editId="0E7646D8">
            <wp:simplePos x="0" y="0"/>
            <wp:positionH relativeFrom="margin">
              <wp:posOffset>-635</wp:posOffset>
            </wp:positionH>
            <wp:positionV relativeFrom="paragraph">
              <wp:posOffset>577850</wp:posOffset>
            </wp:positionV>
            <wp:extent cx="2428875" cy="3505200"/>
            <wp:effectExtent l="0" t="0" r="9525" b="0"/>
            <wp:wrapTopAndBottom/>
            <wp:docPr id="13094459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45925" name=""/>
                    <pic:cNvPicPr/>
                  </pic:nvPicPr>
                  <pic:blipFill>
                    <a:blip r:embed="rId11">
                      <a:extLst>
                        <a:ext uri="{28A0092B-C50C-407E-A947-70E740481C1C}">
                          <a14:useLocalDpi xmlns:a14="http://schemas.microsoft.com/office/drawing/2010/main" val="0"/>
                        </a:ext>
                      </a:extLst>
                    </a:blip>
                    <a:stretch>
                      <a:fillRect/>
                    </a:stretch>
                  </pic:blipFill>
                  <pic:spPr>
                    <a:xfrm>
                      <a:off x="0" y="0"/>
                      <a:ext cx="2428875" cy="3505200"/>
                    </a:xfrm>
                    <a:prstGeom prst="rect">
                      <a:avLst/>
                    </a:prstGeom>
                  </pic:spPr>
                </pic:pic>
              </a:graphicData>
            </a:graphic>
          </wp:anchor>
        </w:drawing>
      </w:r>
    </w:p>
    <w:p w14:paraId="69B9029F" w14:textId="77777777" w:rsidR="00593A92" w:rsidRDefault="00593A92" w:rsidP="00593A92">
      <w:pPr>
        <w:widowControl/>
        <w:tabs>
          <w:tab w:val="left" w:pos="3828"/>
        </w:tabs>
        <w:suppressAutoHyphens/>
        <w:spacing w:line="400" w:lineRule="exact"/>
        <w:rPr>
          <w:rFonts w:ascii="Arial" w:hAnsi="Arial" w:cs="Arial"/>
          <w:color w:val="auto"/>
          <w:lang w:eastAsia="ar-SA"/>
        </w:rPr>
      </w:pPr>
    </w:p>
    <w:p w14:paraId="7AD8163A" w14:textId="7E84790F" w:rsidR="00593A92" w:rsidRPr="00593A92" w:rsidRDefault="00593A92" w:rsidP="00593A92">
      <w:pPr>
        <w:widowControl/>
        <w:suppressAutoHyphens/>
        <w:spacing w:line="400" w:lineRule="exact"/>
        <w:rPr>
          <w:rFonts w:ascii="Arial" w:hAnsi="Arial" w:cs="Arial"/>
          <w:b/>
          <w:lang w:eastAsia="ar-SA"/>
        </w:rPr>
      </w:pPr>
      <w:r w:rsidRPr="00593A92">
        <w:rPr>
          <w:rFonts w:ascii="Arial" w:hAnsi="Arial" w:cs="Arial"/>
          <w:b/>
          <w:lang w:eastAsia="ar-SA"/>
        </w:rPr>
        <w:t>[24-01 Zugriff]</w:t>
      </w:r>
    </w:p>
    <w:p w14:paraId="4ED9A382" w14:textId="09EE18C3" w:rsidR="00593A92" w:rsidRPr="00593A92" w:rsidRDefault="00845BC4" w:rsidP="00593A92">
      <w:pPr>
        <w:widowControl/>
        <w:suppressAutoHyphens/>
        <w:spacing w:line="400" w:lineRule="exact"/>
        <w:jc w:val="both"/>
        <w:rPr>
          <w:rFonts w:ascii="Arial" w:hAnsi="Arial" w:cs="Arial"/>
          <w:i/>
          <w:color w:val="auto"/>
          <w:lang w:eastAsia="ar-SA"/>
        </w:rPr>
      </w:pPr>
      <w:r>
        <w:rPr>
          <w:rFonts w:ascii="Arial" w:hAnsi="Arial" w:cs="Arial"/>
          <w:i/>
          <w:color w:val="auto"/>
          <w:lang w:eastAsia="ar-SA"/>
        </w:rPr>
        <w:t>Das Öffnen der Abdeckungen ist problemlos über die entsprechenden Vorrichtungen möglich – zudem überzeugt das geringe Gewicht des Materials.</w:t>
      </w:r>
    </w:p>
    <w:p w14:paraId="0E62968F" w14:textId="77777777" w:rsidR="00593A92" w:rsidRPr="00CD22F2" w:rsidRDefault="00593A92" w:rsidP="00593A92">
      <w:pPr>
        <w:widowControl/>
        <w:tabs>
          <w:tab w:val="left" w:pos="3828"/>
        </w:tabs>
        <w:suppressAutoHyphens/>
        <w:spacing w:line="400" w:lineRule="exact"/>
        <w:jc w:val="right"/>
        <w:rPr>
          <w:rFonts w:ascii="Arial" w:hAnsi="Arial" w:cs="Arial"/>
          <w:color w:val="auto"/>
          <w:lang w:eastAsia="ar-SA"/>
        </w:rPr>
      </w:pPr>
      <w:r w:rsidRPr="00593A92">
        <w:rPr>
          <w:rFonts w:ascii="Arial" w:eastAsia="Arial" w:hAnsi="Arial" w:cs="Arial"/>
        </w:rPr>
        <w:t xml:space="preserve">Foto: </w:t>
      </w:r>
      <w:r>
        <w:rPr>
          <w:rFonts w:ascii="Arial" w:hAnsi="Arial" w:cs="Arial"/>
          <w:color w:val="auto"/>
          <w:lang w:eastAsia="ar-SA"/>
        </w:rPr>
        <w:t>KHK, Karlsruhe</w:t>
      </w:r>
    </w:p>
    <w:p w14:paraId="08A9F2E6" w14:textId="77777777" w:rsidR="00593A92" w:rsidRPr="00CD22F2" w:rsidRDefault="00593A92" w:rsidP="00CD22F2">
      <w:pPr>
        <w:widowControl/>
        <w:tabs>
          <w:tab w:val="left" w:pos="3828"/>
        </w:tabs>
        <w:suppressAutoHyphens/>
        <w:spacing w:line="400" w:lineRule="exact"/>
        <w:jc w:val="right"/>
        <w:rPr>
          <w:rFonts w:ascii="Arial" w:hAnsi="Arial" w:cs="Arial"/>
          <w:color w:val="auto"/>
          <w:lang w:eastAsia="ar-SA"/>
        </w:rPr>
      </w:pPr>
    </w:p>
    <w:p w14:paraId="3F053320" w14:textId="3E730390" w:rsidR="001C2318" w:rsidRDefault="001C2318" w:rsidP="00B234BA">
      <w:pPr>
        <w:tabs>
          <w:tab w:val="left" w:pos="3828"/>
        </w:tabs>
        <w:spacing w:line="400" w:lineRule="auto"/>
        <w:rPr>
          <w:rFonts w:ascii="Arial" w:eastAsia="Arial" w:hAnsi="Arial" w:cs="Arial"/>
          <w:i/>
          <w:highlight w:val="yellow"/>
        </w:rPr>
      </w:pPr>
    </w:p>
    <w:p w14:paraId="3F043419" w14:textId="470D0CEE" w:rsidR="00CD22F2" w:rsidRPr="00CD22F2" w:rsidRDefault="00CD22F2" w:rsidP="00B234BA">
      <w:pPr>
        <w:tabs>
          <w:tab w:val="left" w:pos="3828"/>
        </w:tabs>
        <w:spacing w:line="400" w:lineRule="auto"/>
        <w:rPr>
          <w:rFonts w:ascii="Arial" w:eastAsia="Arial" w:hAnsi="Arial" w:cs="Arial"/>
          <w:i/>
          <w:highlight w:val="yellow"/>
        </w:rPr>
      </w:pPr>
      <w:r>
        <w:rPr>
          <w:noProof/>
        </w:rPr>
        <w:drawing>
          <wp:inline distT="0" distB="0" distL="0" distR="0" wp14:anchorId="5AB5E82B" wp14:editId="0F988E12">
            <wp:extent cx="3514725" cy="2428875"/>
            <wp:effectExtent l="0" t="0" r="9525" b="9525"/>
            <wp:docPr id="8163902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90291" name=""/>
                    <pic:cNvPicPr/>
                  </pic:nvPicPr>
                  <pic:blipFill>
                    <a:blip r:embed="rId12"/>
                    <a:stretch>
                      <a:fillRect/>
                    </a:stretch>
                  </pic:blipFill>
                  <pic:spPr>
                    <a:xfrm>
                      <a:off x="0" y="0"/>
                      <a:ext cx="3514725" cy="2428875"/>
                    </a:xfrm>
                    <a:prstGeom prst="rect">
                      <a:avLst/>
                    </a:prstGeom>
                  </pic:spPr>
                </pic:pic>
              </a:graphicData>
            </a:graphic>
          </wp:inline>
        </w:drawing>
      </w:r>
    </w:p>
    <w:p w14:paraId="79FE0375" w14:textId="2D21F6FC" w:rsidR="002849FB" w:rsidRPr="00432F29" w:rsidRDefault="002849FB" w:rsidP="002849FB">
      <w:pPr>
        <w:widowControl/>
        <w:suppressAutoHyphens/>
        <w:spacing w:line="400" w:lineRule="exact"/>
        <w:rPr>
          <w:rFonts w:ascii="Arial" w:hAnsi="Arial" w:cs="Arial"/>
          <w:b/>
          <w:lang w:eastAsia="ar-SA"/>
        </w:rPr>
      </w:pPr>
      <w:r w:rsidRPr="00432F29">
        <w:rPr>
          <w:rFonts w:ascii="Arial" w:hAnsi="Arial" w:cs="Arial"/>
          <w:b/>
          <w:lang w:eastAsia="ar-SA"/>
        </w:rPr>
        <w:t>[2</w:t>
      </w:r>
      <w:r w:rsidR="00E1507F" w:rsidRPr="00432F29">
        <w:rPr>
          <w:rFonts w:ascii="Arial" w:hAnsi="Arial" w:cs="Arial"/>
          <w:b/>
          <w:lang w:eastAsia="ar-SA"/>
        </w:rPr>
        <w:t>4</w:t>
      </w:r>
      <w:r w:rsidRPr="00432F29">
        <w:rPr>
          <w:rFonts w:ascii="Arial" w:hAnsi="Arial" w:cs="Arial"/>
          <w:b/>
          <w:lang w:eastAsia="ar-SA"/>
        </w:rPr>
        <w:t>-0</w:t>
      </w:r>
      <w:r w:rsidR="00E1507F" w:rsidRPr="00432F29">
        <w:rPr>
          <w:rFonts w:ascii="Arial" w:hAnsi="Arial" w:cs="Arial"/>
          <w:b/>
          <w:lang w:eastAsia="ar-SA"/>
        </w:rPr>
        <w:t>1</w:t>
      </w:r>
      <w:r w:rsidR="00687E9F" w:rsidRPr="00432F29">
        <w:rPr>
          <w:rFonts w:ascii="Arial" w:hAnsi="Arial" w:cs="Arial"/>
          <w:b/>
          <w:lang w:eastAsia="ar-SA"/>
        </w:rPr>
        <w:t xml:space="preserve"> </w:t>
      </w:r>
      <w:r w:rsidR="00CD22F2" w:rsidRPr="00432F29">
        <w:rPr>
          <w:rFonts w:ascii="Arial" w:hAnsi="Arial" w:cs="Arial"/>
          <w:b/>
          <w:lang w:eastAsia="ar-SA"/>
        </w:rPr>
        <w:t>Anpassbar</w:t>
      </w:r>
      <w:r w:rsidRPr="00432F29">
        <w:rPr>
          <w:rFonts w:ascii="Arial" w:hAnsi="Arial" w:cs="Arial"/>
          <w:b/>
          <w:lang w:eastAsia="ar-SA"/>
        </w:rPr>
        <w:t>]</w:t>
      </w:r>
    </w:p>
    <w:p w14:paraId="20D7961E" w14:textId="0986D4AB" w:rsidR="002849FB" w:rsidRPr="00432F29" w:rsidRDefault="00432F29" w:rsidP="002849FB">
      <w:pPr>
        <w:widowControl/>
        <w:suppressAutoHyphens/>
        <w:spacing w:line="400" w:lineRule="exact"/>
        <w:jc w:val="both"/>
        <w:rPr>
          <w:rFonts w:ascii="Arial" w:hAnsi="Arial" w:cs="Arial"/>
          <w:i/>
          <w:color w:val="auto"/>
          <w:lang w:eastAsia="ar-SA"/>
        </w:rPr>
      </w:pPr>
      <w:r w:rsidRPr="00432F29">
        <w:rPr>
          <w:rFonts w:ascii="Arial" w:hAnsi="Arial" w:cs="Arial"/>
          <w:i/>
          <w:color w:val="auto"/>
          <w:lang w:eastAsia="ar-SA"/>
        </w:rPr>
        <w:t xml:space="preserve">Die </w:t>
      </w:r>
      <w:r w:rsidR="00845BC4">
        <w:rPr>
          <w:rFonts w:ascii="Arial" w:hAnsi="Arial" w:cs="Arial"/>
          <w:i/>
          <w:color w:val="auto"/>
          <w:lang w:eastAsia="ar-SA"/>
        </w:rPr>
        <w:t>A</w:t>
      </w:r>
      <w:r w:rsidR="00CD22F2" w:rsidRPr="00432F29">
        <w:rPr>
          <w:rFonts w:ascii="Arial" w:hAnsi="Arial" w:cs="Arial"/>
          <w:i/>
          <w:color w:val="auto"/>
          <w:lang w:eastAsia="ar-SA"/>
        </w:rPr>
        <w:t xml:space="preserve">bdeckungen </w:t>
      </w:r>
      <w:r w:rsidR="00845BC4">
        <w:rPr>
          <w:rFonts w:ascii="Arial" w:hAnsi="Arial" w:cs="Arial"/>
          <w:i/>
          <w:color w:val="auto"/>
          <w:lang w:eastAsia="ar-SA"/>
        </w:rPr>
        <w:t>von KHK aus Glasfaserverbund</w:t>
      </w:r>
      <w:r w:rsidR="00CD22F2" w:rsidRPr="00432F29">
        <w:rPr>
          <w:rFonts w:ascii="Arial" w:hAnsi="Arial" w:cs="Arial"/>
          <w:i/>
          <w:color w:val="auto"/>
          <w:lang w:eastAsia="ar-SA"/>
        </w:rPr>
        <w:t xml:space="preserve"> </w:t>
      </w:r>
      <w:r w:rsidRPr="00432F29">
        <w:rPr>
          <w:rFonts w:ascii="Arial" w:hAnsi="Arial" w:cs="Arial"/>
          <w:i/>
          <w:color w:val="auto"/>
          <w:lang w:eastAsia="ar-SA"/>
        </w:rPr>
        <w:t>sind in unterschiedlichen Formaten und Farben erhältlich – ganz nach Kundenwunsch anpassbar.</w:t>
      </w:r>
      <w:r w:rsidR="00CD22F2" w:rsidRPr="00432F29">
        <w:rPr>
          <w:rFonts w:ascii="Arial" w:hAnsi="Arial" w:cs="Arial"/>
          <w:i/>
          <w:color w:val="auto"/>
          <w:lang w:eastAsia="ar-SA"/>
        </w:rPr>
        <w:t xml:space="preserve">  </w:t>
      </w:r>
    </w:p>
    <w:p w14:paraId="135D366F" w14:textId="4E5CD063" w:rsidR="002849FB" w:rsidRPr="00CD22F2" w:rsidRDefault="00687E9F" w:rsidP="00CD22F2">
      <w:pPr>
        <w:widowControl/>
        <w:tabs>
          <w:tab w:val="left" w:pos="3828"/>
        </w:tabs>
        <w:suppressAutoHyphens/>
        <w:spacing w:line="400" w:lineRule="exact"/>
        <w:jc w:val="right"/>
        <w:rPr>
          <w:rFonts w:ascii="Arial" w:hAnsi="Arial" w:cs="Arial"/>
          <w:color w:val="auto"/>
          <w:lang w:eastAsia="ar-SA"/>
        </w:rPr>
      </w:pPr>
      <w:r w:rsidRPr="00432F29">
        <w:rPr>
          <w:rFonts w:ascii="Arial" w:hAnsi="Arial" w:cs="Arial"/>
          <w:color w:val="auto"/>
          <w:lang w:eastAsia="ar-SA"/>
        </w:rPr>
        <w:t xml:space="preserve">Foto: </w:t>
      </w:r>
      <w:r w:rsidR="00CD22F2" w:rsidRPr="00CD22F2">
        <w:rPr>
          <w:rFonts w:ascii="Arial" w:hAnsi="Arial" w:cs="Arial"/>
          <w:color w:val="auto"/>
          <w:lang w:eastAsia="ar-SA"/>
        </w:rPr>
        <w:t>KHK, Karlsruhe</w:t>
      </w:r>
    </w:p>
    <w:p w14:paraId="59E0303B" w14:textId="77777777" w:rsidR="002849FB" w:rsidRPr="00CD22F2" w:rsidRDefault="002849FB" w:rsidP="00B234BA">
      <w:pPr>
        <w:tabs>
          <w:tab w:val="left" w:pos="3828"/>
        </w:tabs>
        <w:spacing w:line="400" w:lineRule="auto"/>
        <w:rPr>
          <w:rFonts w:ascii="Arial" w:eastAsia="Arial" w:hAnsi="Arial" w:cs="Arial"/>
          <w:i/>
        </w:rPr>
      </w:pPr>
    </w:p>
    <w:p w14:paraId="29900090" w14:textId="5B62EB48" w:rsidR="001760D7" w:rsidRDefault="00FA523F">
      <w:pPr>
        <w:pStyle w:val="berschrift6"/>
        <w:rPr>
          <w:b w:val="0"/>
        </w:rPr>
      </w:pPr>
      <w:r>
        <w:rPr>
          <w:b w:val="0"/>
        </w:rPr>
        <w:t>Rückfragen beantwortet gern:</w:t>
      </w:r>
      <w:r>
        <w:t xml:space="preserve"> </w:t>
      </w:r>
    </w:p>
    <w:p w14:paraId="14726696" w14:textId="2FF3D280" w:rsidR="001760D7" w:rsidRDefault="001760D7">
      <w:pPr>
        <w:rPr>
          <w:rFonts w:ascii="Arial" w:eastAsia="Arial" w:hAnsi="Arial" w:cs="Arial"/>
        </w:rPr>
      </w:pPr>
    </w:p>
    <w:p w14:paraId="03D64CE8" w14:textId="77777777" w:rsidR="001760D7" w:rsidRDefault="001760D7">
      <w:pPr>
        <w:rPr>
          <w:rFonts w:ascii="Arial" w:eastAsia="Arial" w:hAnsi="Arial" w:cs="Arial"/>
        </w:rPr>
        <w:sectPr w:rsidR="001760D7" w:rsidSect="0035268B">
          <w:footerReference w:type="default" r:id="rId13"/>
          <w:headerReference w:type="first" r:id="rId14"/>
          <w:pgSz w:w="11906" w:h="16838"/>
          <w:pgMar w:top="1474" w:right="3402" w:bottom="1276" w:left="1701" w:header="0" w:footer="283" w:gutter="0"/>
          <w:pgNumType w:start="1"/>
          <w:cols w:space="720"/>
          <w:titlePg/>
          <w:docGrid w:linePitch="326"/>
        </w:sectPr>
      </w:pPr>
    </w:p>
    <w:p w14:paraId="4F510D8A" w14:textId="6B800184" w:rsidR="001760D7" w:rsidRDefault="00FA523F">
      <w:pPr>
        <w:rPr>
          <w:rFonts w:ascii="Arial" w:eastAsia="Arial" w:hAnsi="Arial" w:cs="Arial"/>
          <w:b/>
          <w:sz w:val="18"/>
          <w:szCs w:val="18"/>
        </w:rPr>
      </w:pPr>
      <w:r>
        <w:rPr>
          <w:rFonts w:ascii="Arial" w:eastAsia="Arial" w:hAnsi="Arial" w:cs="Arial"/>
          <w:b/>
          <w:sz w:val="18"/>
          <w:szCs w:val="18"/>
        </w:rPr>
        <w:t>KHK-Kunststoff-Handel Karlsruhe</w:t>
      </w:r>
    </w:p>
    <w:p w14:paraId="738135E1" w14:textId="5134F26D" w:rsidR="001760D7" w:rsidRPr="00E37877" w:rsidRDefault="00FA523F">
      <w:pPr>
        <w:rPr>
          <w:rFonts w:ascii="Arial" w:eastAsia="Arial" w:hAnsi="Arial"/>
          <w:b/>
          <w:sz w:val="18"/>
        </w:rPr>
      </w:pPr>
      <w:r w:rsidRPr="00E37877">
        <w:rPr>
          <w:rFonts w:ascii="Arial" w:eastAsia="Arial" w:hAnsi="Arial"/>
          <w:b/>
          <w:sz w:val="18"/>
        </w:rPr>
        <w:t xml:space="preserve">Carsten </w:t>
      </w:r>
      <w:proofErr w:type="spellStart"/>
      <w:r w:rsidRPr="00E37877">
        <w:rPr>
          <w:rFonts w:ascii="Arial" w:eastAsia="Arial" w:hAnsi="Arial"/>
          <w:b/>
          <w:sz w:val="18"/>
        </w:rPr>
        <w:t>Cromm</w:t>
      </w:r>
      <w:proofErr w:type="spellEnd"/>
    </w:p>
    <w:p w14:paraId="3EFCF545" w14:textId="09073397" w:rsidR="001760D7" w:rsidRPr="00CF15EC" w:rsidRDefault="00FA523F">
      <w:pPr>
        <w:rPr>
          <w:rFonts w:ascii="Arial" w:eastAsia="Arial" w:hAnsi="Arial" w:cs="Arial"/>
          <w:sz w:val="18"/>
          <w:szCs w:val="18"/>
          <w:lang w:val="en-US"/>
        </w:rPr>
      </w:pPr>
      <w:r w:rsidRPr="00CF15EC">
        <w:rPr>
          <w:rFonts w:ascii="Arial" w:eastAsia="Arial" w:hAnsi="Arial" w:cs="Arial"/>
          <w:sz w:val="18"/>
          <w:szCs w:val="18"/>
          <w:lang w:val="en-US"/>
        </w:rPr>
        <w:t xml:space="preserve">Tel. +49 (0) 721 94425 0 </w:t>
      </w:r>
    </w:p>
    <w:p w14:paraId="095A2DB7" w14:textId="27F76B6F" w:rsidR="001760D7" w:rsidRPr="00CF15EC" w:rsidRDefault="00FA523F">
      <w:pPr>
        <w:rPr>
          <w:rFonts w:ascii="Arial" w:eastAsia="Arial" w:hAnsi="Arial" w:cs="Arial"/>
          <w:sz w:val="18"/>
          <w:szCs w:val="18"/>
          <w:lang w:val="en-US"/>
        </w:rPr>
      </w:pPr>
      <w:proofErr w:type="spellStart"/>
      <w:r w:rsidRPr="00CF15EC">
        <w:rPr>
          <w:rFonts w:ascii="Arial" w:eastAsia="Arial" w:hAnsi="Arial" w:cs="Arial"/>
          <w:sz w:val="18"/>
          <w:szCs w:val="18"/>
          <w:lang w:val="en-US"/>
        </w:rPr>
        <w:t>eMail</w:t>
      </w:r>
      <w:proofErr w:type="spellEnd"/>
      <w:r w:rsidRPr="00CF15EC">
        <w:rPr>
          <w:rFonts w:ascii="Arial" w:eastAsia="Arial" w:hAnsi="Arial" w:cs="Arial"/>
          <w:sz w:val="18"/>
          <w:szCs w:val="18"/>
          <w:lang w:val="en-US"/>
        </w:rPr>
        <w:t>: C.Cromm@khk-karlsruhe.de</w:t>
      </w:r>
    </w:p>
    <w:p w14:paraId="63986A32" w14:textId="649C3A31" w:rsidR="001760D7" w:rsidRPr="00017743" w:rsidRDefault="00FA523F">
      <w:pPr>
        <w:rPr>
          <w:rFonts w:ascii="Arial" w:eastAsia="Arial" w:hAnsi="Arial" w:cs="Arial"/>
          <w:sz w:val="18"/>
          <w:szCs w:val="18"/>
        </w:rPr>
      </w:pPr>
      <w:r w:rsidRPr="00017743">
        <w:rPr>
          <w:rFonts w:ascii="Arial" w:eastAsia="Arial" w:hAnsi="Arial" w:cs="Arial"/>
          <w:sz w:val="18"/>
          <w:szCs w:val="18"/>
        </w:rPr>
        <w:t>www.khk-karlsruhe.de</w:t>
      </w:r>
    </w:p>
    <w:p w14:paraId="692EDA27" w14:textId="77777777" w:rsidR="001760D7" w:rsidRPr="00017743" w:rsidRDefault="00FA523F">
      <w:pPr>
        <w:rPr>
          <w:rFonts w:ascii="Arial" w:eastAsia="Arial" w:hAnsi="Arial" w:cs="Arial"/>
          <w:b/>
          <w:sz w:val="18"/>
          <w:szCs w:val="18"/>
        </w:rPr>
      </w:pPr>
      <w:r w:rsidRPr="00017743">
        <w:rPr>
          <w:rFonts w:ascii="Arial" w:eastAsia="Arial" w:hAnsi="Arial" w:cs="Arial"/>
          <w:b/>
          <w:sz w:val="18"/>
          <w:szCs w:val="18"/>
        </w:rPr>
        <w:t>Kommunikation2B</w:t>
      </w:r>
    </w:p>
    <w:p w14:paraId="4573E9C7" w14:textId="77777777" w:rsidR="001760D7" w:rsidRPr="00017743" w:rsidRDefault="00FA523F">
      <w:pPr>
        <w:rPr>
          <w:rFonts w:ascii="Arial" w:eastAsia="Arial" w:hAnsi="Arial" w:cs="Arial"/>
          <w:sz w:val="18"/>
          <w:szCs w:val="18"/>
        </w:rPr>
      </w:pPr>
      <w:r w:rsidRPr="00017743">
        <w:rPr>
          <w:rFonts w:ascii="Arial" w:eastAsia="Arial" w:hAnsi="Arial" w:cs="Arial"/>
          <w:sz w:val="18"/>
          <w:szCs w:val="18"/>
        </w:rPr>
        <w:t>Mareike Wand-Quassowski</w:t>
      </w:r>
    </w:p>
    <w:p w14:paraId="0ADC4872" w14:textId="77777777" w:rsidR="001760D7" w:rsidRDefault="00FA523F">
      <w:pPr>
        <w:shd w:val="clear" w:color="auto" w:fill="FFFFFF"/>
        <w:ind w:left="3402" w:hanging="3402"/>
        <w:rPr>
          <w:rFonts w:ascii="Arial" w:eastAsia="Arial" w:hAnsi="Arial" w:cs="Arial"/>
          <w:sz w:val="18"/>
          <w:szCs w:val="18"/>
        </w:rPr>
      </w:pPr>
      <w:r>
        <w:rPr>
          <w:rFonts w:ascii="Arial" w:eastAsia="Arial" w:hAnsi="Arial" w:cs="Arial"/>
          <w:sz w:val="18"/>
          <w:szCs w:val="18"/>
        </w:rPr>
        <w:t>Tel. +49 (0) 231 330 49 323</w:t>
      </w:r>
    </w:p>
    <w:p w14:paraId="3FD3E607" w14:textId="77777777" w:rsidR="001760D7" w:rsidRPr="00CF15EC" w:rsidRDefault="00FA523F">
      <w:pPr>
        <w:shd w:val="clear" w:color="auto" w:fill="FFFFFF"/>
        <w:ind w:left="3402" w:right="-786" w:hanging="3402"/>
        <w:rPr>
          <w:rFonts w:ascii="Arial" w:eastAsia="Arial" w:hAnsi="Arial" w:cs="Arial"/>
          <w:sz w:val="18"/>
          <w:szCs w:val="18"/>
          <w:lang w:val="en-US"/>
        </w:rPr>
      </w:pPr>
      <w:proofErr w:type="spellStart"/>
      <w:r w:rsidRPr="00CF15EC">
        <w:rPr>
          <w:rFonts w:ascii="Arial" w:eastAsia="Arial" w:hAnsi="Arial" w:cs="Arial"/>
          <w:sz w:val="18"/>
          <w:szCs w:val="18"/>
          <w:lang w:val="en-US"/>
        </w:rPr>
        <w:t>eMail</w:t>
      </w:r>
      <w:proofErr w:type="spellEnd"/>
      <w:r w:rsidRPr="00CF15EC">
        <w:rPr>
          <w:rFonts w:ascii="Arial" w:eastAsia="Arial" w:hAnsi="Arial" w:cs="Arial"/>
          <w:sz w:val="18"/>
          <w:szCs w:val="18"/>
          <w:lang w:val="en-US"/>
        </w:rPr>
        <w:t>: m.quassowski@kommunikation2b.de</w:t>
      </w:r>
    </w:p>
    <w:p w14:paraId="3F2C5F41" w14:textId="77777777" w:rsidR="001760D7" w:rsidRPr="00CF15EC" w:rsidRDefault="00FA523F">
      <w:pPr>
        <w:shd w:val="clear" w:color="auto" w:fill="FFFFFF"/>
        <w:ind w:left="3402" w:hanging="3402"/>
        <w:rPr>
          <w:rFonts w:ascii="Arial" w:eastAsia="Arial" w:hAnsi="Arial" w:cs="Arial"/>
          <w:sz w:val="18"/>
          <w:szCs w:val="18"/>
          <w:lang w:val="en-US"/>
        </w:rPr>
        <w:sectPr w:rsidR="001760D7" w:rsidRPr="00CF15EC" w:rsidSect="0035268B">
          <w:type w:val="continuous"/>
          <w:pgSz w:w="11906" w:h="16838"/>
          <w:pgMar w:top="1474" w:right="3402" w:bottom="1276" w:left="1701" w:header="0" w:footer="720" w:gutter="0"/>
          <w:cols w:num="2" w:space="720" w:equalWidth="0">
            <w:col w:w="3041" w:space="720"/>
            <w:col w:w="3041" w:space="0"/>
          </w:cols>
        </w:sectPr>
      </w:pPr>
      <w:r w:rsidRPr="00CF15EC">
        <w:rPr>
          <w:rFonts w:ascii="Arial" w:eastAsia="Arial" w:hAnsi="Arial" w:cs="Arial"/>
          <w:sz w:val="18"/>
          <w:szCs w:val="18"/>
          <w:lang w:val="en-US"/>
        </w:rPr>
        <w:t>www.kommunikation2b.de</w:t>
      </w:r>
    </w:p>
    <w:p w14:paraId="244F09BF" w14:textId="53895265" w:rsidR="001760D7" w:rsidRPr="00CF15EC" w:rsidRDefault="001760D7">
      <w:pPr>
        <w:tabs>
          <w:tab w:val="left" w:pos="3828"/>
        </w:tabs>
        <w:spacing w:line="400" w:lineRule="auto"/>
        <w:rPr>
          <w:rFonts w:ascii="Arial" w:eastAsia="Arial" w:hAnsi="Arial" w:cs="Arial"/>
          <w:sz w:val="20"/>
          <w:szCs w:val="20"/>
          <w:lang w:val="en-US"/>
        </w:rPr>
      </w:pPr>
    </w:p>
    <w:sectPr w:rsidR="001760D7" w:rsidRPr="00CF15EC">
      <w:type w:val="continuous"/>
      <w:pgSz w:w="11906" w:h="16838"/>
      <w:pgMar w:top="1474" w:right="3402" w:bottom="1276"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5A7DA" w14:textId="77777777" w:rsidR="00D2634C" w:rsidRDefault="00D2634C">
      <w:r>
        <w:separator/>
      </w:r>
    </w:p>
  </w:endnote>
  <w:endnote w:type="continuationSeparator" w:id="0">
    <w:p w14:paraId="7A07A00E" w14:textId="77777777" w:rsidR="00D2634C" w:rsidRDefault="00D2634C">
      <w:r>
        <w:continuationSeparator/>
      </w:r>
    </w:p>
  </w:endnote>
  <w:endnote w:type="continuationNotice" w:id="1">
    <w:p w14:paraId="7D5E2986" w14:textId="77777777" w:rsidR="00D2634C" w:rsidRDefault="00D26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5D9B" w14:textId="2DA390C2" w:rsidR="001760D7" w:rsidRDefault="0028013A">
    <w:pPr>
      <w:tabs>
        <w:tab w:val="center" w:pos="4536"/>
        <w:tab w:val="right" w:pos="9072"/>
      </w:tabs>
      <w:rPr>
        <w:rFonts w:ascii="Arial" w:eastAsia="Arial" w:hAnsi="Arial" w:cs="Arial"/>
        <w:sz w:val="18"/>
        <w:szCs w:val="18"/>
      </w:rPr>
    </w:pPr>
    <w:r>
      <w:rPr>
        <w:rFonts w:ascii="Arial" w:eastAsia="Arial" w:hAnsi="Arial" w:cs="Arial"/>
        <w:sz w:val="18"/>
        <w:szCs w:val="18"/>
      </w:rPr>
      <w:t>2</w:t>
    </w:r>
    <w:r w:rsidR="00DF159F">
      <w:rPr>
        <w:rFonts w:ascii="Arial" w:eastAsia="Arial" w:hAnsi="Arial" w:cs="Arial"/>
        <w:sz w:val="18"/>
        <w:szCs w:val="18"/>
      </w:rPr>
      <w:t>4</w:t>
    </w:r>
    <w:r>
      <w:rPr>
        <w:rFonts w:ascii="Arial" w:eastAsia="Arial" w:hAnsi="Arial" w:cs="Arial"/>
        <w:sz w:val="18"/>
        <w:szCs w:val="18"/>
      </w:rPr>
      <w:t>-0</w:t>
    </w:r>
    <w:r w:rsidR="00DF159F">
      <w:rPr>
        <w:rFonts w:ascii="Arial" w:eastAsia="Arial" w:hAnsi="Arial" w:cs="Arial"/>
        <w:sz w:val="18"/>
        <w:szCs w:val="18"/>
      </w:rPr>
      <w:t>1</w:t>
    </w:r>
    <w:r>
      <w:rPr>
        <w:rFonts w:ascii="Arial" w:eastAsia="Arial" w:hAnsi="Arial" w:cs="Arial"/>
        <w:sz w:val="18"/>
        <w:szCs w:val="18"/>
      </w:rPr>
      <w:t xml:space="preserve"> </w:t>
    </w:r>
    <w:r w:rsidR="00976E8F">
      <w:rPr>
        <w:rFonts w:ascii="Arial" w:eastAsia="Arial" w:hAnsi="Arial" w:cs="Arial"/>
        <w:sz w:val="18"/>
        <w:szCs w:val="18"/>
      </w:rPr>
      <w:t>GFK-</w:t>
    </w:r>
    <w:r w:rsidR="00DF159F">
      <w:rPr>
        <w:rFonts w:ascii="Arial" w:eastAsia="Arial" w:hAnsi="Arial" w:cs="Arial"/>
        <w:sz w:val="18"/>
        <w:szCs w:val="18"/>
      </w:rPr>
      <w:t>Sonderabdeckung</w:t>
    </w:r>
    <w:r w:rsidR="00FA523F">
      <w:rPr>
        <w:rFonts w:ascii="Arial" w:eastAsia="Arial" w:hAnsi="Arial" w:cs="Arial"/>
        <w:sz w:val="18"/>
        <w:szCs w:val="18"/>
      </w:rPr>
      <w:tab/>
    </w:r>
    <w:r w:rsidR="000B765E">
      <w:rPr>
        <w:rFonts w:ascii="Arial" w:eastAsia="Arial" w:hAnsi="Arial" w:cs="Arial"/>
        <w:sz w:val="18"/>
        <w:szCs w:val="18"/>
      </w:rPr>
      <w:tab/>
    </w:r>
    <w:r w:rsidR="00FA523F">
      <w:rPr>
        <w:rFonts w:ascii="Arial" w:eastAsia="Arial" w:hAnsi="Arial" w:cs="Arial"/>
        <w:sz w:val="18"/>
        <w:szCs w:val="18"/>
      </w:rPr>
      <w:t xml:space="preserve">Seite </w:t>
    </w:r>
    <w:r w:rsidR="00FA523F">
      <w:rPr>
        <w:rFonts w:ascii="Arial" w:eastAsia="Arial" w:hAnsi="Arial" w:cs="Arial"/>
        <w:sz w:val="18"/>
        <w:szCs w:val="18"/>
      </w:rPr>
      <w:fldChar w:fldCharType="begin"/>
    </w:r>
    <w:r w:rsidR="00FA523F">
      <w:rPr>
        <w:rFonts w:ascii="Arial" w:eastAsia="Arial" w:hAnsi="Arial" w:cs="Arial"/>
        <w:sz w:val="18"/>
        <w:szCs w:val="18"/>
      </w:rPr>
      <w:instrText>PAGE</w:instrText>
    </w:r>
    <w:r w:rsidR="00FA523F">
      <w:rPr>
        <w:rFonts w:ascii="Arial" w:eastAsia="Arial" w:hAnsi="Arial" w:cs="Arial"/>
        <w:sz w:val="18"/>
        <w:szCs w:val="18"/>
      </w:rPr>
      <w:fldChar w:fldCharType="separate"/>
    </w:r>
    <w:r w:rsidR="00F47994">
      <w:rPr>
        <w:rFonts w:ascii="Arial" w:eastAsia="Arial" w:hAnsi="Arial" w:cs="Arial"/>
        <w:noProof/>
        <w:sz w:val="18"/>
        <w:szCs w:val="18"/>
      </w:rPr>
      <w:t>4</w:t>
    </w:r>
    <w:r w:rsidR="00FA523F">
      <w:rPr>
        <w:rFonts w:ascii="Arial" w:eastAsia="Arial" w:hAnsi="Arial" w:cs="Arial"/>
        <w:sz w:val="18"/>
        <w:szCs w:val="18"/>
      </w:rPr>
      <w:fldChar w:fldCharType="end"/>
    </w:r>
    <w:r w:rsidR="00FA523F">
      <w:rPr>
        <w:rFonts w:ascii="Arial" w:eastAsia="Arial" w:hAnsi="Arial" w:cs="Arial"/>
        <w:sz w:val="18"/>
        <w:szCs w:val="18"/>
      </w:rPr>
      <w:t xml:space="preserve"> von </w:t>
    </w:r>
    <w:r w:rsidR="00FA523F">
      <w:rPr>
        <w:rFonts w:ascii="Arial" w:eastAsia="Arial" w:hAnsi="Arial" w:cs="Arial"/>
        <w:sz w:val="18"/>
        <w:szCs w:val="18"/>
      </w:rPr>
      <w:fldChar w:fldCharType="begin"/>
    </w:r>
    <w:r w:rsidR="00FA523F">
      <w:rPr>
        <w:rFonts w:ascii="Arial" w:eastAsia="Arial" w:hAnsi="Arial" w:cs="Arial"/>
        <w:sz w:val="18"/>
        <w:szCs w:val="18"/>
      </w:rPr>
      <w:instrText>NUMPAGES</w:instrText>
    </w:r>
    <w:r w:rsidR="00FA523F">
      <w:rPr>
        <w:rFonts w:ascii="Arial" w:eastAsia="Arial" w:hAnsi="Arial" w:cs="Arial"/>
        <w:sz w:val="18"/>
        <w:szCs w:val="18"/>
      </w:rPr>
      <w:fldChar w:fldCharType="separate"/>
    </w:r>
    <w:r w:rsidR="00F47994">
      <w:rPr>
        <w:rFonts w:ascii="Arial" w:eastAsia="Arial" w:hAnsi="Arial" w:cs="Arial"/>
        <w:noProof/>
        <w:sz w:val="18"/>
        <w:szCs w:val="18"/>
      </w:rPr>
      <w:t>6</w:t>
    </w:r>
    <w:r w:rsidR="00FA523F">
      <w:rPr>
        <w:rFonts w:ascii="Arial" w:eastAsia="Arial" w:hAnsi="Arial" w:cs="Arial"/>
        <w:sz w:val="18"/>
        <w:szCs w:val="18"/>
      </w:rPr>
      <w:fldChar w:fldCharType="end"/>
    </w:r>
  </w:p>
  <w:p w14:paraId="1BE7F4FA" w14:textId="7FEFD395" w:rsidR="001760D7" w:rsidRDefault="001760D7" w:rsidP="005D556E">
    <w:pPr>
      <w:tabs>
        <w:tab w:val="left" w:pos="2085"/>
      </w:tabs>
      <w:rPr>
        <w:rFonts w:ascii="Arial" w:eastAsia="Arial" w:hAnsi="Arial" w:cs="Arial"/>
        <w:sz w:val="18"/>
        <w:szCs w:val="18"/>
      </w:rPr>
    </w:pPr>
  </w:p>
  <w:p w14:paraId="2CADE35A" w14:textId="77777777" w:rsidR="001760D7" w:rsidRDefault="001760D7">
    <w:pPr>
      <w:tabs>
        <w:tab w:val="center" w:pos="4536"/>
        <w:tab w:val="right" w:pos="9072"/>
      </w:tabs>
      <w:spacing w:after="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5A6ED" w14:textId="77777777" w:rsidR="00D2634C" w:rsidRDefault="00D2634C">
      <w:r>
        <w:separator/>
      </w:r>
    </w:p>
  </w:footnote>
  <w:footnote w:type="continuationSeparator" w:id="0">
    <w:p w14:paraId="75C4DC6B" w14:textId="77777777" w:rsidR="00D2634C" w:rsidRDefault="00D2634C">
      <w:r>
        <w:continuationSeparator/>
      </w:r>
    </w:p>
  </w:footnote>
  <w:footnote w:type="continuationNotice" w:id="1">
    <w:p w14:paraId="36534733" w14:textId="77777777" w:rsidR="00D2634C" w:rsidRDefault="00D26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9A9F" w14:textId="77777777" w:rsidR="00AF31B9" w:rsidRDefault="00AF31B9" w:rsidP="00AF31B9">
    <w:pPr>
      <w:tabs>
        <w:tab w:val="center" w:pos="4536"/>
        <w:tab w:val="right" w:pos="9072"/>
      </w:tabs>
      <w:spacing w:before="720"/>
      <w:rPr>
        <w:rFonts w:ascii="Arial" w:eastAsia="Arial" w:hAnsi="Arial" w:cs="Arial"/>
        <w:sz w:val="22"/>
        <w:szCs w:val="22"/>
      </w:rPr>
    </w:pPr>
  </w:p>
  <w:p w14:paraId="63D092DD" w14:textId="77777777" w:rsidR="00AF31B9" w:rsidRDefault="00AF31B9" w:rsidP="00AF31B9">
    <w:pPr>
      <w:tabs>
        <w:tab w:val="left" w:pos="708"/>
      </w:tabs>
      <w:spacing w:before="120" w:line="480" w:lineRule="auto"/>
      <w:rPr>
        <w:rFonts w:ascii="Arial" w:eastAsia="Arial" w:hAnsi="Arial" w:cs="Arial"/>
        <w:b/>
        <w:sz w:val="56"/>
        <w:szCs w:val="56"/>
      </w:rPr>
    </w:pPr>
    <w:r>
      <w:rPr>
        <w:noProof/>
      </w:rPr>
      <w:drawing>
        <wp:anchor distT="0" distB="0" distL="114300" distR="114300" simplePos="0" relativeHeight="251659264" behindDoc="1" locked="0" layoutInCell="1" allowOverlap="1" wp14:anchorId="17A26393" wp14:editId="4BD2BAF2">
          <wp:simplePos x="0" y="0"/>
          <wp:positionH relativeFrom="rightMargin">
            <wp:align>left</wp:align>
          </wp:positionH>
          <wp:positionV relativeFrom="paragraph">
            <wp:posOffset>86995</wp:posOffset>
          </wp:positionV>
          <wp:extent cx="1678305" cy="561340"/>
          <wp:effectExtent l="0" t="0" r="0" b="0"/>
          <wp:wrapTight wrapText="bothSides">
            <wp:wrapPolygon edited="0">
              <wp:start x="0" y="0"/>
              <wp:lineTo x="0" y="20525"/>
              <wp:lineTo x="21330" y="20525"/>
              <wp:lineTo x="21330" y="0"/>
              <wp:lineTo x="0" y="0"/>
            </wp:wrapPolygon>
          </wp:wrapTight>
          <wp:docPr id="11" name="Grafik 1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678305" cy="561340"/>
                  </a:xfrm>
                  <a:prstGeom prst="rect">
                    <a:avLst/>
                  </a:prstGeom>
                </pic:spPr>
              </pic:pic>
            </a:graphicData>
          </a:graphic>
        </wp:anchor>
      </w:drawing>
    </w:r>
    <w:r>
      <w:rPr>
        <w:rFonts w:ascii="Arial" w:eastAsia="Arial" w:hAnsi="Arial" w:cs="Arial"/>
        <w:b/>
        <w:sz w:val="56"/>
        <w:szCs w:val="56"/>
      </w:rPr>
      <w:t>Presseinformation</w:t>
    </w:r>
    <w:r w:rsidRPr="00747F12">
      <w:rPr>
        <w:noProof/>
      </w:rPr>
      <w:t xml:space="preserve"> </w:t>
    </w:r>
  </w:p>
  <w:p w14:paraId="539F159B" w14:textId="77777777" w:rsidR="00AF31B9" w:rsidRDefault="00AF31B9" w:rsidP="00AF31B9">
    <w:pPr>
      <w:tabs>
        <w:tab w:val="left" w:pos="708"/>
      </w:tabs>
      <w:spacing w:line="320" w:lineRule="auto"/>
      <w:ind w:right="-427"/>
      <w:rPr>
        <w:rFonts w:ascii="Arial" w:eastAsia="Arial" w:hAnsi="Arial" w:cs="Arial"/>
        <w:sz w:val="18"/>
        <w:szCs w:val="18"/>
      </w:rPr>
    </w:pPr>
    <w:r>
      <w:rPr>
        <w:rFonts w:ascii="Arial" w:eastAsia="Arial" w:hAnsi="Arial" w:cs="Arial"/>
        <w:b/>
        <w:sz w:val="18"/>
        <w:szCs w:val="18"/>
      </w:rPr>
      <w:t xml:space="preserve">KHK-Kunststoffhandel </w:t>
    </w:r>
    <w:proofErr w:type="spellStart"/>
    <w:r>
      <w:rPr>
        <w:rFonts w:ascii="Arial" w:eastAsia="Arial" w:hAnsi="Arial" w:cs="Arial"/>
        <w:b/>
        <w:sz w:val="18"/>
        <w:szCs w:val="18"/>
      </w:rPr>
      <w:t>Cromm</w:t>
    </w:r>
    <w:proofErr w:type="spellEnd"/>
    <w:r>
      <w:rPr>
        <w:rFonts w:ascii="Arial" w:eastAsia="Arial" w:hAnsi="Arial" w:cs="Arial"/>
        <w:b/>
        <w:sz w:val="18"/>
        <w:szCs w:val="18"/>
      </w:rPr>
      <w:t xml:space="preserve"> &amp; Seiter GmbH</w:t>
    </w:r>
    <w:r>
      <w:rPr>
        <w:rFonts w:ascii="Arial" w:eastAsia="Arial" w:hAnsi="Arial" w:cs="Arial"/>
        <w:sz w:val="18"/>
        <w:szCs w:val="18"/>
      </w:rPr>
      <w:t>,</w:t>
    </w:r>
    <w:r>
      <w:rPr>
        <w:rFonts w:ascii="Arial" w:eastAsia="Arial" w:hAnsi="Arial" w:cs="Arial"/>
        <w:b/>
        <w:sz w:val="18"/>
        <w:szCs w:val="18"/>
      </w:rPr>
      <w:t xml:space="preserve"> </w:t>
    </w:r>
    <w:r w:rsidRPr="006F7B34">
      <w:rPr>
        <w:rFonts w:ascii="Arial" w:eastAsia="Arial" w:hAnsi="Arial" w:cs="Arial"/>
        <w:sz w:val="18"/>
        <w:szCs w:val="18"/>
      </w:rPr>
      <w:t>Zeppelinring 11</w:t>
    </w:r>
    <w:r>
      <w:rPr>
        <w:rFonts w:ascii="Arial" w:eastAsia="Arial" w:hAnsi="Arial" w:cs="Arial"/>
        <w:sz w:val="18"/>
        <w:szCs w:val="18"/>
      </w:rPr>
      <w:t>, 76344 Eggenstein</w:t>
    </w:r>
    <w:r>
      <w:rPr>
        <w:rFonts w:ascii="Arial" w:eastAsia="Arial" w:hAnsi="Arial" w:cs="Arial"/>
        <w:sz w:val="18"/>
        <w:szCs w:val="18"/>
      </w:rPr>
      <w:br/>
      <w:t>Abdruck honorarfrei. Belegexemplar und Rückfragen bitte an:</w:t>
    </w:r>
  </w:p>
  <w:p w14:paraId="190CB5AD" w14:textId="77777777" w:rsidR="00AF31B9" w:rsidRDefault="00AF31B9" w:rsidP="00AF31B9">
    <w:pPr>
      <w:tabs>
        <w:tab w:val="left" w:pos="708"/>
      </w:tabs>
      <w:spacing w:line="320" w:lineRule="auto"/>
      <w:rPr>
        <w:rFonts w:ascii="Arial" w:eastAsia="Arial" w:hAnsi="Arial" w:cs="Arial"/>
        <w:sz w:val="18"/>
        <w:szCs w:val="18"/>
      </w:rPr>
    </w:pPr>
    <w:r>
      <w:rPr>
        <w:rFonts w:ascii="Arial" w:eastAsia="Arial" w:hAnsi="Arial" w:cs="Arial"/>
        <w:b/>
        <w:sz w:val="18"/>
        <w:szCs w:val="18"/>
      </w:rPr>
      <w:t>Kommunikation2B</w:t>
    </w:r>
    <w:r>
      <w:rPr>
        <w:rFonts w:ascii="Arial" w:eastAsia="Arial" w:hAnsi="Arial" w:cs="Arial"/>
        <w:sz w:val="18"/>
        <w:szCs w:val="18"/>
      </w:rPr>
      <w:t>, Westfalendamm 241, 44141 Dortmund, Fon: 0231/33049323</w:t>
    </w:r>
  </w:p>
  <w:p w14:paraId="5D105D08" w14:textId="77777777" w:rsidR="001760D7" w:rsidRDefault="001760D7">
    <w:pPr>
      <w:tabs>
        <w:tab w:val="left" w:pos="708"/>
      </w:tabs>
      <w:spacing w:line="320" w:lineRule="auto"/>
      <w:rPr>
        <w:rFonts w:ascii="Arial" w:eastAsia="Arial" w:hAnsi="Arial" w:cs="Arial"/>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6FA"/>
    <w:multiLevelType w:val="multilevel"/>
    <w:tmpl w:val="C930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E32FF4"/>
    <w:multiLevelType w:val="hybridMultilevel"/>
    <w:tmpl w:val="42B6AC1E"/>
    <w:lvl w:ilvl="0" w:tplc="463CCB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F16F08"/>
    <w:multiLevelType w:val="hybridMultilevel"/>
    <w:tmpl w:val="F11E9DB2"/>
    <w:lvl w:ilvl="0" w:tplc="3AB8FF7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3646163">
    <w:abstractNumId w:val="2"/>
  </w:num>
  <w:num w:numId="2" w16cid:durableId="2070835568">
    <w:abstractNumId w:val="1"/>
  </w:num>
  <w:num w:numId="3" w16cid:durableId="1023477293">
    <w:abstractNumId w:val="3"/>
  </w:num>
  <w:num w:numId="4" w16cid:durableId="30540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D7"/>
    <w:rsid w:val="0000041A"/>
    <w:rsid w:val="00000B7C"/>
    <w:rsid w:val="00000E4C"/>
    <w:rsid w:val="00004090"/>
    <w:rsid w:val="00006383"/>
    <w:rsid w:val="000142C0"/>
    <w:rsid w:val="000143B2"/>
    <w:rsid w:val="000143FB"/>
    <w:rsid w:val="00015995"/>
    <w:rsid w:val="00017743"/>
    <w:rsid w:val="00022A52"/>
    <w:rsid w:val="00027C06"/>
    <w:rsid w:val="0003028C"/>
    <w:rsid w:val="0004090D"/>
    <w:rsid w:val="00040B71"/>
    <w:rsid w:val="00057084"/>
    <w:rsid w:val="000608AE"/>
    <w:rsid w:val="000657D4"/>
    <w:rsid w:val="00066EE1"/>
    <w:rsid w:val="00067A27"/>
    <w:rsid w:val="00073253"/>
    <w:rsid w:val="000740D1"/>
    <w:rsid w:val="0007643D"/>
    <w:rsid w:val="000802CF"/>
    <w:rsid w:val="000806B3"/>
    <w:rsid w:val="00086754"/>
    <w:rsid w:val="00092F42"/>
    <w:rsid w:val="000949EA"/>
    <w:rsid w:val="000978F1"/>
    <w:rsid w:val="000A113A"/>
    <w:rsid w:val="000A3CA8"/>
    <w:rsid w:val="000A74E3"/>
    <w:rsid w:val="000B3574"/>
    <w:rsid w:val="000B4944"/>
    <w:rsid w:val="000B765E"/>
    <w:rsid w:val="000C0208"/>
    <w:rsid w:val="000C15A9"/>
    <w:rsid w:val="000C5097"/>
    <w:rsid w:val="000C659E"/>
    <w:rsid w:val="000C73D7"/>
    <w:rsid w:val="000D2E3D"/>
    <w:rsid w:val="000D3E45"/>
    <w:rsid w:val="000D46FD"/>
    <w:rsid w:val="000E0C0D"/>
    <w:rsid w:val="000E692C"/>
    <w:rsid w:val="000E69D2"/>
    <w:rsid w:val="000F03D6"/>
    <w:rsid w:val="000F0E0C"/>
    <w:rsid w:val="00105155"/>
    <w:rsid w:val="0010596B"/>
    <w:rsid w:val="0011245B"/>
    <w:rsid w:val="00112647"/>
    <w:rsid w:val="00115D01"/>
    <w:rsid w:val="001167F1"/>
    <w:rsid w:val="0011704A"/>
    <w:rsid w:val="00117F48"/>
    <w:rsid w:val="001220CC"/>
    <w:rsid w:val="0012728C"/>
    <w:rsid w:val="00133E5B"/>
    <w:rsid w:val="00135690"/>
    <w:rsid w:val="00135BFF"/>
    <w:rsid w:val="001410AA"/>
    <w:rsid w:val="00143570"/>
    <w:rsid w:val="001437D7"/>
    <w:rsid w:val="0014600C"/>
    <w:rsid w:val="00151F9C"/>
    <w:rsid w:val="001616D1"/>
    <w:rsid w:val="0016315A"/>
    <w:rsid w:val="00166D94"/>
    <w:rsid w:val="00167933"/>
    <w:rsid w:val="001760D7"/>
    <w:rsid w:val="001767C8"/>
    <w:rsid w:val="001773BC"/>
    <w:rsid w:val="00181FA7"/>
    <w:rsid w:val="0018275C"/>
    <w:rsid w:val="001871DB"/>
    <w:rsid w:val="001873B4"/>
    <w:rsid w:val="00187FAA"/>
    <w:rsid w:val="00194EC9"/>
    <w:rsid w:val="001B0229"/>
    <w:rsid w:val="001B1BB0"/>
    <w:rsid w:val="001B2BE4"/>
    <w:rsid w:val="001B35F8"/>
    <w:rsid w:val="001C0082"/>
    <w:rsid w:val="001C0A2F"/>
    <w:rsid w:val="001C0B0B"/>
    <w:rsid w:val="001C17C1"/>
    <w:rsid w:val="001C2318"/>
    <w:rsid w:val="001C32F7"/>
    <w:rsid w:val="001C58CC"/>
    <w:rsid w:val="001D4E2D"/>
    <w:rsid w:val="001D5E93"/>
    <w:rsid w:val="001D77C7"/>
    <w:rsid w:val="001D7A96"/>
    <w:rsid w:val="001D7C40"/>
    <w:rsid w:val="001F6444"/>
    <w:rsid w:val="00200627"/>
    <w:rsid w:val="00201B99"/>
    <w:rsid w:val="00202685"/>
    <w:rsid w:val="00206F3E"/>
    <w:rsid w:val="002124F3"/>
    <w:rsid w:val="002139B7"/>
    <w:rsid w:val="002165B2"/>
    <w:rsid w:val="00221ECB"/>
    <w:rsid w:val="0022287A"/>
    <w:rsid w:val="00222CE2"/>
    <w:rsid w:val="00226491"/>
    <w:rsid w:val="00236B3E"/>
    <w:rsid w:val="002403AC"/>
    <w:rsid w:val="00242FDD"/>
    <w:rsid w:val="00244180"/>
    <w:rsid w:val="00245151"/>
    <w:rsid w:val="002473D7"/>
    <w:rsid w:val="00256A48"/>
    <w:rsid w:val="00257470"/>
    <w:rsid w:val="00263827"/>
    <w:rsid w:val="002641C4"/>
    <w:rsid w:val="00271624"/>
    <w:rsid w:val="002755DE"/>
    <w:rsid w:val="00276041"/>
    <w:rsid w:val="0028013A"/>
    <w:rsid w:val="002849FB"/>
    <w:rsid w:val="00285DDF"/>
    <w:rsid w:val="002923A7"/>
    <w:rsid w:val="002953A1"/>
    <w:rsid w:val="002A1316"/>
    <w:rsid w:val="002A2CBD"/>
    <w:rsid w:val="002A32CF"/>
    <w:rsid w:val="002A6BC3"/>
    <w:rsid w:val="002A7043"/>
    <w:rsid w:val="002B2E97"/>
    <w:rsid w:val="002B75E9"/>
    <w:rsid w:val="002C32A4"/>
    <w:rsid w:val="002C73D1"/>
    <w:rsid w:val="002D03F9"/>
    <w:rsid w:val="002D121E"/>
    <w:rsid w:val="002D2564"/>
    <w:rsid w:val="002D2869"/>
    <w:rsid w:val="002D335F"/>
    <w:rsid w:val="002D4459"/>
    <w:rsid w:val="002D7D52"/>
    <w:rsid w:val="002E12D8"/>
    <w:rsid w:val="002E2D87"/>
    <w:rsid w:val="002E7AB5"/>
    <w:rsid w:val="002F0001"/>
    <w:rsid w:val="002F547D"/>
    <w:rsid w:val="002F6DCE"/>
    <w:rsid w:val="002F75D4"/>
    <w:rsid w:val="0030013C"/>
    <w:rsid w:val="00301237"/>
    <w:rsid w:val="00302F19"/>
    <w:rsid w:val="00310A7A"/>
    <w:rsid w:val="00312956"/>
    <w:rsid w:val="00321A3F"/>
    <w:rsid w:val="00331DD2"/>
    <w:rsid w:val="00350672"/>
    <w:rsid w:val="0035268B"/>
    <w:rsid w:val="00352AF1"/>
    <w:rsid w:val="00352F98"/>
    <w:rsid w:val="003567C3"/>
    <w:rsid w:val="00364090"/>
    <w:rsid w:val="0036612F"/>
    <w:rsid w:val="003671C6"/>
    <w:rsid w:val="003722B0"/>
    <w:rsid w:val="00373D48"/>
    <w:rsid w:val="0037504B"/>
    <w:rsid w:val="0037535C"/>
    <w:rsid w:val="00382DA4"/>
    <w:rsid w:val="0039337D"/>
    <w:rsid w:val="00396120"/>
    <w:rsid w:val="00397168"/>
    <w:rsid w:val="00397FC5"/>
    <w:rsid w:val="003A5A2C"/>
    <w:rsid w:val="003B199B"/>
    <w:rsid w:val="003C1599"/>
    <w:rsid w:val="003C3042"/>
    <w:rsid w:val="003D1846"/>
    <w:rsid w:val="003D2AF8"/>
    <w:rsid w:val="003D4146"/>
    <w:rsid w:val="003D5375"/>
    <w:rsid w:val="003D6EF0"/>
    <w:rsid w:val="003E14BA"/>
    <w:rsid w:val="003E198C"/>
    <w:rsid w:val="003E1F6F"/>
    <w:rsid w:val="003E3865"/>
    <w:rsid w:val="003E4E83"/>
    <w:rsid w:val="003E689E"/>
    <w:rsid w:val="003F0D3E"/>
    <w:rsid w:val="003F0F63"/>
    <w:rsid w:val="003F2B75"/>
    <w:rsid w:val="003F2F64"/>
    <w:rsid w:val="003F5CC1"/>
    <w:rsid w:val="003F5E88"/>
    <w:rsid w:val="003F5F60"/>
    <w:rsid w:val="00406A7C"/>
    <w:rsid w:val="00413093"/>
    <w:rsid w:val="004141AF"/>
    <w:rsid w:val="00415780"/>
    <w:rsid w:val="00417A85"/>
    <w:rsid w:val="00425DB7"/>
    <w:rsid w:val="00425FF9"/>
    <w:rsid w:val="00432F29"/>
    <w:rsid w:val="00432F4C"/>
    <w:rsid w:val="004333A0"/>
    <w:rsid w:val="004351BB"/>
    <w:rsid w:val="00435983"/>
    <w:rsid w:val="0044125B"/>
    <w:rsid w:val="0044127B"/>
    <w:rsid w:val="004421D0"/>
    <w:rsid w:val="00450EFE"/>
    <w:rsid w:val="004522E2"/>
    <w:rsid w:val="00456A6D"/>
    <w:rsid w:val="00456D02"/>
    <w:rsid w:val="00463C3E"/>
    <w:rsid w:val="00463CE7"/>
    <w:rsid w:val="00465988"/>
    <w:rsid w:val="004751F2"/>
    <w:rsid w:val="00481C0A"/>
    <w:rsid w:val="004847D2"/>
    <w:rsid w:val="00490856"/>
    <w:rsid w:val="0049301B"/>
    <w:rsid w:val="00496D0E"/>
    <w:rsid w:val="004A230F"/>
    <w:rsid w:val="004A2C7E"/>
    <w:rsid w:val="004A36F0"/>
    <w:rsid w:val="004B2B1A"/>
    <w:rsid w:val="004B5871"/>
    <w:rsid w:val="004B6466"/>
    <w:rsid w:val="004B7DA1"/>
    <w:rsid w:val="004C2674"/>
    <w:rsid w:val="004C425A"/>
    <w:rsid w:val="004C457B"/>
    <w:rsid w:val="004C6B7E"/>
    <w:rsid w:val="004C75E4"/>
    <w:rsid w:val="004D1F21"/>
    <w:rsid w:val="004D6189"/>
    <w:rsid w:val="004E0723"/>
    <w:rsid w:val="004E1859"/>
    <w:rsid w:val="004E52D5"/>
    <w:rsid w:val="004F15DC"/>
    <w:rsid w:val="004F664B"/>
    <w:rsid w:val="00501448"/>
    <w:rsid w:val="00505723"/>
    <w:rsid w:val="00510C2D"/>
    <w:rsid w:val="00513359"/>
    <w:rsid w:val="00516F61"/>
    <w:rsid w:val="005174B3"/>
    <w:rsid w:val="005522AD"/>
    <w:rsid w:val="00554972"/>
    <w:rsid w:val="005626E9"/>
    <w:rsid w:val="005657FD"/>
    <w:rsid w:val="0057473C"/>
    <w:rsid w:val="0058039A"/>
    <w:rsid w:val="005824D4"/>
    <w:rsid w:val="00582607"/>
    <w:rsid w:val="005920A2"/>
    <w:rsid w:val="00593848"/>
    <w:rsid w:val="00593906"/>
    <w:rsid w:val="00593A92"/>
    <w:rsid w:val="005B3211"/>
    <w:rsid w:val="005B681B"/>
    <w:rsid w:val="005C2B9D"/>
    <w:rsid w:val="005C2D79"/>
    <w:rsid w:val="005C67B5"/>
    <w:rsid w:val="005D556E"/>
    <w:rsid w:val="005D6634"/>
    <w:rsid w:val="005D6FA3"/>
    <w:rsid w:val="005E0CB1"/>
    <w:rsid w:val="005F0668"/>
    <w:rsid w:val="005F155A"/>
    <w:rsid w:val="005F4D1C"/>
    <w:rsid w:val="005F664E"/>
    <w:rsid w:val="00600769"/>
    <w:rsid w:val="00600B3E"/>
    <w:rsid w:val="00604766"/>
    <w:rsid w:val="00605ADB"/>
    <w:rsid w:val="006073C0"/>
    <w:rsid w:val="00613F14"/>
    <w:rsid w:val="00614B80"/>
    <w:rsid w:val="006207AD"/>
    <w:rsid w:val="00624BC4"/>
    <w:rsid w:val="0063082B"/>
    <w:rsid w:val="0063333E"/>
    <w:rsid w:val="006454CB"/>
    <w:rsid w:val="006514B2"/>
    <w:rsid w:val="00655B73"/>
    <w:rsid w:val="006578F5"/>
    <w:rsid w:val="00661604"/>
    <w:rsid w:val="00661751"/>
    <w:rsid w:val="00665514"/>
    <w:rsid w:val="006720EA"/>
    <w:rsid w:val="00675288"/>
    <w:rsid w:val="0067662D"/>
    <w:rsid w:val="006770D7"/>
    <w:rsid w:val="006777E8"/>
    <w:rsid w:val="006779C4"/>
    <w:rsid w:val="00684184"/>
    <w:rsid w:val="0068426B"/>
    <w:rsid w:val="006870D5"/>
    <w:rsid w:val="00687E9F"/>
    <w:rsid w:val="00694CAF"/>
    <w:rsid w:val="006969A1"/>
    <w:rsid w:val="006A03B7"/>
    <w:rsid w:val="006A0827"/>
    <w:rsid w:val="006A0EC4"/>
    <w:rsid w:val="006A652A"/>
    <w:rsid w:val="006B127E"/>
    <w:rsid w:val="006B55BB"/>
    <w:rsid w:val="006C1103"/>
    <w:rsid w:val="006C26D6"/>
    <w:rsid w:val="006C47E8"/>
    <w:rsid w:val="006E10AD"/>
    <w:rsid w:val="006E2CEA"/>
    <w:rsid w:val="006E69C6"/>
    <w:rsid w:val="006F0774"/>
    <w:rsid w:val="006F18A3"/>
    <w:rsid w:val="006F1B02"/>
    <w:rsid w:val="006F207D"/>
    <w:rsid w:val="006F2BBF"/>
    <w:rsid w:val="0070070F"/>
    <w:rsid w:val="00700C9D"/>
    <w:rsid w:val="00707167"/>
    <w:rsid w:val="00710168"/>
    <w:rsid w:val="00715633"/>
    <w:rsid w:val="00715B35"/>
    <w:rsid w:val="007165E9"/>
    <w:rsid w:val="007214D4"/>
    <w:rsid w:val="00730503"/>
    <w:rsid w:val="0073161C"/>
    <w:rsid w:val="007375F4"/>
    <w:rsid w:val="00744216"/>
    <w:rsid w:val="007465CD"/>
    <w:rsid w:val="00747891"/>
    <w:rsid w:val="00747F12"/>
    <w:rsid w:val="007565DA"/>
    <w:rsid w:val="00761391"/>
    <w:rsid w:val="00765F3B"/>
    <w:rsid w:val="00770B69"/>
    <w:rsid w:val="0077782C"/>
    <w:rsid w:val="0078130C"/>
    <w:rsid w:val="00785546"/>
    <w:rsid w:val="007902CA"/>
    <w:rsid w:val="00791E38"/>
    <w:rsid w:val="00793D3E"/>
    <w:rsid w:val="00794837"/>
    <w:rsid w:val="0079567A"/>
    <w:rsid w:val="007979E0"/>
    <w:rsid w:val="007A44F1"/>
    <w:rsid w:val="007A77DC"/>
    <w:rsid w:val="007A7B9A"/>
    <w:rsid w:val="007B4A50"/>
    <w:rsid w:val="007C173D"/>
    <w:rsid w:val="007C1AAD"/>
    <w:rsid w:val="007C7B10"/>
    <w:rsid w:val="007D10F7"/>
    <w:rsid w:val="007D3713"/>
    <w:rsid w:val="007D6FC3"/>
    <w:rsid w:val="007D736D"/>
    <w:rsid w:val="007E0016"/>
    <w:rsid w:val="007E3E7D"/>
    <w:rsid w:val="007E4A27"/>
    <w:rsid w:val="007E4E73"/>
    <w:rsid w:val="007E5395"/>
    <w:rsid w:val="007F21B8"/>
    <w:rsid w:val="007F656F"/>
    <w:rsid w:val="008004BE"/>
    <w:rsid w:val="008036E5"/>
    <w:rsid w:val="008172B7"/>
    <w:rsid w:val="00821E13"/>
    <w:rsid w:val="008224BA"/>
    <w:rsid w:val="00827164"/>
    <w:rsid w:val="0083180C"/>
    <w:rsid w:val="008326EF"/>
    <w:rsid w:val="00834737"/>
    <w:rsid w:val="00841F4D"/>
    <w:rsid w:val="00845BC4"/>
    <w:rsid w:val="00853068"/>
    <w:rsid w:val="00856442"/>
    <w:rsid w:val="008616D6"/>
    <w:rsid w:val="00866676"/>
    <w:rsid w:val="00872545"/>
    <w:rsid w:val="0087425D"/>
    <w:rsid w:val="00885689"/>
    <w:rsid w:val="008903AD"/>
    <w:rsid w:val="00890F03"/>
    <w:rsid w:val="008919CB"/>
    <w:rsid w:val="00891F7F"/>
    <w:rsid w:val="008924BE"/>
    <w:rsid w:val="0089328E"/>
    <w:rsid w:val="00896AE9"/>
    <w:rsid w:val="008C5092"/>
    <w:rsid w:val="008E00F6"/>
    <w:rsid w:val="008E4CD0"/>
    <w:rsid w:val="008F3784"/>
    <w:rsid w:val="008F479D"/>
    <w:rsid w:val="00902C18"/>
    <w:rsid w:val="00903E91"/>
    <w:rsid w:val="00904073"/>
    <w:rsid w:val="00912A38"/>
    <w:rsid w:val="0091507C"/>
    <w:rsid w:val="00921D91"/>
    <w:rsid w:val="009225BD"/>
    <w:rsid w:val="00923394"/>
    <w:rsid w:val="00924D65"/>
    <w:rsid w:val="00926922"/>
    <w:rsid w:val="00935DFE"/>
    <w:rsid w:val="00940C93"/>
    <w:rsid w:val="00944D88"/>
    <w:rsid w:val="009450A7"/>
    <w:rsid w:val="009468FA"/>
    <w:rsid w:val="00947EF7"/>
    <w:rsid w:val="00962802"/>
    <w:rsid w:val="00963C48"/>
    <w:rsid w:val="009647BD"/>
    <w:rsid w:val="00976E8F"/>
    <w:rsid w:val="00977FE0"/>
    <w:rsid w:val="00980FC0"/>
    <w:rsid w:val="00981BD7"/>
    <w:rsid w:val="00986144"/>
    <w:rsid w:val="0099017D"/>
    <w:rsid w:val="00994DF3"/>
    <w:rsid w:val="00996655"/>
    <w:rsid w:val="00997BF7"/>
    <w:rsid w:val="009A0761"/>
    <w:rsid w:val="009A176C"/>
    <w:rsid w:val="009A2A84"/>
    <w:rsid w:val="009A5C14"/>
    <w:rsid w:val="009B22B9"/>
    <w:rsid w:val="009B4AF7"/>
    <w:rsid w:val="009C01A1"/>
    <w:rsid w:val="009C09A4"/>
    <w:rsid w:val="009C2233"/>
    <w:rsid w:val="009C2904"/>
    <w:rsid w:val="009C4DF8"/>
    <w:rsid w:val="009C52D5"/>
    <w:rsid w:val="009C5F91"/>
    <w:rsid w:val="009D6038"/>
    <w:rsid w:val="009E0CF9"/>
    <w:rsid w:val="009E5D62"/>
    <w:rsid w:val="009F2C8D"/>
    <w:rsid w:val="009F3625"/>
    <w:rsid w:val="009F4255"/>
    <w:rsid w:val="00A00450"/>
    <w:rsid w:val="00A011B8"/>
    <w:rsid w:val="00A03DF9"/>
    <w:rsid w:val="00A059BB"/>
    <w:rsid w:val="00A069C1"/>
    <w:rsid w:val="00A11EFE"/>
    <w:rsid w:val="00A13F3D"/>
    <w:rsid w:val="00A154E5"/>
    <w:rsid w:val="00A17733"/>
    <w:rsid w:val="00A20104"/>
    <w:rsid w:val="00A2098F"/>
    <w:rsid w:val="00A34CD1"/>
    <w:rsid w:val="00A37205"/>
    <w:rsid w:val="00A417DF"/>
    <w:rsid w:val="00A41FDF"/>
    <w:rsid w:val="00A427E6"/>
    <w:rsid w:val="00A439BA"/>
    <w:rsid w:val="00A53584"/>
    <w:rsid w:val="00A667EB"/>
    <w:rsid w:val="00A7027C"/>
    <w:rsid w:val="00A72B3A"/>
    <w:rsid w:val="00A75DCD"/>
    <w:rsid w:val="00A77C12"/>
    <w:rsid w:val="00A80184"/>
    <w:rsid w:val="00A84511"/>
    <w:rsid w:val="00A956C1"/>
    <w:rsid w:val="00A9756F"/>
    <w:rsid w:val="00AA0B49"/>
    <w:rsid w:val="00AA35A2"/>
    <w:rsid w:val="00AB6903"/>
    <w:rsid w:val="00AB75DC"/>
    <w:rsid w:val="00AC1185"/>
    <w:rsid w:val="00AC5AB2"/>
    <w:rsid w:val="00AD0537"/>
    <w:rsid w:val="00AD44D1"/>
    <w:rsid w:val="00AD4E2F"/>
    <w:rsid w:val="00AD7530"/>
    <w:rsid w:val="00AE2501"/>
    <w:rsid w:val="00AE577A"/>
    <w:rsid w:val="00AE652E"/>
    <w:rsid w:val="00AE664E"/>
    <w:rsid w:val="00AF1691"/>
    <w:rsid w:val="00AF2886"/>
    <w:rsid w:val="00AF31B9"/>
    <w:rsid w:val="00AF3D8B"/>
    <w:rsid w:val="00AF60CA"/>
    <w:rsid w:val="00AF7D74"/>
    <w:rsid w:val="00B00B65"/>
    <w:rsid w:val="00B07DA8"/>
    <w:rsid w:val="00B07FAC"/>
    <w:rsid w:val="00B1226F"/>
    <w:rsid w:val="00B21961"/>
    <w:rsid w:val="00B234BA"/>
    <w:rsid w:val="00B30980"/>
    <w:rsid w:val="00B317D5"/>
    <w:rsid w:val="00B330BB"/>
    <w:rsid w:val="00B359F8"/>
    <w:rsid w:val="00B52119"/>
    <w:rsid w:val="00B534B8"/>
    <w:rsid w:val="00B54144"/>
    <w:rsid w:val="00B633CA"/>
    <w:rsid w:val="00B635DB"/>
    <w:rsid w:val="00B741DD"/>
    <w:rsid w:val="00B82E20"/>
    <w:rsid w:val="00B85CDC"/>
    <w:rsid w:val="00B87048"/>
    <w:rsid w:val="00B9072D"/>
    <w:rsid w:val="00B9186D"/>
    <w:rsid w:val="00B95DB5"/>
    <w:rsid w:val="00B9782F"/>
    <w:rsid w:val="00BB04BA"/>
    <w:rsid w:val="00BB1D59"/>
    <w:rsid w:val="00BC11A2"/>
    <w:rsid w:val="00BC4452"/>
    <w:rsid w:val="00BC46EF"/>
    <w:rsid w:val="00BC6D4C"/>
    <w:rsid w:val="00BC7F2F"/>
    <w:rsid w:val="00BD0A62"/>
    <w:rsid w:val="00BD1BC5"/>
    <w:rsid w:val="00BD27FD"/>
    <w:rsid w:val="00BD2C46"/>
    <w:rsid w:val="00BD40AD"/>
    <w:rsid w:val="00BD5909"/>
    <w:rsid w:val="00BD7208"/>
    <w:rsid w:val="00BD7B1A"/>
    <w:rsid w:val="00BE0D35"/>
    <w:rsid w:val="00BE358A"/>
    <w:rsid w:val="00BE7864"/>
    <w:rsid w:val="00BF047D"/>
    <w:rsid w:val="00BF4A61"/>
    <w:rsid w:val="00BF54AC"/>
    <w:rsid w:val="00BF612F"/>
    <w:rsid w:val="00BF7639"/>
    <w:rsid w:val="00C00245"/>
    <w:rsid w:val="00C167EA"/>
    <w:rsid w:val="00C22F6E"/>
    <w:rsid w:val="00C24C87"/>
    <w:rsid w:val="00C253DA"/>
    <w:rsid w:val="00C33158"/>
    <w:rsid w:val="00C33170"/>
    <w:rsid w:val="00C33A29"/>
    <w:rsid w:val="00C4309C"/>
    <w:rsid w:val="00C45139"/>
    <w:rsid w:val="00C46140"/>
    <w:rsid w:val="00C47428"/>
    <w:rsid w:val="00C526ED"/>
    <w:rsid w:val="00C53FCE"/>
    <w:rsid w:val="00C56B75"/>
    <w:rsid w:val="00C5736D"/>
    <w:rsid w:val="00C57E10"/>
    <w:rsid w:val="00C620F2"/>
    <w:rsid w:val="00C66796"/>
    <w:rsid w:val="00C66C75"/>
    <w:rsid w:val="00C67E49"/>
    <w:rsid w:val="00C71477"/>
    <w:rsid w:val="00C727D4"/>
    <w:rsid w:val="00C747F8"/>
    <w:rsid w:val="00C7672A"/>
    <w:rsid w:val="00C80FE9"/>
    <w:rsid w:val="00C83347"/>
    <w:rsid w:val="00C85F10"/>
    <w:rsid w:val="00C870C8"/>
    <w:rsid w:val="00CA17DA"/>
    <w:rsid w:val="00CA1E12"/>
    <w:rsid w:val="00CA5BCE"/>
    <w:rsid w:val="00CA5C95"/>
    <w:rsid w:val="00CA79D6"/>
    <w:rsid w:val="00CB3A30"/>
    <w:rsid w:val="00CB6B54"/>
    <w:rsid w:val="00CC228D"/>
    <w:rsid w:val="00CC4787"/>
    <w:rsid w:val="00CC722A"/>
    <w:rsid w:val="00CD1E0B"/>
    <w:rsid w:val="00CD22F2"/>
    <w:rsid w:val="00CD39CB"/>
    <w:rsid w:val="00CD46D8"/>
    <w:rsid w:val="00CE3472"/>
    <w:rsid w:val="00CF15EC"/>
    <w:rsid w:val="00CF1A04"/>
    <w:rsid w:val="00D05B37"/>
    <w:rsid w:val="00D13F55"/>
    <w:rsid w:val="00D14566"/>
    <w:rsid w:val="00D167AD"/>
    <w:rsid w:val="00D17D95"/>
    <w:rsid w:val="00D17DC0"/>
    <w:rsid w:val="00D24955"/>
    <w:rsid w:val="00D2634C"/>
    <w:rsid w:val="00D2774B"/>
    <w:rsid w:val="00D31818"/>
    <w:rsid w:val="00D355BC"/>
    <w:rsid w:val="00D35DC1"/>
    <w:rsid w:val="00D409A9"/>
    <w:rsid w:val="00D414C3"/>
    <w:rsid w:val="00D52F9D"/>
    <w:rsid w:val="00D57848"/>
    <w:rsid w:val="00D67297"/>
    <w:rsid w:val="00D70A02"/>
    <w:rsid w:val="00D8779F"/>
    <w:rsid w:val="00D959A6"/>
    <w:rsid w:val="00DA7043"/>
    <w:rsid w:val="00DA7F40"/>
    <w:rsid w:val="00DA7FAB"/>
    <w:rsid w:val="00DC1B3E"/>
    <w:rsid w:val="00DC5CC3"/>
    <w:rsid w:val="00DC7BFE"/>
    <w:rsid w:val="00DD0F81"/>
    <w:rsid w:val="00DD3039"/>
    <w:rsid w:val="00DD5A59"/>
    <w:rsid w:val="00DD6158"/>
    <w:rsid w:val="00DE1239"/>
    <w:rsid w:val="00DE3378"/>
    <w:rsid w:val="00DE5047"/>
    <w:rsid w:val="00DE69E9"/>
    <w:rsid w:val="00DE749F"/>
    <w:rsid w:val="00DF159F"/>
    <w:rsid w:val="00DF6AC4"/>
    <w:rsid w:val="00E05129"/>
    <w:rsid w:val="00E10748"/>
    <w:rsid w:val="00E12655"/>
    <w:rsid w:val="00E13531"/>
    <w:rsid w:val="00E149BF"/>
    <w:rsid w:val="00E1507F"/>
    <w:rsid w:val="00E16239"/>
    <w:rsid w:val="00E21805"/>
    <w:rsid w:val="00E22F9C"/>
    <w:rsid w:val="00E275BE"/>
    <w:rsid w:val="00E31DC4"/>
    <w:rsid w:val="00E32A7D"/>
    <w:rsid w:val="00E360EE"/>
    <w:rsid w:val="00E361D5"/>
    <w:rsid w:val="00E37877"/>
    <w:rsid w:val="00E4020B"/>
    <w:rsid w:val="00E411E8"/>
    <w:rsid w:val="00E4718E"/>
    <w:rsid w:val="00E47BD6"/>
    <w:rsid w:val="00E50858"/>
    <w:rsid w:val="00E53541"/>
    <w:rsid w:val="00E6184D"/>
    <w:rsid w:val="00E668E9"/>
    <w:rsid w:val="00E70257"/>
    <w:rsid w:val="00E74753"/>
    <w:rsid w:val="00E75C9D"/>
    <w:rsid w:val="00E75DE5"/>
    <w:rsid w:val="00E7732D"/>
    <w:rsid w:val="00E83763"/>
    <w:rsid w:val="00E91F4D"/>
    <w:rsid w:val="00E928F9"/>
    <w:rsid w:val="00E93F9D"/>
    <w:rsid w:val="00E9561D"/>
    <w:rsid w:val="00EA3DCB"/>
    <w:rsid w:val="00EB4AF2"/>
    <w:rsid w:val="00EB5362"/>
    <w:rsid w:val="00EB6F6B"/>
    <w:rsid w:val="00EB7B01"/>
    <w:rsid w:val="00EC0CF1"/>
    <w:rsid w:val="00EC5999"/>
    <w:rsid w:val="00EC7C77"/>
    <w:rsid w:val="00EC7EF4"/>
    <w:rsid w:val="00ED601F"/>
    <w:rsid w:val="00EE4621"/>
    <w:rsid w:val="00EF79F6"/>
    <w:rsid w:val="00F03CB6"/>
    <w:rsid w:val="00F04E7E"/>
    <w:rsid w:val="00F0695F"/>
    <w:rsid w:val="00F14B5B"/>
    <w:rsid w:val="00F14DEC"/>
    <w:rsid w:val="00F211EA"/>
    <w:rsid w:val="00F224F3"/>
    <w:rsid w:val="00F25030"/>
    <w:rsid w:val="00F268A3"/>
    <w:rsid w:val="00F35F02"/>
    <w:rsid w:val="00F36DB5"/>
    <w:rsid w:val="00F40AC9"/>
    <w:rsid w:val="00F4205A"/>
    <w:rsid w:val="00F43A0E"/>
    <w:rsid w:val="00F47994"/>
    <w:rsid w:val="00F54AD2"/>
    <w:rsid w:val="00F605B4"/>
    <w:rsid w:val="00F6081E"/>
    <w:rsid w:val="00F65F41"/>
    <w:rsid w:val="00F71668"/>
    <w:rsid w:val="00F7308E"/>
    <w:rsid w:val="00F7578E"/>
    <w:rsid w:val="00F75AAC"/>
    <w:rsid w:val="00F7673D"/>
    <w:rsid w:val="00F850C6"/>
    <w:rsid w:val="00F87A68"/>
    <w:rsid w:val="00F9140E"/>
    <w:rsid w:val="00F96596"/>
    <w:rsid w:val="00FA523F"/>
    <w:rsid w:val="00FB677F"/>
    <w:rsid w:val="00FB7A49"/>
    <w:rsid w:val="00FB7EE7"/>
    <w:rsid w:val="00FC393C"/>
    <w:rsid w:val="00FC3BF0"/>
    <w:rsid w:val="00FD1DB9"/>
    <w:rsid w:val="00FE5689"/>
    <w:rsid w:val="00FE6974"/>
    <w:rsid w:val="00FE6DF7"/>
    <w:rsid w:val="00FF178D"/>
    <w:rsid w:val="00FF2D71"/>
    <w:rsid w:val="00FF406F"/>
    <w:rsid w:val="00FF4436"/>
    <w:rsid w:val="00FF71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E8C4"/>
  <w15:docId w15:val="{071C7B87-19EC-4155-A955-805EBE1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D22F2"/>
  </w:style>
  <w:style w:type="paragraph" w:styleId="berschrift1">
    <w:name w:val="heading 1"/>
    <w:basedOn w:val="Standard"/>
    <w:next w:val="Standard"/>
    <w:pPr>
      <w:spacing w:before="480"/>
      <w:outlineLvl w:val="0"/>
    </w:pPr>
    <w:rPr>
      <w:b/>
      <w:color w:val="345A8A"/>
      <w:sz w:val="32"/>
      <w:szCs w:val="32"/>
    </w:rPr>
  </w:style>
  <w:style w:type="paragraph" w:styleId="berschrift2">
    <w:name w:val="heading 2"/>
    <w:basedOn w:val="Standard"/>
    <w:next w:val="Standard"/>
    <w:pPr>
      <w:spacing w:before="200"/>
      <w:outlineLvl w:val="1"/>
    </w:pPr>
    <w:rPr>
      <w:b/>
      <w:color w:val="4F81BD"/>
      <w:sz w:val="26"/>
      <w:szCs w:val="26"/>
    </w:rPr>
  </w:style>
  <w:style w:type="paragraph" w:styleId="berschrift3">
    <w:name w:val="heading 3"/>
    <w:basedOn w:val="Standard"/>
    <w:next w:val="Standard"/>
    <w:pPr>
      <w:spacing w:before="200"/>
      <w:outlineLvl w:val="2"/>
    </w:pPr>
    <w:rPr>
      <w:b/>
      <w:color w:val="4F81BD"/>
    </w:rPr>
  </w:style>
  <w:style w:type="paragraph" w:styleId="berschrift4">
    <w:name w:val="heading 4"/>
    <w:basedOn w:val="Standard"/>
    <w:next w:val="Standard"/>
    <w:pPr>
      <w:keepNext/>
      <w:tabs>
        <w:tab w:val="left" w:pos="0"/>
      </w:tabs>
      <w:jc w:val="right"/>
      <w:outlineLvl w:val="3"/>
    </w:pPr>
    <w:rPr>
      <w:rFonts w:ascii="Arial" w:eastAsia="Arial" w:hAnsi="Arial" w:cs="Arial"/>
      <w:i/>
    </w:rPr>
  </w:style>
  <w:style w:type="paragraph" w:styleId="berschrift5">
    <w:name w:val="heading 5"/>
    <w:basedOn w:val="Standard"/>
    <w:next w:val="Standard"/>
    <w:pPr>
      <w:keepNext/>
      <w:tabs>
        <w:tab w:val="left" w:pos="0"/>
      </w:tabs>
      <w:outlineLvl w:val="4"/>
    </w:pPr>
    <w:rPr>
      <w:rFonts w:ascii="Arial" w:eastAsia="Arial" w:hAnsi="Arial" w:cs="Arial"/>
      <w:b/>
      <w:sz w:val="20"/>
      <w:szCs w:val="20"/>
    </w:rPr>
  </w:style>
  <w:style w:type="paragraph" w:styleId="berschrift6">
    <w:name w:val="heading 6"/>
    <w:basedOn w:val="Standard"/>
    <w:next w:val="Standard"/>
    <w:pPr>
      <w:keepNext/>
      <w:tabs>
        <w:tab w:val="left" w:pos="0"/>
      </w:tabs>
      <w:outlineLvl w:val="5"/>
    </w:pPr>
    <w:rPr>
      <w:rFonts w:ascii="Arial" w:eastAsia="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after="300"/>
    </w:pPr>
    <w:rPr>
      <w:color w:val="17365D"/>
      <w:sz w:val="52"/>
      <w:szCs w:val="52"/>
    </w:rPr>
  </w:style>
  <w:style w:type="paragraph" w:styleId="Untertitel">
    <w:name w:val="Subtitle"/>
    <w:basedOn w:val="Standard"/>
    <w:next w:val="Standard"/>
    <w:rPr>
      <w:i/>
      <w:color w:val="4F81BD"/>
    </w:rPr>
  </w:style>
  <w:style w:type="table" w:customStyle="1" w:styleId="a">
    <w:basedOn w:val="TableNormal"/>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923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394"/>
    <w:rPr>
      <w:rFonts w:ascii="Tahoma" w:hAnsi="Tahoma" w:cs="Tahoma"/>
      <w:sz w:val="16"/>
      <w:szCs w:val="16"/>
    </w:rPr>
  </w:style>
  <w:style w:type="paragraph" w:styleId="Kopfzeile">
    <w:name w:val="header"/>
    <w:basedOn w:val="Standard"/>
    <w:link w:val="KopfzeileZchn"/>
    <w:uiPriority w:val="99"/>
    <w:unhideWhenUsed/>
    <w:rsid w:val="006F207D"/>
    <w:pPr>
      <w:tabs>
        <w:tab w:val="center" w:pos="4536"/>
        <w:tab w:val="right" w:pos="9072"/>
      </w:tabs>
    </w:pPr>
  </w:style>
  <w:style w:type="character" w:customStyle="1" w:styleId="KopfzeileZchn">
    <w:name w:val="Kopfzeile Zchn"/>
    <w:basedOn w:val="Absatz-Standardschriftart"/>
    <w:link w:val="Kopfzeile"/>
    <w:uiPriority w:val="99"/>
    <w:rsid w:val="006F207D"/>
  </w:style>
  <w:style w:type="paragraph" w:styleId="Fuzeile">
    <w:name w:val="footer"/>
    <w:basedOn w:val="Standard"/>
    <w:link w:val="FuzeileZchn"/>
    <w:uiPriority w:val="99"/>
    <w:unhideWhenUsed/>
    <w:rsid w:val="006F207D"/>
    <w:pPr>
      <w:tabs>
        <w:tab w:val="center" w:pos="4536"/>
        <w:tab w:val="right" w:pos="9072"/>
      </w:tabs>
    </w:pPr>
  </w:style>
  <w:style w:type="character" w:customStyle="1" w:styleId="FuzeileZchn">
    <w:name w:val="Fußzeile Zchn"/>
    <w:basedOn w:val="Absatz-Standardschriftart"/>
    <w:link w:val="Fuzeile"/>
    <w:uiPriority w:val="99"/>
    <w:rsid w:val="006F207D"/>
  </w:style>
  <w:style w:type="character" w:styleId="Kommentarzeichen">
    <w:name w:val="annotation reference"/>
    <w:basedOn w:val="Absatz-Standardschriftart"/>
    <w:uiPriority w:val="99"/>
    <w:semiHidden/>
    <w:unhideWhenUsed/>
    <w:rsid w:val="0078130C"/>
    <w:rPr>
      <w:sz w:val="16"/>
      <w:szCs w:val="16"/>
    </w:rPr>
  </w:style>
  <w:style w:type="paragraph" w:styleId="Kommentartext">
    <w:name w:val="annotation text"/>
    <w:basedOn w:val="Standard"/>
    <w:link w:val="KommentartextZchn"/>
    <w:uiPriority w:val="99"/>
    <w:unhideWhenUsed/>
    <w:rsid w:val="0078130C"/>
    <w:rPr>
      <w:sz w:val="20"/>
      <w:szCs w:val="20"/>
    </w:rPr>
  </w:style>
  <w:style w:type="character" w:customStyle="1" w:styleId="KommentartextZchn">
    <w:name w:val="Kommentartext Zchn"/>
    <w:basedOn w:val="Absatz-Standardschriftart"/>
    <w:link w:val="Kommentartext"/>
    <w:uiPriority w:val="99"/>
    <w:rsid w:val="0078130C"/>
    <w:rPr>
      <w:sz w:val="20"/>
      <w:szCs w:val="20"/>
    </w:rPr>
  </w:style>
  <w:style w:type="paragraph" w:styleId="Kommentarthema">
    <w:name w:val="annotation subject"/>
    <w:basedOn w:val="Kommentartext"/>
    <w:next w:val="Kommentartext"/>
    <w:link w:val="KommentarthemaZchn"/>
    <w:uiPriority w:val="99"/>
    <w:semiHidden/>
    <w:unhideWhenUsed/>
    <w:rsid w:val="0078130C"/>
    <w:rPr>
      <w:b/>
      <w:bCs/>
    </w:rPr>
  </w:style>
  <w:style w:type="character" w:customStyle="1" w:styleId="KommentarthemaZchn">
    <w:name w:val="Kommentarthema Zchn"/>
    <w:basedOn w:val="KommentartextZchn"/>
    <w:link w:val="Kommentarthema"/>
    <w:uiPriority w:val="99"/>
    <w:semiHidden/>
    <w:rsid w:val="0078130C"/>
    <w:rPr>
      <w:b/>
      <w:bCs/>
      <w:sz w:val="20"/>
      <w:szCs w:val="20"/>
    </w:rPr>
  </w:style>
  <w:style w:type="character" w:styleId="Hyperlink">
    <w:name w:val="Hyperlink"/>
    <w:basedOn w:val="Absatz-Standardschriftart"/>
    <w:uiPriority w:val="99"/>
    <w:unhideWhenUsed/>
    <w:rsid w:val="00501448"/>
    <w:rPr>
      <w:color w:val="0563C1" w:themeColor="hyperlink"/>
      <w:u w:val="single"/>
    </w:rPr>
  </w:style>
  <w:style w:type="character" w:customStyle="1" w:styleId="Erwhnung1">
    <w:name w:val="Erwähnung1"/>
    <w:basedOn w:val="Absatz-Standardschriftart"/>
    <w:uiPriority w:val="99"/>
    <w:semiHidden/>
    <w:unhideWhenUsed/>
    <w:rsid w:val="00501448"/>
    <w:rPr>
      <w:color w:val="2B579A"/>
      <w:shd w:val="clear" w:color="auto" w:fill="E6E6E6"/>
    </w:rPr>
  </w:style>
  <w:style w:type="paragraph" w:styleId="berarbeitung">
    <w:name w:val="Revision"/>
    <w:hidden/>
    <w:uiPriority w:val="99"/>
    <w:semiHidden/>
    <w:rsid w:val="00015995"/>
    <w:pPr>
      <w:widowControl/>
    </w:pPr>
  </w:style>
  <w:style w:type="character" w:customStyle="1" w:styleId="NichtaufgelsteErwhnung1">
    <w:name w:val="Nicht aufgelöste Erwähnung1"/>
    <w:basedOn w:val="Absatz-Standardschriftart"/>
    <w:uiPriority w:val="99"/>
    <w:semiHidden/>
    <w:unhideWhenUsed/>
    <w:rsid w:val="00C33A29"/>
    <w:rPr>
      <w:color w:val="605E5C"/>
      <w:shd w:val="clear" w:color="auto" w:fill="E1DFDD"/>
    </w:rPr>
  </w:style>
  <w:style w:type="paragraph" w:styleId="StandardWeb">
    <w:name w:val="Normal (Web)"/>
    <w:basedOn w:val="Standard"/>
    <w:uiPriority w:val="99"/>
    <w:unhideWhenUsed/>
    <w:rsid w:val="00000B7C"/>
    <w:pPr>
      <w:widowControl/>
      <w:spacing w:before="100" w:beforeAutospacing="1" w:after="100" w:afterAutospacing="1"/>
    </w:pPr>
    <w:rPr>
      <w:color w:val="auto"/>
    </w:rPr>
  </w:style>
  <w:style w:type="paragraph" w:styleId="Listenabsatz">
    <w:name w:val="List Paragraph"/>
    <w:basedOn w:val="Standard"/>
    <w:uiPriority w:val="34"/>
    <w:qFormat/>
    <w:rsid w:val="00624BC4"/>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KeinLeerraum">
    <w:name w:val="No Spacing"/>
    <w:uiPriority w:val="1"/>
    <w:qFormat/>
    <w:rsid w:val="007214D4"/>
  </w:style>
  <w:style w:type="character" w:styleId="NichtaufgelsteErwhnung">
    <w:name w:val="Unresolved Mention"/>
    <w:basedOn w:val="Absatz-Standardschriftart"/>
    <w:uiPriority w:val="99"/>
    <w:semiHidden/>
    <w:unhideWhenUsed/>
    <w:rsid w:val="00F850C6"/>
    <w:rPr>
      <w:color w:val="605E5C"/>
      <w:shd w:val="clear" w:color="auto" w:fill="E1DFDD"/>
    </w:rPr>
  </w:style>
  <w:style w:type="character" w:styleId="BesuchterLink">
    <w:name w:val="FollowedHyperlink"/>
    <w:basedOn w:val="Absatz-Standardschriftart"/>
    <w:uiPriority w:val="99"/>
    <w:semiHidden/>
    <w:unhideWhenUsed/>
    <w:rsid w:val="00C80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61970">
      <w:bodyDiv w:val="1"/>
      <w:marLeft w:val="0"/>
      <w:marRight w:val="0"/>
      <w:marTop w:val="0"/>
      <w:marBottom w:val="0"/>
      <w:divBdr>
        <w:top w:val="none" w:sz="0" w:space="0" w:color="auto"/>
        <w:left w:val="none" w:sz="0" w:space="0" w:color="auto"/>
        <w:bottom w:val="none" w:sz="0" w:space="0" w:color="auto"/>
        <w:right w:val="none" w:sz="0" w:space="0" w:color="auto"/>
      </w:divBdr>
    </w:div>
    <w:div w:id="641815818">
      <w:bodyDiv w:val="1"/>
      <w:marLeft w:val="0"/>
      <w:marRight w:val="0"/>
      <w:marTop w:val="0"/>
      <w:marBottom w:val="0"/>
      <w:divBdr>
        <w:top w:val="none" w:sz="0" w:space="0" w:color="auto"/>
        <w:left w:val="none" w:sz="0" w:space="0" w:color="auto"/>
        <w:bottom w:val="none" w:sz="0" w:space="0" w:color="auto"/>
        <w:right w:val="none" w:sz="0" w:space="0" w:color="auto"/>
      </w:divBdr>
    </w:div>
    <w:div w:id="1468737232">
      <w:bodyDiv w:val="1"/>
      <w:marLeft w:val="0"/>
      <w:marRight w:val="0"/>
      <w:marTop w:val="0"/>
      <w:marBottom w:val="0"/>
      <w:divBdr>
        <w:top w:val="none" w:sz="0" w:space="0" w:color="auto"/>
        <w:left w:val="none" w:sz="0" w:space="0" w:color="auto"/>
        <w:bottom w:val="none" w:sz="0" w:space="0" w:color="auto"/>
        <w:right w:val="none" w:sz="0" w:space="0" w:color="auto"/>
      </w:divBdr>
      <w:divsChild>
        <w:div w:id="1445733139">
          <w:marLeft w:val="0"/>
          <w:marRight w:val="0"/>
          <w:marTop w:val="0"/>
          <w:marBottom w:val="0"/>
          <w:divBdr>
            <w:top w:val="single" w:sz="2" w:space="0" w:color="E5E7EB"/>
            <w:left w:val="single" w:sz="2" w:space="0" w:color="E5E7EB"/>
            <w:bottom w:val="single" w:sz="2" w:space="0" w:color="E5E7EB"/>
            <w:right w:val="single" w:sz="2" w:space="0" w:color="E5E7EB"/>
          </w:divBdr>
        </w:div>
        <w:div w:id="411319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3363073">
      <w:bodyDiv w:val="1"/>
      <w:marLeft w:val="0"/>
      <w:marRight w:val="0"/>
      <w:marTop w:val="0"/>
      <w:marBottom w:val="0"/>
      <w:divBdr>
        <w:top w:val="none" w:sz="0" w:space="0" w:color="auto"/>
        <w:left w:val="none" w:sz="0" w:space="0" w:color="auto"/>
        <w:bottom w:val="none" w:sz="0" w:space="0" w:color="auto"/>
        <w:right w:val="none" w:sz="0" w:space="0" w:color="auto"/>
      </w:divBdr>
    </w:div>
    <w:div w:id="1820656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54B0-0BE6-4F65-9BD9-E4A2E098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940</Words>
  <Characters>5923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KHK</vt:lpstr>
    </vt:vector>
  </TitlesOfParts>
  <Company>www.khk-karlsruhe.de</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dc:title>
  <dc:creator>K2B</dc:creator>
  <cp:lastModifiedBy>Kommunikation 2B</cp:lastModifiedBy>
  <cp:revision>4</cp:revision>
  <cp:lastPrinted>2017-05-08T12:54:00Z</cp:lastPrinted>
  <dcterms:created xsi:type="dcterms:W3CDTF">2024-08-12T13:41:00Z</dcterms:created>
  <dcterms:modified xsi:type="dcterms:W3CDTF">2024-08-12T13:51:00Z</dcterms:modified>
</cp:coreProperties>
</file>