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AD3F661" w14:textId="77777777" w:rsidR="00306ACA" w:rsidRDefault="00306ACA">
      <w:pPr>
        <w:pStyle w:val="Kopfzeile"/>
        <w:tabs>
          <w:tab w:val="clear" w:pos="4536"/>
          <w:tab w:val="clear" w:pos="9072"/>
        </w:tabs>
        <w:spacing w:line="480" w:lineRule="exact"/>
        <w:rPr>
          <w:b/>
          <w:bCs/>
          <w:color w:val="000000" w:themeColor="text1"/>
          <w:sz w:val="48"/>
        </w:rPr>
      </w:pPr>
    </w:p>
    <w:p w14:paraId="06C46193" w14:textId="1400B95E" w:rsidR="00910124" w:rsidRPr="00FB4C1D" w:rsidRDefault="00910124">
      <w:pPr>
        <w:pStyle w:val="Kopfzeile"/>
        <w:tabs>
          <w:tab w:val="clear" w:pos="4536"/>
          <w:tab w:val="clear" w:pos="9072"/>
        </w:tabs>
        <w:spacing w:line="480" w:lineRule="exact"/>
        <w:rPr>
          <w:color w:val="000000" w:themeColor="text1"/>
        </w:rPr>
      </w:pPr>
      <w:r w:rsidRPr="00FB4C1D">
        <w:rPr>
          <w:b/>
          <w:bCs/>
          <w:color w:val="000000" w:themeColor="text1"/>
          <w:sz w:val="48"/>
        </w:rPr>
        <w:t>Presseinformation</w:t>
      </w:r>
    </w:p>
    <w:p w14:paraId="36E00750" w14:textId="41A19035" w:rsidR="00910124" w:rsidRPr="00FB4C1D" w:rsidRDefault="00910124">
      <w:pPr>
        <w:pStyle w:val="Kopfzeile"/>
        <w:tabs>
          <w:tab w:val="clear" w:pos="4536"/>
          <w:tab w:val="clear" w:pos="9072"/>
        </w:tabs>
        <w:spacing w:line="320" w:lineRule="exact"/>
        <w:rPr>
          <w:color w:val="000000" w:themeColor="text1"/>
          <w:sz w:val="18"/>
          <w:szCs w:val="18"/>
        </w:rPr>
      </w:pPr>
      <w:r w:rsidRPr="00FB4C1D">
        <w:rPr>
          <w:b/>
          <w:bCs/>
          <w:color w:val="000000" w:themeColor="text1"/>
          <w:sz w:val="18"/>
          <w:szCs w:val="18"/>
        </w:rPr>
        <w:t>Leipfinger-Bader</w:t>
      </w:r>
      <w:r w:rsidR="0041759B" w:rsidRPr="0041759B">
        <w:rPr>
          <w:b/>
          <w:bCs/>
          <w:color w:val="000000" w:themeColor="text1"/>
          <w:sz w:val="18"/>
          <w:szCs w:val="18"/>
        </w:rPr>
        <w:t xml:space="preserve"> </w:t>
      </w:r>
      <w:r w:rsidR="004970D2">
        <w:rPr>
          <w:b/>
          <w:bCs/>
          <w:color w:val="000000" w:themeColor="text1"/>
          <w:sz w:val="18"/>
          <w:szCs w:val="18"/>
        </w:rPr>
        <w:t>GmbH</w:t>
      </w:r>
      <w:r w:rsidRPr="00FB4C1D">
        <w:rPr>
          <w:color w:val="000000" w:themeColor="text1"/>
          <w:sz w:val="18"/>
          <w:szCs w:val="18"/>
        </w:rPr>
        <w:t>, Ziegeleistraße 15, 84172 Vatersdorf</w:t>
      </w:r>
    </w:p>
    <w:p w14:paraId="4B8569C5" w14:textId="77777777" w:rsidR="00910124" w:rsidRPr="00FB4C1D" w:rsidRDefault="00910124">
      <w:pPr>
        <w:pStyle w:val="Kopfzeile"/>
        <w:tabs>
          <w:tab w:val="clear" w:pos="4536"/>
          <w:tab w:val="clear" w:pos="9072"/>
        </w:tabs>
        <w:spacing w:line="320" w:lineRule="exact"/>
        <w:rPr>
          <w:color w:val="000000" w:themeColor="text1"/>
          <w:sz w:val="18"/>
          <w:szCs w:val="18"/>
        </w:rPr>
      </w:pPr>
      <w:r w:rsidRPr="00FB4C1D">
        <w:rPr>
          <w:color w:val="000000" w:themeColor="text1"/>
          <w:sz w:val="18"/>
          <w:szCs w:val="18"/>
        </w:rPr>
        <w:t>Abdruck honorarfrei. Belegexemplar und Rückfragen bitte an:</w:t>
      </w:r>
    </w:p>
    <w:p w14:paraId="0F7EAF42" w14:textId="77777777" w:rsidR="001359C9" w:rsidRPr="00FB4C1D" w:rsidRDefault="001359C9" w:rsidP="001359C9">
      <w:pPr>
        <w:pStyle w:val="Kopfzeile"/>
        <w:tabs>
          <w:tab w:val="left" w:pos="708"/>
        </w:tabs>
        <w:spacing w:line="320" w:lineRule="exact"/>
        <w:rPr>
          <w:color w:val="000000" w:themeColor="text1"/>
          <w:sz w:val="18"/>
          <w:szCs w:val="18"/>
        </w:rPr>
      </w:pPr>
      <w:r w:rsidRPr="00FB4C1D">
        <w:rPr>
          <w:b/>
          <w:bCs/>
          <w:color w:val="000000" w:themeColor="text1"/>
          <w:sz w:val="18"/>
          <w:szCs w:val="18"/>
        </w:rPr>
        <w:t>Kommunikation2B</w:t>
      </w:r>
      <w:r w:rsidRPr="00FB4C1D">
        <w:rPr>
          <w:color w:val="000000" w:themeColor="text1"/>
          <w:sz w:val="18"/>
          <w:szCs w:val="18"/>
        </w:rPr>
        <w:t>, Westfalendamm 241, 44141 Dortmund, Fon: 0231/33049323</w:t>
      </w:r>
    </w:p>
    <w:p w14:paraId="641064C3" w14:textId="77777777" w:rsidR="00910124" w:rsidRPr="00FB4C1D" w:rsidRDefault="00910124">
      <w:pPr>
        <w:pStyle w:val="Kopfzeile"/>
        <w:tabs>
          <w:tab w:val="clear" w:pos="4536"/>
          <w:tab w:val="clear" w:pos="9072"/>
        </w:tabs>
        <w:spacing w:line="400" w:lineRule="exact"/>
        <w:rPr>
          <w:color w:val="000000" w:themeColor="text1"/>
          <w:sz w:val="20"/>
        </w:rPr>
      </w:pPr>
    </w:p>
    <w:p w14:paraId="63F68267" w14:textId="10E8F928" w:rsidR="00910124" w:rsidRPr="00FB4C1D" w:rsidRDefault="00AB41B3">
      <w:pPr>
        <w:pStyle w:val="Kopfzeile"/>
        <w:tabs>
          <w:tab w:val="clear" w:pos="4536"/>
          <w:tab w:val="clear" w:pos="9072"/>
        </w:tabs>
        <w:spacing w:line="400" w:lineRule="exact"/>
        <w:jc w:val="right"/>
        <w:rPr>
          <w:color w:val="000000" w:themeColor="text1"/>
        </w:rPr>
      </w:pPr>
      <w:r>
        <w:rPr>
          <w:color w:val="000000" w:themeColor="text1"/>
          <w:sz w:val="20"/>
        </w:rPr>
        <w:t>11</w:t>
      </w:r>
      <w:r w:rsidR="00202D38" w:rsidRPr="00FB4C1D">
        <w:rPr>
          <w:color w:val="000000" w:themeColor="text1"/>
          <w:sz w:val="20"/>
        </w:rPr>
        <w:t>/</w:t>
      </w:r>
      <w:r w:rsidR="004A6FD7" w:rsidRPr="00FB4C1D">
        <w:rPr>
          <w:color w:val="000000" w:themeColor="text1"/>
          <w:sz w:val="20"/>
        </w:rPr>
        <w:t>2</w:t>
      </w:r>
      <w:r w:rsidR="00F348DD">
        <w:rPr>
          <w:color w:val="000000" w:themeColor="text1"/>
          <w:sz w:val="20"/>
        </w:rPr>
        <w:t>3</w:t>
      </w:r>
      <w:r w:rsidR="00202D38" w:rsidRPr="00FB4C1D">
        <w:rPr>
          <w:color w:val="000000" w:themeColor="text1"/>
          <w:sz w:val="20"/>
        </w:rPr>
        <w:t>-</w:t>
      </w:r>
      <w:r w:rsidR="00131AAA">
        <w:rPr>
          <w:color w:val="000000" w:themeColor="text1"/>
          <w:sz w:val="20"/>
        </w:rPr>
        <w:t>10</w:t>
      </w:r>
    </w:p>
    <w:p w14:paraId="57EB1806" w14:textId="77777777" w:rsidR="00910124" w:rsidRPr="00FB4C1D" w:rsidRDefault="00910124">
      <w:pPr>
        <w:rPr>
          <w:color w:val="000000" w:themeColor="text1"/>
          <w:sz w:val="40"/>
          <w:szCs w:val="40"/>
          <w:u w:val="single"/>
        </w:rPr>
      </w:pPr>
    </w:p>
    <w:p w14:paraId="44597639" w14:textId="520655E7" w:rsidR="00FA636E" w:rsidRPr="00F549E9" w:rsidRDefault="00B755B3">
      <w:pPr>
        <w:rPr>
          <w:b/>
          <w:color w:val="000000" w:themeColor="text1"/>
          <w:sz w:val="40"/>
          <w:szCs w:val="40"/>
        </w:rPr>
      </w:pPr>
      <w:r w:rsidRPr="00F549E9">
        <w:rPr>
          <w:b/>
          <w:color w:val="000000" w:themeColor="text1"/>
          <w:sz w:val="40"/>
          <w:szCs w:val="40"/>
        </w:rPr>
        <w:t>Verwandlung durch Keramik</w:t>
      </w:r>
    </w:p>
    <w:p w14:paraId="08529F0E" w14:textId="77777777" w:rsidR="00B755B3" w:rsidRPr="00F549E9" w:rsidRDefault="00B755B3">
      <w:pPr>
        <w:rPr>
          <w:b/>
          <w:color w:val="000000" w:themeColor="text1"/>
          <w:sz w:val="28"/>
          <w:szCs w:val="28"/>
        </w:rPr>
      </w:pPr>
    </w:p>
    <w:p w14:paraId="1AFAF81D" w14:textId="4A010503" w:rsidR="001D523B" w:rsidRPr="00F549E9" w:rsidRDefault="00152518" w:rsidP="0041759B">
      <w:pPr>
        <w:rPr>
          <w:color w:val="000000" w:themeColor="text1"/>
          <w:sz w:val="28"/>
          <w:szCs w:val="28"/>
        </w:rPr>
      </w:pPr>
      <w:r w:rsidRPr="00F549E9">
        <w:rPr>
          <w:color w:val="000000" w:themeColor="text1"/>
          <w:sz w:val="28"/>
          <w:szCs w:val="28"/>
        </w:rPr>
        <w:t>Tonality</w:t>
      </w:r>
      <w:r w:rsidR="006772E0" w:rsidRPr="00F549E9">
        <w:rPr>
          <w:color w:val="000000" w:themeColor="text1"/>
          <w:sz w:val="28"/>
          <w:szCs w:val="28"/>
        </w:rPr>
        <w:t>-</w:t>
      </w:r>
      <w:r w:rsidR="00B755B3" w:rsidRPr="00F549E9">
        <w:rPr>
          <w:color w:val="000000" w:themeColor="text1"/>
          <w:sz w:val="28"/>
          <w:szCs w:val="28"/>
        </w:rPr>
        <w:t>F</w:t>
      </w:r>
      <w:r w:rsidR="00A2776F" w:rsidRPr="00F549E9">
        <w:rPr>
          <w:color w:val="000000" w:themeColor="text1"/>
          <w:sz w:val="28"/>
          <w:szCs w:val="28"/>
        </w:rPr>
        <w:t xml:space="preserve">assade </w:t>
      </w:r>
    </w:p>
    <w:p w14:paraId="3D05476C" w14:textId="53C72C4A" w:rsidR="00733FD1" w:rsidRPr="00023FC0" w:rsidRDefault="001D523B" w:rsidP="0041759B">
      <w:pPr>
        <w:rPr>
          <w:color w:val="000000" w:themeColor="text1"/>
          <w:sz w:val="28"/>
          <w:szCs w:val="28"/>
        </w:rPr>
      </w:pPr>
      <w:r w:rsidRPr="00F549E9">
        <w:rPr>
          <w:color w:val="000000" w:themeColor="text1"/>
          <w:sz w:val="28"/>
          <w:szCs w:val="28"/>
        </w:rPr>
        <w:t>für den Verwaltungsbau</w:t>
      </w:r>
      <w:r w:rsidR="00747968" w:rsidRPr="00F549E9">
        <w:rPr>
          <w:color w:val="000000" w:themeColor="text1"/>
          <w:sz w:val="28"/>
          <w:szCs w:val="28"/>
        </w:rPr>
        <w:t xml:space="preserve"> der Stadtwerke Hof</w:t>
      </w:r>
    </w:p>
    <w:p w14:paraId="34C65837" w14:textId="5E407274" w:rsidR="0041759B" w:rsidRPr="00023FC0" w:rsidRDefault="0041759B" w:rsidP="00FA636E">
      <w:pPr>
        <w:rPr>
          <w:b/>
          <w:color w:val="000000" w:themeColor="text1"/>
          <w:sz w:val="28"/>
          <w:szCs w:val="28"/>
        </w:rPr>
      </w:pPr>
    </w:p>
    <w:p w14:paraId="32029192" w14:textId="16A19DAB" w:rsidR="00964DFF" w:rsidRPr="00023FC0" w:rsidRDefault="00964DFF" w:rsidP="00964DFF">
      <w:pPr>
        <w:pStyle w:val="Textkrper"/>
        <w:spacing w:line="360" w:lineRule="auto"/>
        <w:rPr>
          <w:bCs w:val="0"/>
          <w:color w:val="000000" w:themeColor="text1"/>
        </w:rPr>
      </w:pPr>
      <w:r w:rsidRPr="00023FC0">
        <w:rPr>
          <w:bCs w:val="0"/>
          <w:color w:val="000000" w:themeColor="text1"/>
        </w:rPr>
        <w:t>Die Stadtwerke Hof</w:t>
      </w:r>
      <w:r w:rsidR="00AD6B7F" w:rsidRPr="00023FC0">
        <w:rPr>
          <w:bCs w:val="0"/>
          <w:color w:val="000000" w:themeColor="text1"/>
        </w:rPr>
        <w:t xml:space="preserve"> </w:t>
      </w:r>
      <w:r w:rsidRPr="00023FC0">
        <w:rPr>
          <w:bCs w:val="0"/>
          <w:color w:val="000000" w:themeColor="text1"/>
        </w:rPr>
        <w:t xml:space="preserve">haben ihr </w:t>
      </w:r>
      <w:r w:rsidR="00AD6B7F" w:rsidRPr="00023FC0">
        <w:rPr>
          <w:bCs w:val="0"/>
          <w:color w:val="000000" w:themeColor="text1"/>
        </w:rPr>
        <w:t>bestehendes Verwaltungs</w:t>
      </w:r>
      <w:r w:rsidRPr="00023FC0">
        <w:rPr>
          <w:bCs w:val="0"/>
          <w:color w:val="000000" w:themeColor="text1"/>
        </w:rPr>
        <w:t>gebäude</w:t>
      </w:r>
      <w:r w:rsidR="00AD6B7F" w:rsidRPr="00023FC0">
        <w:rPr>
          <w:bCs w:val="0"/>
          <w:color w:val="000000" w:themeColor="text1"/>
        </w:rPr>
        <w:t xml:space="preserve"> auf dem Betriebshof</w:t>
      </w:r>
      <w:r w:rsidRPr="00023FC0">
        <w:rPr>
          <w:bCs w:val="0"/>
          <w:color w:val="000000" w:themeColor="text1"/>
        </w:rPr>
        <w:t xml:space="preserve"> </w:t>
      </w:r>
      <w:r w:rsidR="00AD6B7F" w:rsidRPr="00023FC0">
        <w:rPr>
          <w:bCs w:val="0"/>
          <w:color w:val="000000" w:themeColor="text1"/>
        </w:rPr>
        <w:t xml:space="preserve">der bayerischen Stadt </w:t>
      </w:r>
      <w:r w:rsidRPr="00023FC0">
        <w:rPr>
          <w:bCs w:val="0"/>
          <w:color w:val="000000" w:themeColor="text1"/>
        </w:rPr>
        <w:t>umfassend saniert und energetisch aufgewertet.</w:t>
      </w:r>
      <w:r w:rsidR="00D22968" w:rsidRPr="00023FC0">
        <w:rPr>
          <w:bCs w:val="0"/>
          <w:color w:val="000000" w:themeColor="text1"/>
        </w:rPr>
        <w:t xml:space="preserve"> </w:t>
      </w:r>
      <w:r w:rsidR="00B151B6" w:rsidRPr="00023FC0">
        <w:rPr>
          <w:bCs w:val="0"/>
          <w:color w:val="000000" w:themeColor="text1"/>
        </w:rPr>
        <w:t xml:space="preserve">Ein besonderer Fokus lag dabei auch auf </w:t>
      </w:r>
      <w:r w:rsidR="00D22968" w:rsidRPr="00023FC0">
        <w:rPr>
          <w:bCs w:val="0"/>
          <w:color w:val="000000" w:themeColor="text1"/>
        </w:rPr>
        <w:t>eine</w:t>
      </w:r>
      <w:r w:rsidR="00B151B6" w:rsidRPr="00023FC0">
        <w:rPr>
          <w:bCs w:val="0"/>
          <w:color w:val="000000" w:themeColor="text1"/>
        </w:rPr>
        <w:t>r</w:t>
      </w:r>
      <w:r w:rsidR="00D22968" w:rsidRPr="00023FC0">
        <w:rPr>
          <w:bCs w:val="0"/>
          <w:color w:val="000000" w:themeColor="text1"/>
        </w:rPr>
        <w:t xml:space="preserve"> designorientierte</w:t>
      </w:r>
      <w:r w:rsidR="00B151B6" w:rsidRPr="00023FC0">
        <w:rPr>
          <w:bCs w:val="0"/>
          <w:color w:val="000000" w:themeColor="text1"/>
        </w:rPr>
        <w:t>n</w:t>
      </w:r>
      <w:r w:rsidR="00D22968" w:rsidRPr="00023FC0">
        <w:rPr>
          <w:bCs w:val="0"/>
          <w:color w:val="000000" w:themeColor="text1"/>
        </w:rPr>
        <w:t xml:space="preserve"> Fassadengestaltung</w:t>
      </w:r>
      <w:r w:rsidR="006431D1" w:rsidRPr="00023FC0">
        <w:rPr>
          <w:bCs w:val="0"/>
          <w:color w:val="000000" w:themeColor="text1"/>
        </w:rPr>
        <w:t>, die</w:t>
      </w:r>
      <w:r w:rsidR="00D22968" w:rsidRPr="00023FC0">
        <w:rPr>
          <w:bCs w:val="0"/>
          <w:color w:val="000000" w:themeColor="text1"/>
        </w:rPr>
        <w:t xml:space="preserve"> mit </w:t>
      </w:r>
      <w:r w:rsidR="006431D1" w:rsidRPr="00023FC0">
        <w:rPr>
          <w:bCs w:val="0"/>
          <w:color w:val="000000" w:themeColor="text1"/>
        </w:rPr>
        <w:t xml:space="preserve">ihrem </w:t>
      </w:r>
      <w:r w:rsidR="00D22968" w:rsidRPr="00023FC0">
        <w:rPr>
          <w:bCs w:val="0"/>
          <w:color w:val="000000" w:themeColor="text1"/>
        </w:rPr>
        <w:t>einzigartige</w:t>
      </w:r>
      <w:r w:rsidR="006431D1" w:rsidRPr="00023FC0">
        <w:rPr>
          <w:bCs w:val="0"/>
          <w:color w:val="000000" w:themeColor="text1"/>
        </w:rPr>
        <w:t>n</w:t>
      </w:r>
      <w:r w:rsidR="00D22968" w:rsidRPr="00023FC0">
        <w:rPr>
          <w:bCs w:val="0"/>
          <w:color w:val="000000" w:themeColor="text1"/>
        </w:rPr>
        <w:t xml:space="preserve"> Charakter</w:t>
      </w:r>
      <w:r w:rsidR="006431D1" w:rsidRPr="00023FC0">
        <w:rPr>
          <w:bCs w:val="0"/>
          <w:color w:val="000000" w:themeColor="text1"/>
        </w:rPr>
        <w:t xml:space="preserve"> den Landkreis prägt.</w:t>
      </w:r>
      <w:r w:rsidR="00D22968" w:rsidRPr="00023FC0">
        <w:rPr>
          <w:bCs w:val="0"/>
          <w:color w:val="000000" w:themeColor="text1"/>
        </w:rPr>
        <w:t xml:space="preserve"> </w:t>
      </w:r>
      <w:r w:rsidR="00BA4F56" w:rsidRPr="00023FC0">
        <w:rPr>
          <w:bCs w:val="0"/>
          <w:color w:val="000000" w:themeColor="text1"/>
        </w:rPr>
        <w:t>Dies</w:t>
      </w:r>
      <w:r w:rsidR="006431D1" w:rsidRPr="00023FC0">
        <w:rPr>
          <w:bCs w:val="0"/>
          <w:color w:val="000000" w:themeColor="text1"/>
        </w:rPr>
        <w:t xml:space="preserve">en Anspruch erfüllt die vorgehängte hinterlüftete </w:t>
      </w:r>
      <w:r w:rsidR="00A2776F" w:rsidRPr="00023FC0">
        <w:rPr>
          <w:bCs w:val="0"/>
          <w:color w:val="000000" w:themeColor="text1"/>
        </w:rPr>
        <w:t>Tonality-Fassade von Leipfinger-Bader</w:t>
      </w:r>
      <w:r w:rsidR="005466AC" w:rsidRPr="00023FC0">
        <w:rPr>
          <w:bCs w:val="0"/>
          <w:color w:val="000000" w:themeColor="text1"/>
        </w:rPr>
        <w:t xml:space="preserve"> </w:t>
      </w:r>
      <w:r w:rsidR="00B8609B" w:rsidRPr="00023FC0">
        <w:rPr>
          <w:bCs w:val="0"/>
          <w:color w:val="000000" w:themeColor="text1"/>
        </w:rPr>
        <w:t>in besonderem Maß</w:t>
      </w:r>
      <w:r w:rsidR="00561585" w:rsidRPr="00023FC0">
        <w:rPr>
          <w:bCs w:val="0"/>
          <w:color w:val="000000" w:themeColor="text1"/>
        </w:rPr>
        <w:t xml:space="preserve">. Denn </w:t>
      </w:r>
      <w:r w:rsidR="00B8609B" w:rsidRPr="00023FC0">
        <w:rPr>
          <w:bCs w:val="0"/>
          <w:color w:val="000000" w:themeColor="text1"/>
        </w:rPr>
        <w:t>d</w:t>
      </w:r>
      <w:r w:rsidR="00417E49" w:rsidRPr="00023FC0">
        <w:rPr>
          <w:bCs w:val="0"/>
          <w:color w:val="000000" w:themeColor="text1"/>
        </w:rPr>
        <w:t>ie</w:t>
      </w:r>
      <w:r w:rsidR="005466AC" w:rsidRPr="00023FC0">
        <w:rPr>
          <w:bCs w:val="0"/>
          <w:color w:val="000000" w:themeColor="text1"/>
        </w:rPr>
        <w:t xml:space="preserve"> vertikale Verlegung der profilierten </w:t>
      </w:r>
      <w:r w:rsidR="00A2776F" w:rsidRPr="00023FC0">
        <w:rPr>
          <w:bCs w:val="0"/>
          <w:color w:val="000000" w:themeColor="text1"/>
        </w:rPr>
        <w:t>Keramike</w:t>
      </w:r>
      <w:r w:rsidR="005466AC" w:rsidRPr="00023FC0">
        <w:rPr>
          <w:bCs w:val="0"/>
          <w:color w:val="000000" w:themeColor="text1"/>
        </w:rPr>
        <w:t>lemente</w:t>
      </w:r>
      <w:r w:rsidR="00B8609B" w:rsidRPr="00023FC0">
        <w:rPr>
          <w:bCs w:val="0"/>
          <w:color w:val="000000" w:themeColor="text1"/>
        </w:rPr>
        <w:t xml:space="preserve"> mit matt-beiger Oberfläche</w:t>
      </w:r>
      <w:r w:rsidR="005466AC" w:rsidRPr="00023FC0">
        <w:rPr>
          <w:bCs w:val="0"/>
          <w:color w:val="000000" w:themeColor="text1"/>
        </w:rPr>
        <w:t xml:space="preserve"> erzeugt eine abwechslungsreiche Tiefenwirkung</w:t>
      </w:r>
      <w:r w:rsidR="00ED7A76" w:rsidRPr="00023FC0">
        <w:rPr>
          <w:bCs w:val="0"/>
          <w:color w:val="000000" w:themeColor="text1"/>
        </w:rPr>
        <w:t xml:space="preserve">. Zudem </w:t>
      </w:r>
      <w:r w:rsidR="00417E49" w:rsidRPr="00023FC0">
        <w:rPr>
          <w:bCs w:val="0"/>
          <w:color w:val="000000" w:themeColor="text1"/>
        </w:rPr>
        <w:t>ist die High-End-Keramik</w:t>
      </w:r>
      <w:r w:rsidR="00ED7A76" w:rsidRPr="00023FC0">
        <w:rPr>
          <w:bCs w:val="0"/>
          <w:color w:val="000000" w:themeColor="text1"/>
        </w:rPr>
        <w:t xml:space="preserve"> besonders leicht und erw</w:t>
      </w:r>
      <w:r w:rsidR="0066417B" w:rsidRPr="00023FC0">
        <w:rPr>
          <w:bCs w:val="0"/>
          <w:color w:val="000000" w:themeColor="text1"/>
        </w:rPr>
        <w:t>ies</w:t>
      </w:r>
      <w:r w:rsidR="00ED7A76" w:rsidRPr="00023FC0">
        <w:rPr>
          <w:bCs w:val="0"/>
          <w:color w:val="000000" w:themeColor="text1"/>
        </w:rPr>
        <w:t xml:space="preserve"> sich damit als ideale </w:t>
      </w:r>
      <w:r w:rsidR="000A79A0" w:rsidRPr="00023FC0">
        <w:rPr>
          <w:bCs w:val="0"/>
          <w:color w:val="000000" w:themeColor="text1"/>
        </w:rPr>
        <w:t>Sanierungsl</w:t>
      </w:r>
      <w:r w:rsidR="00ED7A76" w:rsidRPr="00023FC0">
        <w:rPr>
          <w:bCs w:val="0"/>
          <w:color w:val="000000" w:themeColor="text1"/>
        </w:rPr>
        <w:t xml:space="preserve">ösung für das statisch herausfordernde Mischmauerwerk unter der alten </w:t>
      </w:r>
      <w:r w:rsidR="003122A7" w:rsidRPr="00023FC0">
        <w:rPr>
          <w:bCs w:val="0"/>
          <w:color w:val="000000" w:themeColor="text1"/>
        </w:rPr>
        <w:t>Fassaden</w:t>
      </w:r>
      <w:r w:rsidR="00293E57" w:rsidRPr="00023FC0">
        <w:rPr>
          <w:bCs w:val="0"/>
          <w:color w:val="000000" w:themeColor="text1"/>
        </w:rPr>
        <w:t>be</w:t>
      </w:r>
      <w:r w:rsidR="003122A7" w:rsidRPr="00023FC0">
        <w:rPr>
          <w:bCs w:val="0"/>
          <w:color w:val="000000" w:themeColor="text1"/>
        </w:rPr>
        <w:t>kleidung.</w:t>
      </w:r>
    </w:p>
    <w:p w14:paraId="76F48ED9" w14:textId="77777777" w:rsidR="00964DFF" w:rsidRPr="00023FC0" w:rsidRDefault="00964DFF" w:rsidP="00964DFF">
      <w:pPr>
        <w:pStyle w:val="Textkrper"/>
        <w:spacing w:line="360" w:lineRule="auto"/>
        <w:rPr>
          <w:b w:val="0"/>
          <w:color w:val="000000" w:themeColor="text1"/>
        </w:rPr>
      </w:pPr>
    </w:p>
    <w:p w14:paraId="3C9DC138" w14:textId="6D48E2D8" w:rsidR="00C57DBF" w:rsidRPr="00023FC0" w:rsidRDefault="00FD1142" w:rsidP="00C57DBF">
      <w:pPr>
        <w:pStyle w:val="Textkrper"/>
        <w:spacing w:line="360" w:lineRule="auto"/>
        <w:rPr>
          <w:b w:val="0"/>
          <w:color w:val="000000" w:themeColor="text1"/>
        </w:rPr>
      </w:pPr>
      <w:r w:rsidRPr="00023FC0">
        <w:rPr>
          <w:b w:val="0"/>
          <w:color w:val="000000" w:themeColor="text1"/>
        </w:rPr>
        <w:t xml:space="preserve">Ein Gebäude aus den </w:t>
      </w:r>
      <w:r w:rsidR="00561585" w:rsidRPr="00023FC0">
        <w:rPr>
          <w:b w:val="0"/>
          <w:color w:val="000000" w:themeColor="text1"/>
        </w:rPr>
        <w:t>19</w:t>
      </w:r>
      <w:r w:rsidRPr="00023FC0">
        <w:rPr>
          <w:b w:val="0"/>
          <w:color w:val="000000" w:themeColor="text1"/>
        </w:rPr>
        <w:t xml:space="preserve">70er Jahren mit enormen energetischen </w:t>
      </w:r>
      <w:r w:rsidR="008F1F96" w:rsidRPr="00023FC0">
        <w:rPr>
          <w:b w:val="0"/>
          <w:color w:val="000000" w:themeColor="text1"/>
        </w:rPr>
        <w:t xml:space="preserve">und brandschutztechnischen </w:t>
      </w:r>
      <w:r w:rsidRPr="00023FC0">
        <w:rPr>
          <w:b w:val="0"/>
          <w:color w:val="000000" w:themeColor="text1"/>
        </w:rPr>
        <w:t>Rückständen:</w:t>
      </w:r>
      <w:r w:rsidR="008F1F96" w:rsidRPr="00023FC0">
        <w:rPr>
          <w:b w:val="0"/>
          <w:color w:val="000000" w:themeColor="text1"/>
        </w:rPr>
        <w:t xml:space="preserve"> </w:t>
      </w:r>
      <w:r w:rsidR="000561B3" w:rsidRPr="00023FC0">
        <w:rPr>
          <w:b w:val="0"/>
          <w:color w:val="000000" w:themeColor="text1"/>
        </w:rPr>
        <w:t>Die Stadtwerke Hof</w:t>
      </w:r>
      <w:r w:rsidR="004E53E8" w:rsidRPr="00023FC0">
        <w:rPr>
          <w:b w:val="0"/>
          <w:color w:val="000000" w:themeColor="text1"/>
        </w:rPr>
        <w:t xml:space="preserve"> haben ihr Verwaltungsgebäude jetzt so umfassend saniert, dass es von außen einen Neubaucharakter aufweist.</w:t>
      </w:r>
      <w:r w:rsidR="00536BAE" w:rsidRPr="00023FC0">
        <w:rPr>
          <w:b w:val="0"/>
          <w:color w:val="000000" w:themeColor="text1"/>
        </w:rPr>
        <w:t xml:space="preserve"> </w:t>
      </w:r>
      <w:r w:rsidR="00DB7A77" w:rsidRPr="00023FC0">
        <w:rPr>
          <w:b w:val="0"/>
          <w:color w:val="000000" w:themeColor="text1"/>
        </w:rPr>
        <w:t>Neben der gestalterischen Neuausrichtung wurden d</w:t>
      </w:r>
      <w:r w:rsidR="00536BAE" w:rsidRPr="00023FC0">
        <w:rPr>
          <w:b w:val="0"/>
          <w:color w:val="000000" w:themeColor="text1"/>
        </w:rPr>
        <w:t>abei nach Plänen des</w:t>
      </w:r>
      <w:r w:rsidR="004E53E8" w:rsidRPr="00023FC0">
        <w:rPr>
          <w:b w:val="0"/>
          <w:color w:val="000000" w:themeColor="text1"/>
        </w:rPr>
        <w:t xml:space="preserve"> Architekturbüro</w:t>
      </w:r>
      <w:r w:rsidR="00536BAE" w:rsidRPr="00023FC0">
        <w:rPr>
          <w:b w:val="0"/>
          <w:color w:val="000000" w:themeColor="text1"/>
        </w:rPr>
        <w:t>s</w:t>
      </w:r>
      <w:r w:rsidR="004E53E8" w:rsidRPr="00023FC0">
        <w:rPr>
          <w:b w:val="0"/>
          <w:color w:val="000000" w:themeColor="text1"/>
        </w:rPr>
        <w:t xml:space="preserve"> beyer architekten </w:t>
      </w:r>
      <w:r w:rsidR="00DB7A77" w:rsidRPr="00023FC0">
        <w:rPr>
          <w:b w:val="0"/>
          <w:color w:val="000000" w:themeColor="text1"/>
        </w:rPr>
        <w:t xml:space="preserve">auch sämtliche </w:t>
      </w:r>
      <w:r w:rsidR="00536BAE" w:rsidRPr="00023FC0">
        <w:rPr>
          <w:b w:val="0"/>
          <w:color w:val="000000" w:themeColor="text1"/>
        </w:rPr>
        <w:t>bauliche Mängel beseitigt</w:t>
      </w:r>
      <w:r w:rsidR="00DB7A77" w:rsidRPr="00023FC0">
        <w:rPr>
          <w:b w:val="0"/>
          <w:color w:val="000000" w:themeColor="text1"/>
        </w:rPr>
        <w:t>.</w:t>
      </w:r>
      <w:r w:rsidR="00536BAE" w:rsidRPr="00023FC0">
        <w:rPr>
          <w:b w:val="0"/>
          <w:color w:val="000000" w:themeColor="text1"/>
        </w:rPr>
        <w:t xml:space="preserve"> </w:t>
      </w:r>
      <w:r w:rsidR="00DB7A77" w:rsidRPr="00023FC0">
        <w:rPr>
          <w:b w:val="0"/>
          <w:color w:val="000000" w:themeColor="text1"/>
        </w:rPr>
        <w:t xml:space="preserve">So verfügte das </w:t>
      </w:r>
      <w:r w:rsidRPr="00023FC0">
        <w:rPr>
          <w:b w:val="0"/>
          <w:color w:val="000000" w:themeColor="text1"/>
        </w:rPr>
        <w:t xml:space="preserve">Bürogebäude </w:t>
      </w:r>
      <w:r w:rsidR="00DB7A77" w:rsidRPr="00023FC0">
        <w:rPr>
          <w:b w:val="0"/>
          <w:color w:val="000000" w:themeColor="text1"/>
        </w:rPr>
        <w:t xml:space="preserve">beispielsweise lediglich über </w:t>
      </w:r>
      <w:r w:rsidRPr="00023FC0">
        <w:rPr>
          <w:b w:val="0"/>
          <w:color w:val="000000" w:themeColor="text1"/>
        </w:rPr>
        <w:t>einen baulichen Rettungsweg</w:t>
      </w:r>
      <w:r w:rsidR="00DB7A77" w:rsidRPr="00023FC0">
        <w:rPr>
          <w:b w:val="0"/>
          <w:color w:val="000000" w:themeColor="text1"/>
        </w:rPr>
        <w:t>.</w:t>
      </w:r>
      <w:r w:rsidR="001F28D4" w:rsidRPr="00023FC0">
        <w:rPr>
          <w:b w:val="0"/>
          <w:color w:val="000000" w:themeColor="text1"/>
        </w:rPr>
        <w:t xml:space="preserve"> Dies erforderte den Anbau von zwei Fluchttreppen.</w:t>
      </w:r>
      <w:r w:rsidRPr="00023FC0">
        <w:rPr>
          <w:b w:val="0"/>
          <w:color w:val="000000" w:themeColor="text1"/>
        </w:rPr>
        <w:t xml:space="preserve"> </w:t>
      </w:r>
      <w:r w:rsidR="001F28D4" w:rsidRPr="00023FC0">
        <w:rPr>
          <w:b w:val="0"/>
          <w:color w:val="000000" w:themeColor="text1"/>
        </w:rPr>
        <w:t xml:space="preserve">Auch sämtliche Fenster wurden ausgetauscht </w:t>
      </w:r>
      <w:r w:rsidR="001F28D4" w:rsidRPr="00023FC0">
        <w:rPr>
          <w:b w:val="0"/>
          <w:color w:val="000000" w:themeColor="text1"/>
        </w:rPr>
        <w:lastRenderedPageBreak/>
        <w:t xml:space="preserve">und die Fassade umfassend </w:t>
      </w:r>
      <w:r w:rsidR="00B8609B" w:rsidRPr="00023FC0">
        <w:rPr>
          <w:b w:val="0"/>
          <w:color w:val="000000" w:themeColor="text1"/>
        </w:rPr>
        <w:t>erneuert</w:t>
      </w:r>
      <w:r w:rsidR="001F28D4" w:rsidRPr="00023FC0">
        <w:rPr>
          <w:b w:val="0"/>
          <w:color w:val="000000" w:themeColor="text1"/>
        </w:rPr>
        <w:t xml:space="preserve">. </w:t>
      </w:r>
      <w:r w:rsidR="00C57DBF" w:rsidRPr="00023FC0">
        <w:rPr>
          <w:b w:val="0"/>
          <w:color w:val="000000" w:themeColor="text1"/>
        </w:rPr>
        <w:t>Nach der Sanierung erreicht das Gebäude einen Effizienzhaus-70-Standard.</w:t>
      </w:r>
    </w:p>
    <w:p w14:paraId="74FE0A40" w14:textId="0B0A5485" w:rsidR="001F28D4" w:rsidRPr="00023FC0" w:rsidRDefault="001F28D4" w:rsidP="00FD1142">
      <w:pPr>
        <w:pStyle w:val="Textkrper"/>
        <w:spacing w:line="360" w:lineRule="auto"/>
        <w:rPr>
          <w:b w:val="0"/>
          <w:color w:val="000000" w:themeColor="text1"/>
        </w:rPr>
      </w:pPr>
    </w:p>
    <w:p w14:paraId="38064B81" w14:textId="593F0838" w:rsidR="001F28D4" w:rsidRPr="00023FC0" w:rsidRDefault="00DF4210" w:rsidP="00FD1142">
      <w:pPr>
        <w:pStyle w:val="Textkrper"/>
        <w:spacing w:line="360" w:lineRule="auto"/>
        <w:rPr>
          <w:bCs w:val="0"/>
          <w:color w:val="000000" w:themeColor="text1"/>
        </w:rPr>
      </w:pPr>
      <w:r w:rsidRPr="00023FC0">
        <w:rPr>
          <w:bCs w:val="0"/>
          <w:color w:val="000000" w:themeColor="text1"/>
        </w:rPr>
        <w:t>Große Dachterrasse mit Blick über die Altstadt</w:t>
      </w:r>
    </w:p>
    <w:p w14:paraId="6A7EAD61" w14:textId="0CFA3278" w:rsidR="00B30F56" w:rsidRPr="00AB41B3" w:rsidRDefault="001F28D4" w:rsidP="00B30F56">
      <w:pPr>
        <w:pStyle w:val="Textkrper"/>
        <w:spacing w:line="360" w:lineRule="auto"/>
        <w:rPr>
          <w:b w:val="0"/>
        </w:rPr>
      </w:pPr>
      <w:r w:rsidRPr="00023FC0">
        <w:rPr>
          <w:b w:val="0"/>
          <w:color w:val="000000" w:themeColor="text1"/>
        </w:rPr>
        <w:t>Das Verwaltungsgebäude ist in Stahlbetonskelettbauweise errichtet und hat vier Ebenen. Ein kleiner Teil des Gebäudes ist unterkellert</w:t>
      </w:r>
      <w:r w:rsidR="00994D0F" w:rsidRPr="00023FC0">
        <w:rPr>
          <w:b w:val="0"/>
          <w:color w:val="000000" w:themeColor="text1"/>
        </w:rPr>
        <w:t>.</w:t>
      </w:r>
      <w:r w:rsidRPr="00023FC0">
        <w:rPr>
          <w:b w:val="0"/>
          <w:color w:val="000000" w:themeColor="text1"/>
        </w:rPr>
        <w:t xml:space="preserve"> </w:t>
      </w:r>
      <w:r w:rsidR="00994D0F" w:rsidRPr="00023FC0">
        <w:rPr>
          <w:b w:val="0"/>
          <w:color w:val="000000" w:themeColor="text1"/>
        </w:rPr>
        <w:t>D</w:t>
      </w:r>
      <w:r w:rsidRPr="00023FC0">
        <w:rPr>
          <w:b w:val="0"/>
          <w:color w:val="000000" w:themeColor="text1"/>
        </w:rPr>
        <w:t xml:space="preserve">ort befinden sich vor allem die Technikräume. Der winkelförmige Baukörper ist circa </w:t>
      </w:r>
      <w:r w:rsidR="00561585" w:rsidRPr="00023FC0">
        <w:rPr>
          <w:b w:val="0"/>
          <w:color w:val="000000" w:themeColor="text1"/>
        </w:rPr>
        <w:t xml:space="preserve">zwölf </w:t>
      </w:r>
      <w:r w:rsidRPr="00023FC0">
        <w:rPr>
          <w:b w:val="0"/>
          <w:color w:val="000000" w:themeColor="text1"/>
        </w:rPr>
        <w:t xml:space="preserve">Meter breit. Die Geschossfläche beträgt insgesamt 3.260 </w:t>
      </w:r>
      <w:r w:rsidR="00994D0F" w:rsidRPr="00023FC0">
        <w:rPr>
          <w:b w:val="0"/>
          <w:color w:val="000000" w:themeColor="text1"/>
        </w:rPr>
        <w:t>Quadratmeter</w:t>
      </w:r>
      <w:r w:rsidRPr="00023FC0">
        <w:rPr>
          <w:b w:val="0"/>
          <w:color w:val="000000" w:themeColor="text1"/>
        </w:rPr>
        <w:t xml:space="preserve">. </w:t>
      </w:r>
      <w:r w:rsidR="00994D0F" w:rsidRPr="00023FC0">
        <w:rPr>
          <w:b w:val="0"/>
          <w:color w:val="000000" w:themeColor="text1"/>
        </w:rPr>
        <w:t>Im Zuge der Sanierung wurde das</w:t>
      </w:r>
      <w:r w:rsidR="00FD1142" w:rsidRPr="00023FC0">
        <w:rPr>
          <w:b w:val="0"/>
          <w:color w:val="000000" w:themeColor="text1"/>
        </w:rPr>
        <w:t xml:space="preserve"> Dach des Bürogebäudes zu einer </w:t>
      </w:r>
      <w:r w:rsidR="00994D0F" w:rsidRPr="00023FC0">
        <w:rPr>
          <w:b w:val="0"/>
          <w:color w:val="000000" w:themeColor="text1"/>
        </w:rPr>
        <w:t xml:space="preserve">über 200 Quadratmeter großen </w:t>
      </w:r>
      <w:r w:rsidR="00FD1142" w:rsidRPr="00023FC0">
        <w:rPr>
          <w:b w:val="0"/>
          <w:color w:val="000000" w:themeColor="text1"/>
        </w:rPr>
        <w:t>Dachterrasse ausgebaut, die den Mitarbeitern als Pausenbereich dient</w:t>
      </w:r>
      <w:r w:rsidR="00994D0F" w:rsidRPr="00023FC0">
        <w:rPr>
          <w:b w:val="0"/>
          <w:color w:val="000000" w:themeColor="text1"/>
        </w:rPr>
        <w:t xml:space="preserve"> und zudem sowohl </w:t>
      </w:r>
      <w:r w:rsidR="00FD1142" w:rsidRPr="00023FC0">
        <w:rPr>
          <w:b w:val="0"/>
          <w:color w:val="000000" w:themeColor="text1"/>
        </w:rPr>
        <w:t xml:space="preserve">für das </w:t>
      </w:r>
      <w:r w:rsidR="00FD1142" w:rsidRPr="00AB41B3">
        <w:rPr>
          <w:b w:val="0"/>
        </w:rPr>
        <w:t>Arbeiten im Freien</w:t>
      </w:r>
      <w:r w:rsidR="00994D0F" w:rsidRPr="00AB41B3">
        <w:rPr>
          <w:b w:val="0"/>
        </w:rPr>
        <w:t xml:space="preserve"> als auch für Veranstaltungen</w:t>
      </w:r>
      <w:r w:rsidR="00FD1142" w:rsidRPr="00AB41B3">
        <w:rPr>
          <w:b w:val="0"/>
        </w:rPr>
        <w:t xml:space="preserve"> genutzt werden </w:t>
      </w:r>
      <w:r w:rsidRPr="00AB41B3">
        <w:rPr>
          <w:b w:val="0"/>
        </w:rPr>
        <w:t>kann</w:t>
      </w:r>
      <w:r w:rsidR="00FD1142" w:rsidRPr="00AB41B3">
        <w:rPr>
          <w:b w:val="0"/>
        </w:rPr>
        <w:t xml:space="preserve">. </w:t>
      </w:r>
      <w:r w:rsidR="00F54703" w:rsidRPr="00AB41B3">
        <w:rPr>
          <w:b w:val="0"/>
        </w:rPr>
        <w:t>Besonderes Highlight ist dabei der</w:t>
      </w:r>
      <w:r w:rsidR="00B30F56" w:rsidRPr="00AB41B3">
        <w:rPr>
          <w:b w:val="0"/>
        </w:rPr>
        <w:t xml:space="preserve"> </w:t>
      </w:r>
      <w:r w:rsidR="00F54703" w:rsidRPr="00AB41B3">
        <w:rPr>
          <w:b w:val="0"/>
        </w:rPr>
        <w:t>unverbaute</w:t>
      </w:r>
      <w:r w:rsidR="00B30F56" w:rsidRPr="00AB41B3">
        <w:rPr>
          <w:b w:val="0"/>
        </w:rPr>
        <w:t xml:space="preserve"> Blick auf die Hofer Altstadt. </w:t>
      </w:r>
      <w:r w:rsidR="00BD6843" w:rsidRPr="00AB41B3">
        <w:rPr>
          <w:b w:val="0"/>
        </w:rPr>
        <w:t>Durch eine Überdachung mit beklebten Gläsern wird dafür gesorgt</w:t>
      </w:r>
      <w:r w:rsidR="00B30F56" w:rsidRPr="00AB41B3">
        <w:rPr>
          <w:b w:val="0"/>
        </w:rPr>
        <w:t xml:space="preserve">, dass die Terrasse auch bei schlechtem Wetter nutzbar ist. </w:t>
      </w:r>
    </w:p>
    <w:p w14:paraId="55C181A5" w14:textId="18CE46CB" w:rsidR="00994D0F" w:rsidRPr="00023FC0" w:rsidRDefault="00994D0F" w:rsidP="00FD1142">
      <w:pPr>
        <w:pStyle w:val="Textkrper"/>
        <w:spacing w:line="360" w:lineRule="auto"/>
        <w:rPr>
          <w:b w:val="0"/>
          <w:color w:val="000000" w:themeColor="text1"/>
        </w:rPr>
      </w:pPr>
    </w:p>
    <w:p w14:paraId="0EC0E439" w14:textId="236CA652" w:rsidR="00FE05B7" w:rsidRPr="00023FC0" w:rsidRDefault="00FE05B7" w:rsidP="00FD1142">
      <w:pPr>
        <w:pStyle w:val="Textkrper"/>
        <w:spacing w:line="360" w:lineRule="auto"/>
        <w:rPr>
          <w:bCs w:val="0"/>
          <w:color w:val="000000" w:themeColor="text1"/>
        </w:rPr>
      </w:pPr>
      <w:r w:rsidRPr="00023FC0">
        <w:rPr>
          <w:bCs w:val="0"/>
          <w:color w:val="000000" w:themeColor="text1"/>
        </w:rPr>
        <w:t>Durchdachtes Lichtkonzept</w:t>
      </w:r>
    </w:p>
    <w:p w14:paraId="2D2CBC22" w14:textId="15D18490" w:rsidR="00964DFF" w:rsidRPr="00023FC0" w:rsidRDefault="00C57DBF" w:rsidP="00964DFF">
      <w:pPr>
        <w:pStyle w:val="Textkrper"/>
        <w:spacing w:line="360" w:lineRule="auto"/>
        <w:rPr>
          <w:b w:val="0"/>
          <w:color w:val="000000" w:themeColor="text1"/>
        </w:rPr>
      </w:pPr>
      <w:r w:rsidRPr="00023FC0">
        <w:rPr>
          <w:b w:val="0"/>
          <w:color w:val="000000" w:themeColor="text1"/>
        </w:rPr>
        <w:t>Im Zuge der Errichtung der Dachterrasse</w:t>
      </w:r>
      <w:r w:rsidR="00FD1142" w:rsidRPr="00023FC0">
        <w:rPr>
          <w:b w:val="0"/>
          <w:color w:val="000000" w:themeColor="text1"/>
        </w:rPr>
        <w:t xml:space="preserve"> muss</w:t>
      </w:r>
      <w:r w:rsidR="00994D0F" w:rsidRPr="00023FC0">
        <w:rPr>
          <w:b w:val="0"/>
          <w:color w:val="000000" w:themeColor="text1"/>
        </w:rPr>
        <w:t>te</w:t>
      </w:r>
      <w:r w:rsidR="00FD1142" w:rsidRPr="00023FC0">
        <w:rPr>
          <w:b w:val="0"/>
          <w:color w:val="000000" w:themeColor="text1"/>
        </w:rPr>
        <w:t xml:space="preserve"> das bestehende Treppenhaus um einen Stock </w:t>
      </w:r>
      <w:r w:rsidR="00BB3A77" w:rsidRPr="00023FC0">
        <w:rPr>
          <w:b w:val="0"/>
          <w:color w:val="000000" w:themeColor="text1"/>
        </w:rPr>
        <w:t xml:space="preserve">erweitert </w:t>
      </w:r>
      <w:r w:rsidR="00FD1142" w:rsidRPr="00023FC0">
        <w:rPr>
          <w:b w:val="0"/>
          <w:color w:val="000000" w:themeColor="text1"/>
        </w:rPr>
        <w:t xml:space="preserve">werden. </w:t>
      </w:r>
      <w:r w:rsidR="00BB3A77" w:rsidRPr="00023FC0">
        <w:rPr>
          <w:b w:val="0"/>
          <w:color w:val="000000" w:themeColor="text1"/>
        </w:rPr>
        <w:t xml:space="preserve">Es verfügt jetzt auch über ein Oberlicht, </w:t>
      </w:r>
      <w:r w:rsidR="00465A0C" w:rsidRPr="00023FC0">
        <w:rPr>
          <w:b w:val="0"/>
          <w:color w:val="000000" w:themeColor="text1"/>
        </w:rPr>
        <w:t>durch das viel</w:t>
      </w:r>
      <w:r w:rsidR="00FD1142" w:rsidRPr="00023FC0">
        <w:rPr>
          <w:b w:val="0"/>
          <w:color w:val="000000" w:themeColor="text1"/>
        </w:rPr>
        <w:t xml:space="preserve"> Tageslicht </w:t>
      </w:r>
      <w:r w:rsidR="00465A0C" w:rsidRPr="00023FC0">
        <w:rPr>
          <w:b w:val="0"/>
          <w:color w:val="000000" w:themeColor="text1"/>
        </w:rPr>
        <w:t>ins Innere einfällt</w:t>
      </w:r>
      <w:r w:rsidR="00FD1142" w:rsidRPr="00023FC0">
        <w:rPr>
          <w:b w:val="0"/>
          <w:color w:val="000000" w:themeColor="text1"/>
        </w:rPr>
        <w:t xml:space="preserve"> und </w:t>
      </w:r>
      <w:r w:rsidR="00465A0C" w:rsidRPr="00023FC0">
        <w:rPr>
          <w:b w:val="0"/>
          <w:color w:val="000000" w:themeColor="text1"/>
        </w:rPr>
        <w:t xml:space="preserve">das </w:t>
      </w:r>
      <w:r w:rsidR="00FD1142" w:rsidRPr="00023FC0">
        <w:rPr>
          <w:b w:val="0"/>
          <w:color w:val="000000" w:themeColor="text1"/>
        </w:rPr>
        <w:t>im Brandfall den Rauch abführt.</w:t>
      </w:r>
      <w:r w:rsidR="00994D0F" w:rsidRPr="00023FC0">
        <w:rPr>
          <w:b w:val="0"/>
          <w:color w:val="000000" w:themeColor="text1"/>
        </w:rPr>
        <w:t xml:space="preserve"> </w:t>
      </w:r>
      <w:r w:rsidR="00465A0C" w:rsidRPr="00023FC0">
        <w:rPr>
          <w:b w:val="0"/>
          <w:color w:val="000000" w:themeColor="text1"/>
        </w:rPr>
        <w:t>Zudem erhielt der</w:t>
      </w:r>
      <w:r w:rsidR="00964DFF" w:rsidRPr="00023FC0">
        <w:rPr>
          <w:b w:val="0"/>
          <w:color w:val="000000" w:themeColor="text1"/>
        </w:rPr>
        <w:t xml:space="preserve"> Besprechungsraum</w:t>
      </w:r>
      <w:r w:rsidR="00465A0C" w:rsidRPr="00023FC0">
        <w:rPr>
          <w:b w:val="0"/>
          <w:color w:val="000000" w:themeColor="text1"/>
        </w:rPr>
        <w:t xml:space="preserve"> ein neues Lichtkonzept: So wurde</w:t>
      </w:r>
      <w:r w:rsidR="00964DFF" w:rsidRPr="00023FC0">
        <w:rPr>
          <w:b w:val="0"/>
          <w:color w:val="000000" w:themeColor="text1"/>
        </w:rPr>
        <w:t xml:space="preserve"> die neue Decke </w:t>
      </w:r>
      <w:r w:rsidR="00465A0C" w:rsidRPr="00023FC0">
        <w:rPr>
          <w:b w:val="0"/>
          <w:color w:val="000000" w:themeColor="text1"/>
        </w:rPr>
        <w:t xml:space="preserve">mit einem </w:t>
      </w:r>
      <w:r w:rsidR="00964DFF" w:rsidRPr="00023FC0">
        <w:rPr>
          <w:b w:val="0"/>
          <w:color w:val="000000" w:themeColor="text1"/>
        </w:rPr>
        <w:t>geschwungene</w:t>
      </w:r>
      <w:r w:rsidR="00465A0C" w:rsidRPr="00023FC0">
        <w:rPr>
          <w:b w:val="0"/>
          <w:color w:val="000000" w:themeColor="text1"/>
        </w:rPr>
        <w:t>n</w:t>
      </w:r>
      <w:r w:rsidR="00964DFF" w:rsidRPr="00023FC0">
        <w:rPr>
          <w:b w:val="0"/>
          <w:color w:val="000000" w:themeColor="text1"/>
        </w:rPr>
        <w:t xml:space="preserve"> LED-Deckensegel</w:t>
      </w:r>
      <w:r w:rsidR="00465A0C" w:rsidRPr="00023FC0">
        <w:rPr>
          <w:b w:val="0"/>
          <w:color w:val="000000" w:themeColor="text1"/>
        </w:rPr>
        <w:t xml:space="preserve"> versehen.</w:t>
      </w:r>
      <w:r w:rsidR="00964DFF" w:rsidRPr="00023FC0">
        <w:rPr>
          <w:b w:val="0"/>
          <w:color w:val="000000" w:themeColor="text1"/>
        </w:rPr>
        <w:t xml:space="preserve"> Vertikale LED</w:t>
      </w:r>
      <w:r w:rsidRPr="00023FC0">
        <w:rPr>
          <w:b w:val="0"/>
          <w:color w:val="000000" w:themeColor="text1"/>
        </w:rPr>
        <w:t>-</w:t>
      </w:r>
      <w:r w:rsidR="00964DFF" w:rsidRPr="00023FC0">
        <w:rPr>
          <w:b w:val="0"/>
          <w:color w:val="000000" w:themeColor="text1"/>
        </w:rPr>
        <w:t xml:space="preserve">Linienleuchten schaffen ein beeindruckendes Lichtschauspiel und </w:t>
      </w:r>
      <w:r w:rsidR="00465A0C" w:rsidRPr="00023FC0">
        <w:rPr>
          <w:b w:val="0"/>
          <w:color w:val="000000" w:themeColor="text1"/>
        </w:rPr>
        <w:t>kreieren eine besondere</w:t>
      </w:r>
      <w:r w:rsidR="00964DFF" w:rsidRPr="00023FC0">
        <w:rPr>
          <w:b w:val="0"/>
          <w:color w:val="000000" w:themeColor="text1"/>
        </w:rPr>
        <w:t xml:space="preserve"> Atmosphäre.</w:t>
      </w:r>
      <w:r w:rsidRPr="00023FC0">
        <w:rPr>
          <w:b w:val="0"/>
          <w:color w:val="000000" w:themeColor="text1"/>
        </w:rPr>
        <w:t xml:space="preserve"> </w:t>
      </w:r>
    </w:p>
    <w:p w14:paraId="1B903054" w14:textId="77777777" w:rsidR="001F28D4" w:rsidRPr="00023FC0" w:rsidRDefault="001F28D4" w:rsidP="00964DFF">
      <w:pPr>
        <w:pStyle w:val="Textkrper"/>
        <w:spacing w:line="360" w:lineRule="auto"/>
        <w:rPr>
          <w:b w:val="0"/>
          <w:color w:val="000000" w:themeColor="text1"/>
        </w:rPr>
      </w:pPr>
    </w:p>
    <w:p w14:paraId="4BF8E505" w14:textId="2688192B" w:rsidR="0041759B" w:rsidRPr="00023FC0" w:rsidRDefault="00AE78C2" w:rsidP="001F28D4">
      <w:pPr>
        <w:pStyle w:val="Textkrper"/>
        <w:spacing w:line="360" w:lineRule="auto"/>
        <w:rPr>
          <w:bCs w:val="0"/>
          <w:color w:val="000000" w:themeColor="text1"/>
        </w:rPr>
      </w:pPr>
      <w:r w:rsidRPr="00023FC0">
        <w:rPr>
          <w:bCs w:val="0"/>
          <w:color w:val="000000" w:themeColor="text1"/>
        </w:rPr>
        <w:t>Herausfordernder Sanierungsuntergrund</w:t>
      </w:r>
    </w:p>
    <w:p w14:paraId="222D0ADD" w14:textId="1B0BE9F9" w:rsidR="00320684" w:rsidRPr="00023FC0" w:rsidRDefault="003D5449" w:rsidP="008C29C8">
      <w:pPr>
        <w:pStyle w:val="Textkrper"/>
        <w:spacing w:line="360" w:lineRule="auto"/>
        <w:rPr>
          <w:b w:val="0"/>
          <w:color w:val="000000" w:themeColor="text1"/>
        </w:rPr>
      </w:pPr>
      <w:r w:rsidRPr="00023FC0">
        <w:rPr>
          <w:b w:val="0"/>
          <w:color w:val="000000" w:themeColor="text1"/>
        </w:rPr>
        <w:t>Auch von außen erhielt das Verwaltungsgebäude ein völlig neues Aussehen.</w:t>
      </w:r>
      <w:r w:rsidR="00441660" w:rsidRPr="00023FC0">
        <w:rPr>
          <w:b w:val="0"/>
          <w:color w:val="000000" w:themeColor="text1"/>
        </w:rPr>
        <w:t xml:space="preserve"> </w:t>
      </w:r>
      <w:r w:rsidRPr="00023FC0">
        <w:rPr>
          <w:b w:val="0"/>
          <w:color w:val="000000" w:themeColor="text1"/>
        </w:rPr>
        <w:t xml:space="preserve">Die Sanierung der in die Jahre gekommenen Gebäudehülle erfolgte dabei mittels einer vorgehängten hinterlüfteten </w:t>
      </w:r>
      <w:r w:rsidR="00817862" w:rsidRPr="00023FC0">
        <w:rPr>
          <w:b w:val="0"/>
          <w:color w:val="000000" w:themeColor="text1"/>
        </w:rPr>
        <w:t>Tonality-</w:t>
      </w:r>
      <w:r w:rsidRPr="00023FC0">
        <w:rPr>
          <w:b w:val="0"/>
          <w:color w:val="000000" w:themeColor="text1"/>
        </w:rPr>
        <w:t xml:space="preserve">Keramikfassade von Leipfinger-Bader auf einer Gesamtfläche von </w:t>
      </w:r>
      <w:r w:rsidR="001F28D4" w:rsidRPr="00023FC0">
        <w:rPr>
          <w:b w:val="0"/>
          <w:color w:val="000000" w:themeColor="text1"/>
        </w:rPr>
        <w:t>1.</w:t>
      </w:r>
      <w:r w:rsidR="00395026" w:rsidRPr="00023FC0">
        <w:rPr>
          <w:b w:val="0"/>
          <w:color w:val="000000" w:themeColor="text1"/>
        </w:rPr>
        <w:t>2</w:t>
      </w:r>
      <w:r w:rsidR="001F28D4" w:rsidRPr="00023FC0">
        <w:rPr>
          <w:b w:val="0"/>
          <w:color w:val="000000" w:themeColor="text1"/>
        </w:rPr>
        <w:t>00 Quadratmeter</w:t>
      </w:r>
      <w:r w:rsidRPr="00023FC0">
        <w:rPr>
          <w:b w:val="0"/>
          <w:color w:val="000000" w:themeColor="text1"/>
        </w:rPr>
        <w:t>n.</w:t>
      </w:r>
      <w:r w:rsidR="001F28D4" w:rsidRPr="00023FC0">
        <w:rPr>
          <w:b w:val="0"/>
          <w:color w:val="000000" w:themeColor="text1"/>
        </w:rPr>
        <w:t xml:space="preserve"> </w:t>
      </w:r>
      <w:r w:rsidR="00320684" w:rsidRPr="00023FC0">
        <w:rPr>
          <w:b w:val="0"/>
          <w:color w:val="000000" w:themeColor="text1"/>
        </w:rPr>
        <w:t xml:space="preserve">Der Wunsch und Anspruch von beyer architekten bestand darin, eine Fassade zu kreieren, die im Landkreis Hof aufgrund ihres einmaligen </w:t>
      </w:r>
      <w:r w:rsidR="00320684" w:rsidRPr="00023FC0">
        <w:rPr>
          <w:b w:val="0"/>
          <w:color w:val="000000" w:themeColor="text1"/>
        </w:rPr>
        <w:lastRenderedPageBreak/>
        <w:t xml:space="preserve">Charakters </w:t>
      </w:r>
      <w:r w:rsidR="00561585" w:rsidRPr="00023FC0">
        <w:rPr>
          <w:b w:val="0"/>
          <w:color w:val="000000" w:themeColor="text1"/>
        </w:rPr>
        <w:t xml:space="preserve">die </w:t>
      </w:r>
      <w:r w:rsidR="00320684" w:rsidRPr="00023FC0">
        <w:rPr>
          <w:b w:val="0"/>
          <w:color w:val="000000" w:themeColor="text1"/>
        </w:rPr>
        <w:t xml:space="preserve">Blicke auf sich zieht. Das architektonische Konzept sieht dabei vor, dass die Keramikelemente durch klare gebänderte Fensterflächen unterbrochen werden. Zudem wird das Fassadenbild an den Ecken durch die Keramikelemente wie in einem Bilderrahmen zusammengefasst. </w:t>
      </w:r>
    </w:p>
    <w:p w14:paraId="57EF1F55" w14:textId="77777777" w:rsidR="00320684" w:rsidRPr="00023FC0" w:rsidRDefault="00320684" w:rsidP="008C29C8">
      <w:pPr>
        <w:pStyle w:val="Textkrper"/>
        <w:spacing w:line="360" w:lineRule="auto"/>
        <w:rPr>
          <w:b w:val="0"/>
          <w:color w:val="000000" w:themeColor="text1"/>
        </w:rPr>
      </w:pPr>
    </w:p>
    <w:p w14:paraId="3D3546B8" w14:textId="19D635F9" w:rsidR="00FC7C88" w:rsidRPr="00FA636E" w:rsidRDefault="00320684" w:rsidP="008C29C8">
      <w:pPr>
        <w:pStyle w:val="Textkrper"/>
        <w:spacing w:line="360" w:lineRule="auto"/>
        <w:rPr>
          <w:b w:val="0"/>
          <w:color w:val="000000" w:themeColor="text1"/>
        </w:rPr>
      </w:pPr>
      <w:r w:rsidRPr="00023FC0">
        <w:rPr>
          <w:b w:val="0"/>
          <w:color w:val="000000" w:themeColor="text1"/>
        </w:rPr>
        <w:t xml:space="preserve">Damit dies gelingen konnte, </w:t>
      </w:r>
      <w:r w:rsidR="00441660" w:rsidRPr="00023FC0">
        <w:rPr>
          <w:b w:val="0"/>
          <w:color w:val="000000" w:themeColor="text1"/>
        </w:rPr>
        <w:t>musste</w:t>
      </w:r>
      <w:r w:rsidRPr="00023FC0">
        <w:rPr>
          <w:b w:val="0"/>
          <w:color w:val="000000" w:themeColor="text1"/>
        </w:rPr>
        <w:t xml:space="preserve"> zunächst</w:t>
      </w:r>
      <w:r w:rsidR="00441660" w:rsidRPr="00023FC0">
        <w:rPr>
          <w:b w:val="0"/>
          <w:color w:val="000000" w:themeColor="text1"/>
        </w:rPr>
        <w:t xml:space="preserve"> die alte Fassade zurückgebaut werden. Unter dem alten Bekleidungsmaterial offenbarte sich ein Mischmauerwerk, </w:t>
      </w:r>
      <w:proofErr w:type="gramStart"/>
      <w:r w:rsidR="00441660" w:rsidRPr="00023FC0">
        <w:rPr>
          <w:b w:val="0"/>
          <w:color w:val="000000" w:themeColor="text1"/>
        </w:rPr>
        <w:t>das</w:t>
      </w:r>
      <w:proofErr w:type="gramEnd"/>
      <w:r w:rsidR="00441660" w:rsidRPr="00023FC0">
        <w:rPr>
          <w:b w:val="0"/>
          <w:color w:val="000000" w:themeColor="text1"/>
        </w:rPr>
        <w:t xml:space="preserve"> sich als deutlich weniger tragfähig erwies als ursprünglich angenommen. </w:t>
      </w:r>
      <w:r w:rsidR="00C32B73" w:rsidRPr="00023FC0">
        <w:rPr>
          <w:b w:val="0"/>
          <w:color w:val="000000" w:themeColor="text1"/>
        </w:rPr>
        <w:t xml:space="preserve">Fassadenbekleidungen mit zu hohem Gewicht </w:t>
      </w:r>
      <w:r w:rsidR="008C0781" w:rsidRPr="00023FC0">
        <w:rPr>
          <w:b w:val="0"/>
          <w:color w:val="000000" w:themeColor="text1"/>
        </w:rPr>
        <w:t xml:space="preserve">scheiden </w:t>
      </w:r>
      <w:r w:rsidR="00C32B73" w:rsidRPr="00023FC0">
        <w:rPr>
          <w:b w:val="0"/>
          <w:color w:val="000000" w:themeColor="text1"/>
        </w:rPr>
        <w:t xml:space="preserve">bei solchen herausfordernden Sanierungsfällen </w:t>
      </w:r>
      <w:r w:rsidR="008C0781" w:rsidRPr="00023FC0">
        <w:rPr>
          <w:b w:val="0"/>
          <w:color w:val="000000" w:themeColor="text1"/>
        </w:rPr>
        <w:t>oftmals</w:t>
      </w:r>
      <w:r w:rsidR="00DD45D9" w:rsidRPr="00023FC0">
        <w:rPr>
          <w:b w:val="0"/>
          <w:color w:val="000000" w:themeColor="text1"/>
        </w:rPr>
        <w:t xml:space="preserve"> </w:t>
      </w:r>
      <w:r w:rsidR="008C0781" w:rsidRPr="00023FC0">
        <w:rPr>
          <w:b w:val="0"/>
          <w:color w:val="000000" w:themeColor="text1"/>
        </w:rPr>
        <w:t>von Vornherein aus</w:t>
      </w:r>
      <w:r w:rsidR="00C32B73" w:rsidRPr="00023FC0">
        <w:rPr>
          <w:b w:val="0"/>
          <w:color w:val="000000" w:themeColor="text1"/>
        </w:rPr>
        <w:t xml:space="preserve">. Der Vorteil: </w:t>
      </w:r>
      <w:r w:rsidR="008C0781" w:rsidRPr="00023FC0">
        <w:rPr>
          <w:b w:val="0"/>
          <w:color w:val="000000" w:themeColor="text1"/>
        </w:rPr>
        <w:t>Die High-End-Keramik</w:t>
      </w:r>
      <w:r w:rsidR="00817862" w:rsidRPr="00023FC0">
        <w:rPr>
          <w:b w:val="0"/>
          <w:color w:val="000000" w:themeColor="text1"/>
        </w:rPr>
        <w:t xml:space="preserve"> von </w:t>
      </w:r>
      <w:r w:rsidR="00A2776F" w:rsidRPr="00023FC0">
        <w:rPr>
          <w:b w:val="0"/>
          <w:color w:val="000000" w:themeColor="text1"/>
        </w:rPr>
        <w:t xml:space="preserve">Leipfinger-Bader </w:t>
      </w:r>
      <w:r w:rsidR="008C0781" w:rsidRPr="00023FC0">
        <w:rPr>
          <w:b w:val="0"/>
          <w:color w:val="000000" w:themeColor="text1"/>
        </w:rPr>
        <w:t xml:space="preserve">wird einschalig produziert und erweist sich damit im Vergleich zu herkömmlichen Fassadenziegeln als besonders leicht und dennoch robust. </w:t>
      </w:r>
      <w:r w:rsidR="002C4B1E" w:rsidRPr="00023FC0">
        <w:rPr>
          <w:b w:val="0"/>
          <w:color w:val="000000" w:themeColor="text1"/>
        </w:rPr>
        <w:t>Die</w:t>
      </w:r>
      <w:r w:rsidR="00C32B73" w:rsidRPr="00023FC0">
        <w:rPr>
          <w:b w:val="0"/>
          <w:color w:val="000000" w:themeColor="text1"/>
        </w:rPr>
        <w:t xml:space="preserve"> </w:t>
      </w:r>
      <w:r w:rsidR="002C4B1E" w:rsidRPr="00023FC0">
        <w:rPr>
          <w:b w:val="0"/>
          <w:color w:val="000000" w:themeColor="text1"/>
        </w:rPr>
        <w:t xml:space="preserve">profilierten </w:t>
      </w:r>
      <w:r w:rsidR="00A2776F" w:rsidRPr="00023FC0">
        <w:rPr>
          <w:b w:val="0"/>
          <w:color w:val="000000" w:themeColor="text1"/>
        </w:rPr>
        <w:t xml:space="preserve">Tonality-Elemente </w:t>
      </w:r>
      <w:r w:rsidR="008C0781" w:rsidRPr="00023FC0">
        <w:rPr>
          <w:b w:val="0"/>
          <w:color w:val="000000" w:themeColor="text1"/>
        </w:rPr>
        <w:t xml:space="preserve">in Hof </w:t>
      </w:r>
      <w:r w:rsidR="002C4B1E" w:rsidRPr="00023FC0">
        <w:rPr>
          <w:b w:val="0"/>
          <w:color w:val="000000" w:themeColor="text1"/>
        </w:rPr>
        <w:t xml:space="preserve">verfügen über ein </w:t>
      </w:r>
      <w:r w:rsidR="00C32B73" w:rsidRPr="00023FC0">
        <w:rPr>
          <w:b w:val="0"/>
          <w:color w:val="000000" w:themeColor="text1"/>
        </w:rPr>
        <w:t>geringe</w:t>
      </w:r>
      <w:r w:rsidR="002C4B1E" w:rsidRPr="00023FC0">
        <w:rPr>
          <w:b w:val="0"/>
          <w:color w:val="000000" w:themeColor="text1"/>
        </w:rPr>
        <w:t>s</w:t>
      </w:r>
      <w:r w:rsidR="00C32B73" w:rsidRPr="00023FC0">
        <w:rPr>
          <w:b w:val="0"/>
          <w:color w:val="000000" w:themeColor="text1"/>
        </w:rPr>
        <w:t xml:space="preserve"> Gewicht </w:t>
      </w:r>
      <w:r w:rsidR="002C4B1E" w:rsidRPr="00023FC0">
        <w:rPr>
          <w:b w:val="0"/>
          <w:color w:val="000000" w:themeColor="text1"/>
        </w:rPr>
        <w:t>von nur</w:t>
      </w:r>
      <w:r w:rsidR="00DD45D9" w:rsidRPr="00023FC0">
        <w:rPr>
          <w:b w:val="0"/>
          <w:color w:val="000000" w:themeColor="text1"/>
        </w:rPr>
        <w:t xml:space="preserve"> 40 Kilogramm pro Quadratmeter </w:t>
      </w:r>
      <w:r w:rsidR="00C32B73" w:rsidRPr="00023FC0">
        <w:rPr>
          <w:b w:val="0"/>
          <w:color w:val="000000" w:themeColor="text1"/>
        </w:rPr>
        <w:t xml:space="preserve">mit einer sichtbaren Profiltiefe von </w:t>
      </w:r>
      <w:r w:rsidR="00DD45D9" w:rsidRPr="00023FC0">
        <w:rPr>
          <w:b w:val="0"/>
          <w:color w:val="000000" w:themeColor="text1"/>
        </w:rPr>
        <w:t>circa</w:t>
      </w:r>
      <w:r w:rsidR="00C32B73" w:rsidRPr="00023FC0">
        <w:rPr>
          <w:b w:val="0"/>
          <w:color w:val="000000" w:themeColor="text1"/>
        </w:rPr>
        <w:t xml:space="preserve"> 30 </w:t>
      </w:r>
      <w:r w:rsidR="00DD45D9" w:rsidRPr="00023FC0">
        <w:rPr>
          <w:b w:val="0"/>
          <w:color w:val="000000" w:themeColor="text1"/>
        </w:rPr>
        <w:t>Millimetern</w:t>
      </w:r>
      <w:r w:rsidR="002C4B1E" w:rsidRPr="00023FC0">
        <w:rPr>
          <w:b w:val="0"/>
          <w:color w:val="000000" w:themeColor="text1"/>
        </w:rPr>
        <w:t>.</w:t>
      </w:r>
      <w:r w:rsidR="00C32B73" w:rsidRPr="00023FC0">
        <w:rPr>
          <w:b w:val="0"/>
          <w:color w:val="000000" w:themeColor="text1"/>
        </w:rPr>
        <w:t xml:space="preserve"> </w:t>
      </w:r>
      <w:r w:rsidR="004A71FE" w:rsidRPr="00023FC0">
        <w:rPr>
          <w:b w:val="0"/>
          <w:color w:val="000000" w:themeColor="text1"/>
        </w:rPr>
        <w:t>„</w:t>
      </w:r>
      <w:r w:rsidR="00C32B73" w:rsidRPr="00023FC0">
        <w:rPr>
          <w:b w:val="0"/>
          <w:color w:val="000000" w:themeColor="text1"/>
        </w:rPr>
        <w:t>Im Zuge der Rückbauarbeiten wurde</w:t>
      </w:r>
      <w:r w:rsidR="004A71FE" w:rsidRPr="00023FC0">
        <w:rPr>
          <w:b w:val="0"/>
          <w:color w:val="000000" w:themeColor="text1"/>
        </w:rPr>
        <w:t xml:space="preserve"> schnell klar, dass die Entscheidung für unsere High-End-Keramik im Vorfeld der Baumaßnahmen goldrichtig</w:t>
      </w:r>
      <w:r w:rsidR="00C32B73" w:rsidRPr="00023FC0">
        <w:rPr>
          <w:b w:val="0"/>
          <w:color w:val="000000" w:themeColor="text1"/>
        </w:rPr>
        <w:t xml:space="preserve"> war</w:t>
      </w:r>
      <w:r w:rsidR="004A71FE" w:rsidRPr="00023FC0">
        <w:rPr>
          <w:b w:val="0"/>
          <w:color w:val="000000" w:themeColor="text1"/>
        </w:rPr>
        <w:t>“, betont Michael Klein, Key Account Manager bei</w:t>
      </w:r>
      <w:r w:rsidR="00817862" w:rsidRPr="00023FC0">
        <w:rPr>
          <w:b w:val="0"/>
          <w:color w:val="000000" w:themeColor="text1"/>
        </w:rPr>
        <w:t xml:space="preserve"> Leipfinger-Bader</w:t>
      </w:r>
      <w:r w:rsidR="004A71FE" w:rsidRPr="00023FC0">
        <w:rPr>
          <w:b w:val="0"/>
          <w:color w:val="000000" w:themeColor="text1"/>
        </w:rPr>
        <w:t xml:space="preserve">. </w:t>
      </w:r>
      <w:r w:rsidR="00C32B73" w:rsidRPr="00023FC0">
        <w:rPr>
          <w:b w:val="0"/>
          <w:color w:val="000000" w:themeColor="text1"/>
        </w:rPr>
        <w:t>„So konnte</w:t>
      </w:r>
      <w:r w:rsidR="008C0781" w:rsidRPr="00023FC0">
        <w:rPr>
          <w:b w:val="0"/>
          <w:color w:val="000000" w:themeColor="text1"/>
        </w:rPr>
        <w:t>n die statischen Anforderungen zuverlässig erfüllt,</w:t>
      </w:r>
      <w:r w:rsidR="00C32B73" w:rsidRPr="00023FC0">
        <w:rPr>
          <w:b w:val="0"/>
          <w:color w:val="000000" w:themeColor="text1"/>
        </w:rPr>
        <w:t xml:space="preserve"> die Baustelle planmäßig weitergeführt und die neue Fassade problemlos</w:t>
      </w:r>
      <w:r w:rsidR="00C32B73" w:rsidRPr="00FA636E">
        <w:rPr>
          <w:b w:val="0"/>
          <w:color w:val="000000" w:themeColor="text1"/>
        </w:rPr>
        <w:t xml:space="preserve"> errichtet werden</w:t>
      </w:r>
      <w:r w:rsidR="008C0781" w:rsidRPr="00FA636E">
        <w:rPr>
          <w:b w:val="0"/>
          <w:color w:val="000000" w:themeColor="text1"/>
        </w:rPr>
        <w:t>.“</w:t>
      </w:r>
    </w:p>
    <w:p w14:paraId="7592ADE9" w14:textId="77777777" w:rsidR="008C29C8" w:rsidRPr="00FA636E" w:rsidRDefault="008C29C8" w:rsidP="008C29C8">
      <w:pPr>
        <w:pStyle w:val="Textkrper"/>
        <w:spacing w:line="360" w:lineRule="auto"/>
        <w:rPr>
          <w:b w:val="0"/>
          <w:color w:val="000000" w:themeColor="text1"/>
        </w:rPr>
      </w:pPr>
    </w:p>
    <w:p w14:paraId="7B3B7CD2" w14:textId="5759D5DD" w:rsidR="00395026" w:rsidRPr="00FA636E" w:rsidRDefault="001D3306" w:rsidP="008C29C8">
      <w:pPr>
        <w:pStyle w:val="Textkrper"/>
        <w:spacing w:line="360" w:lineRule="auto"/>
        <w:rPr>
          <w:bCs w:val="0"/>
          <w:color w:val="000000" w:themeColor="text1"/>
        </w:rPr>
      </w:pPr>
      <w:r w:rsidRPr="00FA636E">
        <w:rPr>
          <w:bCs w:val="0"/>
          <w:color w:val="000000" w:themeColor="text1"/>
        </w:rPr>
        <w:t>Fassade unterstreicht den Gebäudecharakter</w:t>
      </w:r>
    </w:p>
    <w:p w14:paraId="1CADE2F7" w14:textId="4B1B9356" w:rsidR="00603A5E" w:rsidRPr="00FA636E" w:rsidRDefault="00FA4116" w:rsidP="001D3306">
      <w:pPr>
        <w:pStyle w:val="Textkrper"/>
        <w:spacing w:line="360" w:lineRule="auto"/>
        <w:rPr>
          <w:b w:val="0"/>
          <w:color w:val="000000" w:themeColor="text1"/>
        </w:rPr>
      </w:pPr>
      <w:r w:rsidRPr="00FA636E">
        <w:rPr>
          <w:b w:val="0"/>
          <w:color w:val="000000" w:themeColor="text1"/>
        </w:rPr>
        <w:t xml:space="preserve">Der hohe Anspruch der Architekten an ein energieeffizientes Gebäude, das Natur und Ressourcen schont, spiegelt sich auch in der Wahl der Fassadenfarbe wider. </w:t>
      </w:r>
      <w:r w:rsidR="00DD2C43" w:rsidRPr="00FA636E">
        <w:rPr>
          <w:b w:val="0"/>
          <w:color w:val="000000" w:themeColor="text1"/>
        </w:rPr>
        <w:t>Zum Einsatz kamen</w:t>
      </w:r>
      <w:r w:rsidR="00122389" w:rsidRPr="00FA636E">
        <w:rPr>
          <w:b w:val="0"/>
          <w:color w:val="000000" w:themeColor="text1"/>
        </w:rPr>
        <w:t xml:space="preserve"> </w:t>
      </w:r>
      <w:r w:rsidR="00817862" w:rsidRPr="00FA636E">
        <w:rPr>
          <w:b w:val="0"/>
          <w:color w:val="000000" w:themeColor="text1"/>
        </w:rPr>
        <w:t>die Tonality-</w:t>
      </w:r>
      <w:r w:rsidR="00122389" w:rsidRPr="00FA636E">
        <w:rPr>
          <w:b w:val="0"/>
          <w:color w:val="000000" w:themeColor="text1"/>
        </w:rPr>
        <w:t>Keramikelemente in der Farbe</w:t>
      </w:r>
      <w:r w:rsidR="00DD2C43" w:rsidRPr="00FA636E">
        <w:rPr>
          <w:b w:val="0"/>
          <w:color w:val="000000" w:themeColor="text1"/>
        </w:rPr>
        <w:t xml:space="preserve"> Beige aus der Nature Collection von </w:t>
      </w:r>
      <w:r w:rsidR="00817862" w:rsidRPr="00FA636E">
        <w:rPr>
          <w:b w:val="0"/>
          <w:color w:val="000000" w:themeColor="text1"/>
        </w:rPr>
        <w:t>Leipfinger-Bader.</w:t>
      </w:r>
      <w:r w:rsidRPr="00FA636E">
        <w:rPr>
          <w:b w:val="0"/>
          <w:color w:val="000000" w:themeColor="text1"/>
        </w:rPr>
        <w:t xml:space="preserve"> </w:t>
      </w:r>
      <w:r w:rsidR="00B21727" w:rsidRPr="00FA636E">
        <w:rPr>
          <w:b w:val="0"/>
          <w:color w:val="000000" w:themeColor="text1"/>
        </w:rPr>
        <w:t xml:space="preserve">Auf Wunsch der Architekten sollte die </w:t>
      </w:r>
      <w:r w:rsidR="00395026" w:rsidRPr="00FA636E">
        <w:rPr>
          <w:b w:val="0"/>
          <w:color w:val="000000" w:themeColor="text1"/>
        </w:rPr>
        <w:t xml:space="preserve">Oberfläche </w:t>
      </w:r>
      <w:r w:rsidR="00B21727" w:rsidRPr="00FA636E">
        <w:rPr>
          <w:b w:val="0"/>
          <w:color w:val="000000" w:themeColor="text1"/>
        </w:rPr>
        <w:t xml:space="preserve">dabei </w:t>
      </w:r>
      <w:r w:rsidR="00395026" w:rsidRPr="00FA636E">
        <w:rPr>
          <w:b w:val="0"/>
          <w:color w:val="000000" w:themeColor="text1"/>
        </w:rPr>
        <w:t xml:space="preserve">so matt wie möglich </w:t>
      </w:r>
      <w:r w:rsidR="00B21727" w:rsidRPr="00FA636E">
        <w:rPr>
          <w:b w:val="0"/>
          <w:color w:val="000000" w:themeColor="text1"/>
        </w:rPr>
        <w:t>erscheinen</w:t>
      </w:r>
      <w:r w:rsidR="00922D8A" w:rsidRPr="00FA636E">
        <w:rPr>
          <w:b w:val="0"/>
          <w:color w:val="000000" w:themeColor="text1"/>
        </w:rPr>
        <w:t xml:space="preserve"> – ein Auftrag, den </w:t>
      </w:r>
      <w:r w:rsidR="00817862" w:rsidRPr="00FA636E">
        <w:rPr>
          <w:b w:val="0"/>
          <w:color w:val="000000" w:themeColor="text1"/>
        </w:rPr>
        <w:t xml:space="preserve">Leipfinger-Bader </w:t>
      </w:r>
      <w:r w:rsidR="00CA7A0B" w:rsidRPr="00FA636E">
        <w:rPr>
          <w:b w:val="0"/>
          <w:color w:val="000000" w:themeColor="text1"/>
        </w:rPr>
        <w:t xml:space="preserve">in der eigenen </w:t>
      </w:r>
      <w:r w:rsidR="00817862" w:rsidRPr="00FA636E">
        <w:rPr>
          <w:b w:val="0"/>
          <w:color w:val="000000" w:themeColor="text1"/>
        </w:rPr>
        <w:t>Tonality-</w:t>
      </w:r>
      <w:r w:rsidR="00CA7A0B" w:rsidRPr="00FA636E">
        <w:rPr>
          <w:b w:val="0"/>
          <w:color w:val="000000" w:themeColor="text1"/>
        </w:rPr>
        <w:t xml:space="preserve">Produktionsstätte in Weroth gewissenhaft umgesetzt hat. </w:t>
      </w:r>
      <w:r w:rsidR="003540BC" w:rsidRPr="00FA636E">
        <w:rPr>
          <w:b w:val="0"/>
          <w:color w:val="000000" w:themeColor="text1"/>
        </w:rPr>
        <w:t xml:space="preserve">Denn: </w:t>
      </w:r>
      <w:r w:rsidR="00CA7A0B" w:rsidRPr="00FA636E">
        <w:rPr>
          <w:b w:val="0"/>
          <w:color w:val="000000" w:themeColor="text1"/>
        </w:rPr>
        <w:t xml:space="preserve">Jede Keramikfassade </w:t>
      </w:r>
      <w:r w:rsidR="00CA7A0B" w:rsidRPr="00FA636E">
        <w:rPr>
          <w:b w:val="0"/>
          <w:color w:val="000000" w:themeColor="text1"/>
        </w:rPr>
        <w:lastRenderedPageBreak/>
        <w:t>wird individuell hergestellt</w:t>
      </w:r>
      <w:r w:rsidR="003540BC" w:rsidRPr="00FA636E">
        <w:rPr>
          <w:b w:val="0"/>
          <w:color w:val="000000" w:themeColor="text1"/>
        </w:rPr>
        <w:t xml:space="preserve">, so dass sie </w:t>
      </w:r>
      <w:r w:rsidR="00485DE0" w:rsidRPr="00FA636E">
        <w:rPr>
          <w:b w:val="0"/>
          <w:color w:val="000000" w:themeColor="text1"/>
        </w:rPr>
        <w:t>den jeweiligen Charakter eines Gebäudes bestmöglich nach außen trägt.</w:t>
      </w:r>
      <w:r w:rsidR="00CA7A0B" w:rsidRPr="00FA636E">
        <w:rPr>
          <w:b w:val="0"/>
          <w:color w:val="000000" w:themeColor="text1"/>
        </w:rPr>
        <w:t xml:space="preserve"> </w:t>
      </w:r>
    </w:p>
    <w:p w14:paraId="2ED6C555" w14:textId="2B3DF766" w:rsidR="00B21727" w:rsidRPr="00FA636E" w:rsidRDefault="00B21727" w:rsidP="00395026">
      <w:pPr>
        <w:pStyle w:val="Textkrper"/>
        <w:spacing w:line="360" w:lineRule="auto"/>
        <w:rPr>
          <w:b w:val="0"/>
          <w:color w:val="000000" w:themeColor="text1"/>
        </w:rPr>
      </w:pPr>
    </w:p>
    <w:p w14:paraId="15D92354" w14:textId="58B95AC0" w:rsidR="00FC7C88" w:rsidRPr="00FA636E" w:rsidRDefault="00A9520E" w:rsidP="00603A5E">
      <w:pPr>
        <w:spacing w:after="120" w:line="400" w:lineRule="exact"/>
        <w:jc w:val="both"/>
        <w:rPr>
          <w:b/>
          <w:bCs/>
          <w:sz w:val="24"/>
        </w:rPr>
      </w:pPr>
      <w:r w:rsidRPr="00FA636E">
        <w:rPr>
          <w:b/>
          <w:bCs/>
          <w:sz w:val="24"/>
        </w:rPr>
        <w:t>V</w:t>
      </w:r>
      <w:r w:rsidR="00FC7C88" w:rsidRPr="00FA636E">
        <w:rPr>
          <w:b/>
          <w:bCs/>
          <w:sz w:val="24"/>
        </w:rPr>
        <w:t>ertikale Elementmontage</w:t>
      </w:r>
    </w:p>
    <w:p w14:paraId="74E47B4B" w14:textId="742F3456" w:rsidR="003D5449" w:rsidRPr="00FA636E" w:rsidRDefault="00603A5E" w:rsidP="00F118FE">
      <w:pPr>
        <w:pStyle w:val="Textkrper"/>
        <w:spacing w:line="360" w:lineRule="auto"/>
      </w:pPr>
      <w:r w:rsidRPr="00FA636E">
        <w:rPr>
          <w:b w:val="0"/>
          <w:color w:val="000000" w:themeColor="text1"/>
        </w:rPr>
        <w:t xml:space="preserve">Ein besonderer Blickfang ist zudem die gewählte Oberflächengeometrie „Montano“. </w:t>
      </w:r>
      <w:r w:rsidRPr="00FA636E">
        <w:rPr>
          <w:b w:val="0"/>
          <w:bCs w:val="0"/>
        </w:rPr>
        <w:t xml:space="preserve">Erhebungen in Form von unterschiedlich ausgeprägten und im Wechsel angeordneten Stegen erzeugen ein Relief, das sein Aussehen je nach </w:t>
      </w:r>
      <w:r w:rsidR="00E337A6" w:rsidRPr="00FA636E">
        <w:rPr>
          <w:b w:val="0"/>
          <w:bCs w:val="0"/>
        </w:rPr>
        <w:t xml:space="preserve">Lichteinfall und </w:t>
      </w:r>
      <w:r w:rsidRPr="00FA636E">
        <w:rPr>
          <w:b w:val="0"/>
          <w:bCs w:val="0"/>
        </w:rPr>
        <w:t>Sonnenstand chamäleonartig verändert und eine besondere Tiefenwirkung erzeugt.</w:t>
      </w:r>
      <w:r w:rsidR="00E337A6" w:rsidRPr="00FA636E">
        <w:rPr>
          <w:b w:val="0"/>
          <w:bCs w:val="0"/>
        </w:rPr>
        <w:t xml:space="preserve"> Das auffällige Schattenspiel an der Fassade wird in Hof noch einmal verstärkt: durch die vertikale </w:t>
      </w:r>
      <w:r w:rsidR="002D62FF" w:rsidRPr="00FA636E">
        <w:rPr>
          <w:b w:val="0"/>
          <w:bCs w:val="0"/>
        </w:rPr>
        <w:t xml:space="preserve">– anstatt horizontale – </w:t>
      </w:r>
      <w:r w:rsidR="00E337A6" w:rsidRPr="00FA636E">
        <w:rPr>
          <w:b w:val="0"/>
          <w:bCs w:val="0"/>
        </w:rPr>
        <w:t xml:space="preserve">Montage der profilierten Montano-Keramikelemente. </w:t>
      </w:r>
      <w:r w:rsidR="005763CE" w:rsidRPr="00FA636E">
        <w:rPr>
          <w:b w:val="0"/>
          <w:bCs w:val="0"/>
        </w:rPr>
        <w:t>Die vertikale Elementmontage erweist sich</w:t>
      </w:r>
      <w:r w:rsidR="005E5451" w:rsidRPr="00FA636E">
        <w:rPr>
          <w:b w:val="0"/>
          <w:bCs w:val="0"/>
        </w:rPr>
        <w:t xml:space="preserve"> dabei</w:t>
      </w:r>
      <w:r w:rsidR="005763CE" w:rsidRPr="00FA636E">
        <w:rPr>
          <w:b w:val="0"/>
          <w:bCs w:val="0"/>
        </w:rPr>
        <w:t xml:space="preserve"> als zunehmend beliebte Ausführungsart bei der Fassadengestaltung</w:t>
      </w:r>
      <w:r w:rsidR="00F118FE" w:rsidRPr="00FA636E">
        <w:rPr>
          <w:b w:val="0"/>
          <w:bCs w:val="0"/>
        </w:rPr>
        <w:t xml:space="preserve">, denn die Fassade bietet so zu jeder Tageszeit ein anderes Aussehen. </w:t>
      </w:r>
      <w:r w:rsidR="00987F93" w:rsidRPr="00FA636E">
        <w:rPr>
          <w:b w:val="0"/>
          <w:bCs w:val="0"/>
        </w:rPr>
        <w:t xml:space="preserve"> </w:t>
      </w:r>
      <w:r w:rsidR="00F118FE" w:rsidRPr="00FA636E">
        <w:rPr>
          <w:b w:val="0"/>
          <w:bCs w:val="0"/>
        </w:rPr>
        <w:t xml:space="preserve">„Mit unserer Keramikfassade und den verschiedenen Montagearten können wir jeden Kundenwunsch exakt erfüllen. Vor allem im Vergleich zu klassischen </w:t>
      </w:r>
      <w:r w:rsidR="002F1D52" w:rsidRPr="00FA636E">
        <w:rPr>
          <w:b w:val="0"/>
          <w:bCs w:val="0"/>
        </w:rPr>
        <w:t xml:space="preserve">Fassadensystemen </w:t>
      </w:r>
      <w:r w:rsidR="00F118FE" w:rsidRPr="00FA636E">
        <w:rPr>
          <w:b w:val="0"/>
          <w:bCs w:val="0"/>
        </w:rPr>
        <w:t xml:space="preserve">punktet unsere </w:t>
      </w:r>
      <w:r w:rsidR="002F1D52" w:rsidRPr="00FA636E">
        <w:rPr>
          <w:b w:val="0"/>
          <w:bCs w:val="0"/>
        </w:rPr>
        <w:t>Tonality-</w:t>
      </w:r>
      <w:r w:rsidR="00F118FE" w:rsidRPr="00FA636E">
        <w:rPr>
          <w:b w:val="0"/>
          <w:bCs w:val="0"/>
        </w:rPr>
        <w:t>Keramik</w:t>
      </w:r>
      <w:r w:rsidR="002F1D52" w:rsidRPr="00FA636E">
        <w:rPr>
          <w:b w:val="0"/>
          <w:bCs w:val="0"/>
        </w:rPr>
        <w:t>fassade</w:t>
      </w:r>
      <w:r w:rsidR="00F118FE" w:rsidRPr="00FA636E">
        <w:rPr>
          <w:b w:val="0"/>
          <w:bCs w:val="0"/>
        </w:rPr>
        <w:t xml:space="preserve"> vor allem mit ihrer unnachahmlichen Tiefenwirkung“, betont Michael Klein, Key Account Manager bei </w:t>
      </w:r>
      <w:r w:rsidR="002F1D52" w:rsidRPr="00FA636E">
        <w:rPr>
          <w:b w:val="0"/>
          <w:bCs w:val="0"/>
        </w:rPr>
        <w:t>Leipfinger-Bader</w:t>
      </w:r>
      <w:r w:rsidR="00F118FE" w:rsidRPr="00FA636E">
        <w:rPr>
          <w:b w:val="0"/>
          <w:bCs w:val="0"/>
        </w:rPr>
        <w:t>.</w:t>
      </w:r>
    </w:p>
    <w:p w14:paraId="5599C123" w14:textId="77777777" w:rsidR="00F508A2" w:rsidRPr="00FA636E" w:rsidRDefault="00F508A2" w:rsidP="003D5449">
      <w:pPr>
        <w:spacing w:line="400" w:lineRule="exact"/>
        <w:jc w:val="both"/>
        <w:rPr>
          <w:sz w:val="24"/>
        </w:rPr>
      </w:pPr>
    </w:p>
    <w:p w14:paraId="4C6CF84C" w14:textId="673A9AE9" w:rsidR="003D5449" w:rsidRPr="00FA636E" w:rsidRDefault="002E135E" w:rsidP="007250DF">
      <w:pPr>
        <w:spacing w:after="120" w:line="400" w:lineRule="exact"/>
        <w:jc w:val="both"/>
        <w:rPr>
          <w:b/>
          <w:bCs/>
          <w:sz w:val="24"/>
        </w:rPr>
      </w:pPr>
      <w:r w:rsidRPr="00FA636E">
        <w:rPr>
          <w:b/>
          <w:bCs/>
          <w:sz w:val="24"/>
        </w:rPr>
        <w:t>Langlebige Architektur</w:t>
      </w:r>
    </w:p>
    <w:p w14:paraId="14DED2AE" w14:textId="4D6BE833" w:rsidR="003D5449" w:rsidRPr="00FA636E" w:rsidRDefault="00AF686B" w:rsidP="003D5449">
      <w:pPr>
        <w:pStyle w:val="Textkrper"/>
        <w:spacing w:line="360" w:lineRule="auto"/>
        <w:rPr>
          <w:b w:val="0"/>
          <w:bCs w:val="0"/>
          <w:lang w:eastAsia="en-US"/>
        </w:rPr>
      </w:pPr>
      <w:r w:rsidRPr="00FA636E">
        <w:rPr>
          <w:b w:val="0"/>
          <w:color w:val="000000" w:themeColor="text1"/>
        </w:rPr>
        <w:t>Nicht nur optisch, sondern auch bauphysikalisch</w:t>
      </w:r>
      <w:r w:rsidR="00561585" w:rsidRPr="00FA636E">
        <w:rPr>
          <w:b w:val="0"/>
          <w:color w:val="000000" w:themeColor="text1"/>
        </w:rPr>
        <w:t>,</w:t>
      </w:r>
      <w:r w:rsidRPr="00FA636E">
        <w:rPr>
          <w:b w:val="0"/>
          <w:color w:val="000000" w:themeColor="text1"/>
        </w:rPr>
        <w:t xml:space="preserve"> überzeugt die Tonality-Fassade. </w:t>
      </w:r>
      <w:r w:rsidR="00735BA1" w:rsidRPr="00FA636E">
        <w:rPr>
          <w:b w:val="0"/>
          <w:color w:val="000000" w:themeColor="text1"/>
        </w:rPr>
        <w:t>Sollte sie einmal durch Graffiti</w:t>
      </w:r>
      <w:r w:rsidR="00AA73CA" w:rsidRPr="00FA636E">
        <w:rPr>
          <w:b w:val="0"/>
          <w:color w:val="000000" w:themeColor="text1"/>
        </w:rPr>
        <w:t xml:space="preserve">s </w:t>
      </w:r>
      <w:r w:rsidR="00735BA1" w:rsidRPr="00FA636E">
        <w:rPr>
          <w:b w:val="0"/>
          <w:color w:val="000000" w:themeColor="text1"/>
        </w:rPr>
        <w:t xml:space="preserve">verschmiert werden, </w:t>
      </w:r>
      <w:r w:rsidR="00AA73CA" w:rsidRPr="00FA636E">
        <w:rPr>
          <w:b w:val="0"/>
          <w:color w:val="000000" w:themeColor="text1"/>
        </w:rPr>
        <w:t xml:space="preserve">lassen sich diese ganz einfach mit einem weichen Tuch und einer alkohol- oder lösungsmittelhaltigen Lösung oder entsprechenden Graffiti-Entfernern abwischen. Die Tonality-Oberflächen sind säure- und laugenbeständig und werden durch den Reinigungsprozess nicht beschädigt. Die Wartungsarbeiten reduzieren sich dadurch auf ein Minimum. Die Einsparung von Zeit und Kosten ist dabei für die Stadtwerke Hof ein entscheidender Faktor. </w:t>
      </w:r>
      <w:r w:rsidR="00AA73CA" w:rsidRPr="00FA636E">
        <w:rPr>
          <w:b w:val="0"/>
          <w:bCs w:val="0"/>
          <w:lang w:eastAsia="en-US"/>
        </w:rPr>
        <w:t xml:space="preserve">Der Graffitischutz ist von Anfang an enthalten und bleibt über die gesamte Lebensdauer bestehen. Es muss nicht </w:t>
      </w:r>
      <w:r w:rsidR="00AA73CA" w:rsidRPr="00FA636E">
        <w:rPr>
          <w:b w:val="0"/>
          <w:bCs w:val="0"/>
          <w:lang w:eastAsia="en-US"/>
        </w:rPr>
        <w:lastRenderedPageBreak/>
        <w:t>nachträglich eine Graffiti-Schutzschicht auf die Fassade aufgebracht werden.</w:t>
      </w:r>
    </w:p>
    <w:p w14:paraId="4F180312" w14:textId="77777777" w:rsidR="00F46141" w:rsidRPr="00FA636E" w:rsidRDefault="00F46141" w:rsidP="003D5449">
      <w:pPr>
        <w:pStyle w:val="Textkrper"/>
        <w:spacing w:line="360" w:lineRule="auto"/>
        <w:rPr>
          <w:b w:val="0"/>
          <w:bCs w:val="0"/>
          <w:color w:val="000000" w:themeColor="text1"/>
        </w:rPr>
      </w:pPr>
    </w:p>
    <w:p w14:paraId="0280D0FD" w14:textId="23D0CCB3" w:rsidR="00FC7C88" w:rsidRPr="00FA636E" w:rsidRDefault="00E346F3" w:rsidP="0041759B">
      <w:pPr>
        <w:spacing w:line="400" w:lineRule="exact"/>
        <w:jc w:val="both"/>
        <w:rPr>
          <w:sz w:val="24"/>
        </w:rPr>
      </w:pPr>
      <w:r w:rsidRPr="00FA636E">
        <w:rPr>
          <w:sz w:val="24"/>
        </w:rPr>
        <w:t>Auch in vielen Jahrzehnten wird die neue Fassade des Hauptbürogebäudes der Stadtwerke Hof ihre heutige Qualität unverändert beibehalten. Dies gilt sowohl für die Farbe</w:t>
      </w:r>
      <w:r w:rsidR="009A20E2" w:rsidRPr="00FA636E">
        <w:rPr>
          <w:sz w:val="24"/>
        </w:rPr>
        <w:t xml:space="preserve"> </w:t>
      </w:r>
      <w:r w:rsidRPr="00FA636E">
        <w:rPr>
          <w:sz w:val="24"/>
        </w:rPr>
        <w:t>als auch für die auffällige Oberflächenstruktur der Keramikelemente.</w:t>
      </w:r>
    </w:p>
    <w:p w14:paraId="0FCDFD2B" w14:textId="77777777" w:rsidR="00E346F3" w:rsidRPr="00FA636E" w:rsidRDefault="00E346F3" w:rsidP="0041759B">
      <w:pPr>
        <w:spacing w:line="400" w:lineRule="exact"/>
        <w:jc w:val="both"/>
        <w:rPr>
          <w:sz w:val="24"/>
        </w:rPr>
      </w:pPr>
    </w:p>
    <w:p w14:paraId="3466766E" w14:textId="3FF45818" w:rsidR="0041759B" w:rsidRPr="0041759B" w:rsidRDefault="0041759B" w:rsidP="0041759B">
      <w:pPr>
        <w:spacing w:line="400" w:lineRule="exact"/>
        <w:jc w:val="both"/>
        <w:rPr>
          <w:sz w:val="24"/>
        </w:rPr>
      </w:pPr>
      <w:r w:rsidRPr="00FA636E">
        <w:rPr>
          <w:sz w:val="24"/>
        </w:rPr>
        <w:t>Weitere Informationen erhalten Interessierte unter www.leipfinger-bader.de und www.tonality.de.</w:t>
      </w:r>
      <w:r w:rsidRPr="0041759B">
        <w:rPr>
          <w:sz w:val="24"/>
        </w:rPr>
        <w:t xml:space="preserve">  </w:t>
      </w:r>
    </w:p>
    <w:p w14:paraId="31459106" w14:textId="372E7EDD" w:rsidR="00AC2BFE" w:rsidRDefault="0041759B" w:rsidP="0041759B">
      <w:pPr>
        <w:spacing w:line="400" w:lineRule="exact"/>
        <w:jc w:val="right"/>
        <w:rPr>
          <w:sz w:val="24"/>
        </w:rPr>
      </w:pPr>
      <w:r w:rsidRPr="0041759B">
        <w:rPr>
          <w:sz w:val="24"/>
        </w:rPr>
        <w:t xml:space="preserve">ca. </w:t>
      </w:r>
      <w:r w:rsidR="00417E3D">
        <w:rPr>
          <w:sz w:val="24"/>
        </w:rPr>
        <w:t>7</w:t>
      </w:r>
      <w:r w:rsidRPr="0041759B">
        <w:rPr>
          <w:sz w:val="24"/>
        </w:rPr>
        <w:t>.</w:t>
      </w:r>
      <w:r w:rsidR="00417E3D">
        <w:rPr>
          <w:sz w:val="24"/>
        </w:rPr>
        <w:t>200</w:t>
      </w:r>
      <w:r w:rsidRPr="0041759B">
        <w:rPr>
          <w:sz w:val="24"/>
        </w:rPr>
        <w:t xml:space="preserve"> Zeichen</w:t>
      </w:r>
    </w:p>
    <w:p w14:paraId="21F8F9BC" w14:textId="77777777" w:rsidR="0041759B" w:rsidRDefault="0041759B" w:rsidP="0041759B">
      <w:pPr>
        <w:spacing w:line="400" w:lineRule="exact"/>
        <w:rPr>
          <w:b/>
          <w:bCs/>
          <w:color w:val="000000" w:themeColor="text1"/>
          <w:sz w:val="24"/>
          <w:u w:val="single"/>
        </w:rPr>
      </w:pPr>
    </w:p>
    <w:p w14:paraId="36E4FDA0" w14:textId="77777777" w:rsidR="0041759B" w:rsidRDefault="0041759B" w:rsidP="0041759B">
      <w:pPr>
        <w:spacing w:line="400" w:lineRule="exact"/>
        <w:rPr>
          <w:b/>
          <w:bCs/>
          <w:color w:val="000000" w:themeColor="text1"/>
          <w:sz w:val="24"/>
          <w:u w:val="single"/>
        </w:rPr>
      </w:pPr>
    </w:p>
    <w:p w14:paraId="2BCACFF2" w14:textId="21BBA63C" w:rsidR="0041759B" w:rsidRPr="0041759B" w:rsidRDefault="0041759B" w:rsidP="0041759B">
      <w:pPr>
        <w:spacing w:line="400" w:lineRule="exact"/>
        <w:rPr>
          <w:b/>
          <w:bCs/>
          <w:color w:val="000000" w:themeColor="text1"/>
          <w:sz w:val="24"/>
          <w:u w:val="single"/>
        </w:rPr>
      </w:pPr>
      <w:r w:rsidRPr="0041759B">
        <w:rPr>
          <w:b/>
          <w:bCs/>
          <w:color w:val="000000" w:themeColor="text1"/>
          <w:sz w:val="24"/>
          <w:u w:val="single"/>
        </w:rPr>
        <w:t>Bautafel:</w:t>
      </w:r>
    </w:p>
    <w:p w14:paraId="1E98401F" w14:textId="0BDA4B9C" w:rsidR="0041759B" w:rsidRPr="00964DFF" w:rsidRDefault="0041759B" w:rsidP="0041759B">
      <w:pPr>
        <w:spacing w:line="400" w:lineRule="exact"/>
        <w:rPr>
          <w:color w:val="000000" w:themeColor="text1"/>
          <w:sz w:val="24"/>
        </w:rPr>
      </w:pPr>
      <w:r w:rsidRPr="0041759B">
        <w:rPr>
          <w:b/>
          <w:bCs/>
          <w:color w:val="000000" w:themeColor="text1"/>
          <w:sz w:val="24"/>
        </w:rPr>
        <w:t>Bauvorhaben</w:t>
      </w:r>
      <w:r w:rsidRPr="0041759B">
        <w:rPr>
          <w:color w:val="000000" w:themeColor="text1"/>
          <w:sz w:val="24"/>
        </w:rPr>
        <w:t xml:space="preserve">: </w:t>
      </w:r>
      <w:r w:rsidR="00F348DD">
        <w:rPr>
          <w:color w:val="000000" w:themeColor="text1"/>
          <w:sz w:val="24"/>
        </w:rPr>
        <w:t xml:space="preserve">Energetische Sanierung des </w:t>
      </w:r>
      <w:r w:rsidR="004A3CAD">
        <w:rPr>
          <w:color w:val="000000" w:themeColor="text1"/>
          <w:sz w:val="24"/>
        </w:rPr>
        <w:t>Verwaltungs</w:t>
      </w:r>
      <w:r w:rsidR="00F348DD">
        <w:rPr>
          <w:color w:val="000000" w:themeColor="text1"/>
          <w:sz w:val="24"/>
        </w:rPr>
        <w:t xml:space="preserve">gebäudes der Stadtwerke </w:t>
      </w:r>
      <w:r w:rsidR="00F348DD" w:rsidRPr="00964DFF">
        <w:rPr>
          <w:color w:val="000000" w:themeColor="text1"/>
          <w:sz w:val="24"/>
        </w:rPr>
        <w:t>Hof</w:t>
      </w:r>
      <w:r w:rsidR="00964DFF" w:rsidRPr="00964DFF">
        <w:rPr>
          <w:color w:val="000000" w:themeColor="text1"/>
          <w:sz w:val="24"/>
        </w:rPr>
        <w:t xml:space="preserve"> im </w:t>
      </w:r>
      <w:r w:rsidR="00964DFF" w:rsidRPr="00964DFF">
        <w:rPr>
          <w:bCs/>
          <w:color w:val="000000" w:themeColor="text1"/>
          <w:sz w:val="24"/>
        </w:rPr>
        <w:t>Unterkotzauer Weg 25</w:t>
      </w:r>
      <w:r w:rsidR="00C443F6">
        <w:rPr>
          <w:bCs/>
          <w:color w:val="000000" w:themeColor="text1"/>
          <w:sz w:val="24"/>
        </w:rPr>
        <w:t>, Hof</w:t>
      </w:r>
    </w:p>
    <w:p w14:paraId="51E0AA7F" w14:textId="2F7B097A" w:rsidR="0041759B" w:rsidRPr="0041759B" w:rsidRDefault="00F348DD" w:rsidP="0041759B">
      <w:pPr>
        <w:spacing w:line="400" w:lineRule="exact"/>
        <w:rPr>
          <w:color w:val="000000" w:themeColor="text1"/>
          <w:sz w:val="24"/>
        </w:rPr>
      </w:pPr>
      <w:r>
        <w:rPr>
          <w:b/>
          <w:bCs/>
          <w:color w:val="000000" w:themeColor="text1"/>
          <w:sz w:val="24"/>
        </w:rPr>
        <w:t>Bauherr</w:t>
      </w:r>
      <w:r w:rsidR="0041759B" w:rsidRPr="0041759B">
        <w:rPr>
          <w:color w:val="000000" w:themeColor="text1"/>
          <w:sz w:val="24"/>
        </w:rPr>
        <w:t xml:space="preserve">: </w:t>
      </w:r>
      <w:r>
        <w:rPr>
          <w:color w:val="000000" w:themeColor="text1"/>
          <w:sz w:val="24"/>
        </w:rPr>
        <w:t>Stadtwerke Hof, Hof</w:t>
      </w:r>
    </w:p>
    <w:p w14:paraId="32F99DAF" w14:textId="5093533D" w:rsidR="0041759B" w:rsidRPr="0041759B" w:rsidRDefault="0041759B" w:rsidP="0041759B">
      <w:pPr>
        <w:spacing w:line="400" w:lineRule="exact"/>
        <w:rPr>
          <w:color w:val="000000" w:themeColor="text1"/>
          <w:sz w:val="24"/>
        </w:rPr>
      </w:pPr>
      <w:r w:rsidRPr="0041759B">
        <w:rPr>
          <w:b/>
          <w:bCs/>
          <w:color w:val="000000" w:themeColor="text1"/>
          <w:sz w:val="24"/>
        </w:rPr>
        <w:t>Architekturbüro</w:t>
      </w:r>
      <w:r w:rsidRPr="0041759B">
        <w:rPr>
          <w:color w:val="000000" w:themeColor="text1"/>
          <w:sz w:val="24"/>
        </w:rPr>
        <w:t xml:space="preserve">: </w:t>
      </w:r>
      <w:r w:rsidR="00F348DD">
        <w:rPr>
          <w:color w:val="000000" w:themeColor="text1"/>
          <w:sz w:val="24"/>
        </w:rPr>
        <w:t>beyer architekten, Döhlau</w:t>
      </w:r>
    </w:p>
    <w:p w14:paraId="2D230A5B" w14:textId="1F7D0921" w:rsidR="0041759B" w:rsidRPr="001629F1" w:rsidRDefault="0041759B" w:rsidP="0041759B">
      <w:pPr>
        <w:spacing w:line="400" w:lineRule="exact"/>
        <w:rPr>
          <w:color w:val="000000" w:themeColor="text1"/>
          <w:sz w:val="24"/>
        </w:rPr>
      </w:pPr>
      <w:r w:rsidRPr="001629F1">
        <w:rPr>
          <w:b/>
          <w:bCs/>
          <w:color w:val="000000" w:themeColor="text1"/>
          <w:sz w:val="24"/>
        </w:rPr>
        <w:t>Fassadenbauer</w:t>
      </w:r>
      <w:r w:rsidRPr="001629F1">
        <w:rPr>
          <w:color w:val="000000" w:themeColor="text1"/>
          <w:sz w:val="24"/>
        </w:rPr>
        <w:t xml:space="preserve">: </w:t>
      </w:r>
      <w:r w:rsidR="00F348DD" w:rsidRPr="001629F1">
        <w:rPr>
          <w:color w:val="000000" w:themeColor="text1"/>
          <w:sz w:val="24"/>
        </w:rPr>
        <w:t>Frahammer GmbH &amp; Co. KG, Pöttmes</w:t>
      </w:r>
    </w:p>
    <w:p w14:paraId="34511F59" w14:textId="77777777" w:rsidR="0041759B" w:rsidRPr="00023FC0" w:rsidRDefault="0041759B" w:rsidP="0041759B">
      <w:pPr>
        <w:spacing w:line="400" w:lineRule="exact"/>
        <w:rPr>
          <w:color w:val="000000" w:themeColor="text1"/>
          <w:sz w:val="24"/>
        </w:rPr>
      </w:pPr>
      <w:r w:rsidRPr="001629F1">
        <w:rPr>
          <w:b/>
          <w:bCs/>
          <w:color w:val="000000" w:themeColor="text1"/>
          <w:sz w:val="24"/>
        </w:rPr>
        <w:t>Hersteller VHF/</w:t>
      </w:r>
      <w:r w:rsidRPr="00023FC0">
        <w:rPr>
          <w:b/>
          <w:bCs/>
          <w:color w:val="000000" w:themeColor="text1"/>
          <w:sz w:val="24"/>
        </w:rPr>
        <w:t>Keramikelemente</w:t>
      </w:r>
      <w:r w:rsidRPr="00023FC0">
        <w:rPr>
          <w:color w:val="000000" w:themeColor="text1"/>
          <w:sz w:val="24"/>
        </w:rPr>
        <w:t>: Tonality, Weroth</w:t>
      </w:r>
    </w:p>
    <w:p w14:paraId="30605EF4" w14:textId="1E1EC9B7" w:rsidR="00291603" w:rsidRPr="0041759B" w:rsidRDefault="0041759B" w:rsidP="0041759B">
      <w:pPr>
        <w:spacing w:line="400" w:lineRule="exact"/>
        <w:rPr>
          <w:color w:val="000000" w:themeColor="text1"/>
          <w:sz w:val="24"/>
        </w:rPr>
      </w:pPr>
      <w:r w:rsidRPr="00023FC0">
        <w:rPr>
          <w:b/>
          <w:bCs/>
          <w:color w:val="000000" w:themeColor="text1"/>
          <w:sz w:val="24"/>
        </w:rPr>
        <w:t>Bauzeit</w:t>
      </w:r>
      <w:r w:rsidRPr="00023FC0">
        <w:rPr>
          <w:color w:val="000000" w:themeColor="text1"/>
          <w:sz w:val="24"/>
        </w:rPr>
        <w:t xml:space="preserve">: </w:t>
      </w:r>
      <w:r w:rsidR="001629F1" w:rsidRPr="00023FC0">
        <w:rPr>
          <w:color w:val="000000" w:themeColor="text1"/>
          <w:sz w:val="24"/>
        </w:rPr>
        <w:t>Juni 2022</w:t>
      </w:r>
      <w:r w:rsidRPr="00023FC0">
        <w:rPr>
          <w:color w:val="000000" w:themeColor="text1"/>
          <w:sz w:val="24"/>
        </w:rPr>
        <w:t xml:space="preserve"> </w:t>
      </w:r>
      <w:r w:rsidR="001629F1" w:rsidRPr="00023FC0">
        <w:rPr>
          <w:color w:val="000000" w:themeColor="text1"/>
          <w:sz w:val="24"/>
        </w:rPr>
        <w:t>bis Oktober 2023</w:t>
      </w:r>
    </w:p>
    <w:p w14:paraId="57ADD9C8" w14:textId="77777777" w:rsidR="00291603" w:rsidRDefault="00291603" w:rsidP="00C74CDA">
      <w:pPr>
        <w:spacing w:line="400" w:lineRule="exact"/>
        <w:jc w:val="both"/>
        <w:rPr>
          <w:b/>
          <w:color w:val="000000" w:themeColor="text1"/>
          <w:sz w:val="24"/>
          <w:u w:val="single"/>
        </w:rPr>
      </w:pPr>
    </w:p>
    <w:p w14:paraId="2AD28B0F" w14:textId="173EE6A0" w:rsidR="0041759B" w:rsidRPr="00BA2030" w:rsidRDefault="0041759B" w:rsidP="00BA2030">
      <w:pPr>
        <w:suppressAutoHyphens w:val="0"/>
        <w:rPr>
          <w:bCs/>
          <w:color w:val="000000" w:themeColor="text1"/>
          <w:sz w:val="24"/>
        </w:rPr>
      </w:pPr>
      <w:r w:rsidRPr="0041759B">
        <w:rPr>
          <w:bCs/>
          <w:color w:val="000000" w:themeColor="text1"/>
          <w:sz w:val="24"/>
        </w:rPr>
        <w:br w:type="page"/>
      </w:r>
      <w:r w:rsidR="005B2994" w:rsidRPr="00FB4C1D">
        <w:rPr>
          <w:b/>
          <w:color w:val="000000" w:themeColor="text1"/>
          <w:sz w:val="24"/>
          <w:u w:val="single"/>
        </w:rPr>
        <w:lastRenderedPageBreak/>
        <w:t>B</w:t>
      </w:r>
      <w:r w:rsidR="00910124" w:rsidRPr="00FB4C1D">
        <w:rPr>
          <w:b/>
          <w:color w:val="000000" w:themeColor="text1"/>
          <w:sz w:val="24"/>
          <w:u w:val="single"/>
        </w:rPr>
        <w:t>ildunterschrift</w:t>
      </w:r>
      <w:r w:rsidR="002F68E9" w:rsidRPr="00FB4C1D">
        <w:rPr>
          <w:b/>
          <w:color w:val="000000" w:themeColor="text1"/>
          <w:sz w:val="24"/>
          <w:u w:val="single"/>
        </w:rPr>
        <w:t>en</w:t>
      </w:r>
    </w:p>
    <w:p w14:paraId="6A2D90B8" w14:textId="147F894A" w:rsidR="0041759B" w:rsidRPr="001629F1" w:rsidRDefault="0041759B" w:rsidP="004175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5631ADA5" w14:textId="5F195E3A" w:rsidR="00F348DD" w:rsidRPr="0092404B" w:rsidRDefault="00387990" w:rsidP="004175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val="en-US" w:eastAsia="en-US"/>
        </w:rPr>
      </w:pPr>
      <w:r>
        <w:rPr>
          <w:noProof/>
        </w:rPr>
        <w:drawing>
          <wp:inline distT="0" distB="0" distL="0" distR="0" wp14:anchorId="6B40CB48" wp14:editId="2FC37ECC">
            <wp:extent cx="3514725" cy="2428875"/>
            <wp:effectExtent l="0" t="0" r="9525" b="9525"/>
            <wp:docPr id="801166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6662" name=""/>
                    <pic:cNvPicPr/>
                  </pic:nvPicPr>
                  <pic:blipFill>
                    <a:blip r:embed="rId7"/>
                    <a:stretch>
                      <a:fillRect/>
                    </a:stretch>
                  </pic:blipFill>
                  <pic:spPr>
                    <a:xfrm>
                      <a:off x="0" y="0"/>
                      <a:ext cx="3514725" cy="2428875"/>
                    </a:xfrm>
                    <a:prstGeom prst="rect">
                      <a:avLst/>
                    </a:prstGeom>
                  </pic:spPr>
                </pic:pic>
              </a:graphicData>
            </a:graphic>
          </wp:inline>
        </w:drawing>
      </w:r>
    </w:p>
    <w:p w14:paraId="7115CD9D" w14:textId="318E0C7C" w:rsidR="0041759B" w:rsidRDefault="0041759B" w:rsidP="004175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92404B">
        <w:rPr>
          <w:b/>
          <w:sz w:val="24"/>
          <w:lang w:eastAsia="en-US"/>
        </w:rPr>
        <w:t>[2</w:t>
      </w:r>
      <w:r w:rsidR="00F348DD">
        <w:rPr>
          <w:b/>
          <w:sz w:val="24"/>
          <w:lang w:eastAsia="en-US"/>
        </w:rPr>
        <w:t>3</w:t>
      </w:r>
      <w:r w:rsidRPr="0092404B">
        <w:rPr>
          <w:b/>
          <w:sz w:val="24"/>
          <w:lang w:eastAsia="en-US"/>
        </w:rPr>
        <w:t>-</w:t>
      </w:r>
      <w:r w:rsidR="00131AAA">
        <w:rPr>
          <w:b/>
          <w:sz w:val="24"/>
          <w:lang w:eastAsia="en-US"/>
        </w:rPr>
        <w:t>10</w:t>
      </w:r>
      <w:r w:rsidRPr="0092404B">
        <w:rPr>
          <w:b/>
          <w:sz w:val="24"/>
          <w:lang w:eastAsia="en-US"/>
        </w:rPr>
        <w:t xml:space="preserve"> </w:t>
      </w:r>
      <w:r w:rsidR="00F348DD">
        <w:rPr>
          <w:b/>
          <w:sz w:val="24"/>
          <w:lang w:eastAsia="en-US"/>
        </w:rPr>
        <w:t>Vorher</w:t>
      </w:r>
      <w:r w:rsidRPr="0092404B">
        <w:rPr>
          <w:b/>
          <w:sz w:val="24"/>
          <w:lang w:eastAsia="en-US"/>
        </w:rPr>
        <w:t>]</w:t>
      </w:r>
    </w:p>
    <w:p w14:paraId="55C67BB6" w14:textId="41D4568A" w:rsidR="00B705DF" w:rsidRPr="00B705DF" w:rsidRDefault="00B705DF" w:rsidP="00B70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B705DF">
        <w:rPr>
          <w:bCs/>
          <w:i/>
          <w:iCs/>
          <w:sz w:val="24"/>
          <w:lang w:eastAsia="en-US"/>
        </w:rPr>
        <w:t xml:space="preserve">Das in die Jahre gekommene </w:t>
      </w:r>
      <w:r w:rsidR="00A321BC">
        <w:rPr>
          <w:bCs/>
          <w:i/>
          <w:iCs/>
          <w:sz w:val="24"/>
          <w:lang w:eastAsia="en-US"/>
        </w:rPr>
        <w:t>V</w:t>
      </w:r>
      <w:r w:rsidRPr="00B705DF">
        <w:rPr>
          <w:bCs/>
          <w:i/>
          <w:iCs/>
          <w:sz w:val="24"/>
          <w:lang w:eastAsia="en-US"/>
        </w:rPr>
        <w:t xml:space="preserve">erwaltungsgebäude der Stadtwerke Hof </w:t>
      </w:r>
      <w:r w:rsidR="00B35FF8">
        <w:rPr>
          <w:bCs/>
          <w:i/>
          <w:iCs/>
          <w:sz w:val="24"/>
          <w:lang w:eastAsia="en-US"/>
        </w:rPr>
        <w:t>musste umfassend saniert werden.</w:t>
      </w:r>
    </w:p>
    <w:p w14:paraId="37ED6091" w14:textId="6D296761" w:rsidR="0041759B" w:rsidRPr="00F348DD" w:rsidRDefault="0041759B" w:rsidP="004175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F348DD">
        <w:rPr>
          <w:bCs/>
          <w:sz w:val="24"/>
          <w:lang w:eastAsia="en-US"/>
        </w:rPr>
        <w:t xml:space="preserve">Foto: </w:t>
      </w:r>
      <w:r w:rsidR="00F348DD" w:rsidRPr="00F348DD">
        <w:rPr>
          <w:bCs/>
          <w:sz w:val="24"/>
          <w:lang w:eastAsia="en-US"/>
        </w:rPr>
        <w:t>beyer architekten</w:t>
      </w:r>
    </w:p>
    <w:p w14:paraId="289E70EC" w14:textId="1ED997AE" w:rsidR="0041759B" w:rsidRPr="00F348DD" w:rsidRDefault="00387990" w:rsidP="004175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Pr>
          <w:noProof/>
        </w:rPr>
        <w:drawing>
          <wp:inline distT="0" distB="0" distL="0" distR="0" wp14:anchorId="1C9CBE04" wp14:editId="443254BA">
            <wp:extent cx="2428875" cy="3514725"/>
            <wp:effectExtent l="0" t="0" r="9525" b="9525"/>
            <wp:docPr id="19983532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53265" name=""/>
                    <pic:cNvPicPr/>
                  </pic:nvPicPr>
                  <pic:blipFill>
                    <a:blip r:embed="rId8"/>
                    <a:stretch>
                      <a:fillRect/>
                    </a:stretch>
                  </pic:blipFill>
                  <pic:spPr>
                    <a:xfrm>
                      <a:off x="0" y="0"/>
                      <a:ext cx="2428875" cy="3514725"/>
                    </a:xfrm>
                    <a:prstGeom prst="rect">
                      <a:avLst/>
                    </a:prstGeom>
                  </pic:spPr>
                </pic:pic>
              </a:graphicData>
            </a:graphic>
          </wp:inline>
        </w:drawing>
      </w:r>
    </w:p>
    <w:p w14:paraId="615EC3D5" w14:textId="7378B292" w:rsidR="0041759B" w:rsidRPr="0092404B" w:rsidRDefault="0041759B" w:rsidP="004175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92404B">
        <w:rPr>
          <w:b/>
          <w:sz w:val="24"/>
          <w:lang w:eastAsia="en-US"/>
        </w:rPr>
        <w:t>[2</w:t>
      </w:r>
      <w:r w:rsidR="004645CD">
        <w:rPr>
          <w:b/>
          <w:sz w:val="24"/>
          <w:lang w:eastAsia="en-US"/>
        </w:rPr>
        <w:t>3</w:t>
      </w:r>
      <w:r w:rsidRPr="0092404B">
        <w:rPr>
          <w:b/>
          <w:sz w:val="24"/>
          <w:lang w:eastAsia="en-US"/>
        </w:rPr>
        <w:t>-</w:t>
      </w:r>
      <w:r w:rsidR="00131AAA">
        <w:rPr>
          <w:b/>
          <w:sz w:val="24"/>
          <w:lang w:eastAsia="en-US"/>
        </w:rPr>
        <w:t>10</w:t>
      </w:r>
      <w:r w:rsidRPr="0092404B">
        <w:rPr>
          <w:b/>
          <w:sz w:val="24"/>
          <w:lang w:eastAsia="en-US"/>
        </w:rPr>
        <w:t xml:space="preserve"> </w:t>
      </w:r>
      <w:r w:rsidR="003D1533">
        <w:rPr>
          <w:b/>
          <w:sz w:val="24"/>
          <w:lang w:eastAsia="en-US"/>
        </w:rPr>
        <w:t>Neubau</w:t>
      </w:r>
      <w:r w:rsidRPr="0092404B">
        <w:rPr>
          <w:b/>
          <w:sz w:val="24"/>
          <w:lang w:eastAsia="en-US"/>
        </w:rPr>
        <w:t>]</w:t>
      </w:r>
    </w:p>
    <w:p w14:paraId="0B8BA1C4" w14:textId="08BD4E4B" w:rsidR="0041759B" w:rsidRPr="0092404B" w:rsidRDefault="00452A38" w:rsidP="004175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Pr>
          <w:bCs/>
          <w:i/>
          <w:iCs/>
          <w:sz w:val="24"/>
          <w:lang w:eastAsia="en-US"/>
        </w:rPr>
        <w:t>Der Wunsch der Architekten bestand darin, dass die neue Fassade mit ihrem unverwechselbaren Äußeren den Landkreis prägt.</w:t>
      </w:r>
    </w:p>
    <w:p w14:paraId="06C99873" w14:textId="6D12E473" w:rsidR="0041759B" w:rsidRPr="0092404B" w:rsidRDefault="0041759B" w:rsidP="004175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92404B">
        <w:rPr>
          <w:bCs/>
          <w:sz w:val="24"/>
          <w:lang w:eastAsia="en-US"/>
        </w:rPr>
        <w:t xml:space="preserve">Foto: </w:t>
      </w:r>
      <w:r w:rsidR="004E2A3F">
        <w:rPr>
          <w:bCs/>
          <w:sz w:val="24"/>
          <w:lang w:eastAsia="en-US"/>
        </w:rPr>
        <w:t>Fotostudio Gro</w:t>
      </w:r>
      <w:r w:rsidR="0049545E">
        <w:rPr>
          <w:bCs/>
          <w:sz w:val="24"/>
          <w:lang w:eastAsia="en-US"/>
        </w:rPr>
        <w:t>h</w:t>
      </w:r>
    </w:p>
    <w:p w14:paraId="7EEA28C0" w14:textId="77777777" w:rsidR="0041759B" w:rsidRDefault="0041759B" w:rsidP="003879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3499961C" w14:textId="77777777" w:rsidR="00387990" w:rsidRDefault="00387990" w:rsidP="003879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384F59B6" w14:textId="22845779" w:rsidR="00387990" w:rsidRPr="0092404B" w:rsidRDefault="00387990" w:rsidP="003879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Pr>
          <w:noProof/>
        </w:rPr>
        <w:lastRenderedPageBreak/>
        <w:drawing>
          <wp:inline distT="0" distB="0" distL="0" distR="0" wp14:anchorId="4A1C8ACF" wp14:editId="4405F679">
            <wp:extent cx="3514725" cy="2428875"/>
            <wp:effectExtent l="0" t="0" r="9525" b="9525"/>
            <wp:docPr id="6263776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77648" name=""/>
                    <pic:cNvPicPr/>
                  </pic:nvPicPr>
                  <pic:blipFill>
                    <a:blip r:embed="rId9"/>
                    <a:stretch>
                      <a:fillRect/>
                    </a:stretch>
                  </pic:blipFill>
                  <pic:spPr>
                    <a:xfrm>
                      <a:off x="0" y="0"/>
                      <a:ext cx="3514725" cy="2428875"/>
                    </a:xfrm>
                    <a:prstGeom prst="rect">
                      <a:avLst/>
                    </a:prstGeom>
                  </pic:spPr>
                </pic:pic>
              </a:graphicData>
            </a:graphic>
          </wp:inline>
        </w:drawing>
      </w:r>
    </w:p>
    <w:p w14:paraId="295DA8D0" w14:textId="5E9A2425" w:rsidR="00131AAA" w:rsidRPr="0092404B" w:rsidRDefault="00131AAA" w:rsidP="00131A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92404B">
        <w:rPr>
          <w:b/>
          <w:sz w:val="24"/>
          <w:lang w:eastAsia="en-US"/>
        </w:rPr>
        <w:t>[2</w:t>
      </w:r>
      <w:r>
        <w:rPr>
          <w:b/>
          <w:sz w:val="24"/>
          <w:lang w:eastAsia="en-US"/>
        </w:rPr>
        <w:t>3</w:t>
      </w:r>
      <w:r w:rsidRPr="0092404B">
        <w:rPr>
          <w:b/>
          <w:sz w:val="24"/>
          <w:lang w:eastAsia="en-US"/>
        </w:rPr>
        <w:t>-</w:t>
      </w:r>
      <w:r>
        <w:rPr>
          <w:b/>
          <w:sz w:val="24"/>
          <w:lang w:eastAsia="en-US"/>
        </w:rPr>
        <w:t>10</w:t>
      </w:r>
      <w:r w:rsidRPr="0092404B">
        <w:rPr>
          <w:b/>
          <w:sz w:val="24"/>
          <w:lang w:eastAsia="en-US"/>
        </w:rPr>
        <w:t xml:space="preserve"> </w:t>
      </w:r>
      <w:r w:rsidR="00320684">
        <w:rPr>
          <w:b/>
          <w:sz w:val="24"/>
          <w:lang w:eastAsia="en-US"/>
        </w:rPr>
        <w:t>Montano</w:t>
      </w:r>
      <w:r w:rsidRPr="0092404B">
        <w:rPr>
          <w:b/>
          <w:sz w:val="24"/>
          <w:lang w:eastAsia="en-US"/>
        </w:rPr>
        <w:t>]</w:t>
      </w:r>
    </w:p>
    <w:p w14:paraId="0921EC23" w14:textId="52F177AF" w:rsidR="00131AAA" w:rsidRPr="0092404B" w:rsidRDefault="00320684" w:rsidP="00131A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Pr>
          <w:bCs/>
          <w:i/>
          <w:iCs/>
          <w:sz w:val="24"/>
          <w:lang w:eastAsia="en-US"/>
        </w:rPr>
        <w:t>Vertikal montiert</w:t>
      </w:r>
      <w:r w:rsidR="00F30855">
        <w:rPr>
          <w:bCs/>
          <w:i/>
          <w:iCs/>
          <w:sz w:val="24"/>
          <w:lang w:eastAsia="en-US"/>
        </w:rPr>
        <w:t>,</w:t>
      </w:r>
      <w:r>
        <w:rPr>
          <w:bCs/>
          <w:i/>
          <w:iCs/>
          <w:sz w:val="24"/>
          <w:lang w:eastAsia="en-US"/>
        </w:rPr>
        <w:t xml:space="preserve"> erzeugen die Keramikelemente mit der Oberfläche „Montano“ ein</w:t>
      </w:r>
      <w:r w:rsidR="00F30855">
        <w:rPr>
          <w:bCs/>
          <w:i/>
          <w:iCs/>
          <w:sz w:val="24"/>
          <w:lang w:eastAsia="en-US"/>
        </w:rPr>
        <w:t xml:space="preserve"> besonderes Licht-Schatten-Spiel an der Fassade.</w:t>
      </w:r>
    </w:p>
    <w:p w14:paraId="752E8C1E" w14:textId="69BF385D" w:rsidR="00387990" w:rsidRPr="00993A18" w:rsidRDefault="00D900C2" w:rsidP="00993A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92404B">
        <w:rPr>
          <w:bCs/>
          <w:sz w:val="24"/>
          <w:lang w:eastAsia="en-US"/>
        </w:rPr>
        <w:t xml:space="preserve">Foto: </w:t>
      </w:r>
      <w:r>
        <w:rPr>
          <w:bCs/>
          <w:sz w:val="24"/>
          <w:lang w:eastAsia="en-US"/>
        </w:rPr>
        <w:t>Fotostudio Groh</w:t>
      </w:r>
    </w:p>
    <w:p w14:paraId="58709155" w14:textId="77777777" w:rsidR="00387990" w:rsidRDefault="00387990" w:rsidP="00131A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7ADBD35D" w14:textId="5094F9B8" w:rsidR="00387990" w:rsidRDefault="00387990" w:rsidP="00131A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Pr>
          <w:noProof/>
        </w:rPr>
        <w:drawing>
          <wp:inline distT="0" distB="0" distL="0" distR="0" wp14:anchorId="7E3CF6A9" wp14:editId="03CFA40A">
            <wp:extent cx="3514725" cy="2428875"/>
            <wp:effectExtent l="0" t="0" r="9525" b="9525"/>
            <wp:docPr id="19135726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72690" name=""/>
                    <pic:cNvPicPr/>
                  </pic:nvPicPr>
                  <pic:blipFill>
                    <a:blip r:embed="rId10"/>
                    <a:stretch>
                      <a:fillRect/>
                    </a:stretch>
                  </pic:blipFill>
                  <pic:spPr>
                    <a:xfrm>
                      <a:off x="0" y="0"/>
                      <a:ext cx="3514725" cy="2428875"/>
                    </a:xfrm>
                    <a:prstGeom prst="rect">
                      <a:avLst/>
                    </a:prstGeom>
                  </pic:spPr>
                </pic:pic>
              </a:graphicData>
            </a:graphic>
          </wp:inline>
        </w:drawing>
      </w:r>
    </w:p>
    <w:p w14:paraId="662F764A" w14:textId="71844870" w:rsidR="00131AAA" w:rsidRPr="0092404B" w:rsidRDefault="00131AAA" w:rsidP="00131A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92404B">
        <w:rPr>
          <w:b/>
          <w:sz w:val="24"/>
          <w:lang w:eastAsia="en-US"/>
        </w:rPr>
        <w:t>[2</w:t>
      </w:r>
      <w:r>
        <w:rPr>
          <w:b/>
          <w:sz w:val="24"/>
          <w:lang w:eastAsia="en-US"/>
        </w:rPr>
        <w:t>3</w:t>
      </w:r>
      <w:r w:rsidRPr="0092404B">
        <w:rPr>
          <w:b/>
          <w:sz w:val="24"/>
          <w:lang w:eastAsia="en-US"/>
        </w:rPr>
        <w:t>-</w:t>
      </w:r>
      <w:r>
        <w:rPr>
          <w:b/>
          <w:sz w:val="24"/>
          <w:lang w:eastAsia="en-US"/>
        </w:rPr>
        <w:t>10</w:t>
      </w:r>
      <w:r w:rsidRPr="0092404B">
        <w:rPr>
          <w:b/>
          <w:sz w:val="24"/>
          <w:lang w:eastAsia="en-US"/>
        </w:rPr>
        <w:t xml:space="preserve"> </w:t>
      </w:r>
      <w:r w:rsidR="00F30855">
        <w:rPr>
          <w:b/>
          <w:sz w:val="24"/>
          <w:lang w:eastAsia="en-US"/>
        </w:rPr>
        <w:t>Langlebig</w:t>
      </w:r>
      <w:r w:rsidRPr="0092404B">
        <w:rPr>
          <w:b/>
          <w:sz w:val="24"/>
          <w:lang w:eastAsia="en-US"/>
        </w:rPr>
        <w:t>]</w:t>
      </w:r>
    </w:p>
    <w:p w14:paraId="45D9DCA9" w14:textId="72A79B1C" w:rsidR="00131AAA" w:rsidRPr="0092404B" w:rsidRDefault="00F30855" w:rsidP="00131A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Pr>
          <w:bCs/>
          <w:i/>
          <w:iCs/>
          <w:sz w:val="24"/>
          <w:lang w:eastAsia="en-US"/>
        </w:rPr>
        <w:t xml:space="preserve">Die Stadtwerke Hof </w:t>
      </w:r>
      <w:r w:rsidR="002F23B3">
        <w:rPr>
          <w:bCs/>
          <w:i/>
          <w:iCs/>
          <w:sz w:val="24"/>
          <w:lang w:eastAsia="en-US"/>
        </w:rPr>
        <w:t>entschieden</w:t>
      </w:r>
      <w:r>
        <w:rPr>
          <w:bCs/>
          <w:i/>
          <w:iCs/>
          <w:sz w:val="24"/>
          <w:lang w:eastAsia="en-US"/>
        </w:rPr>
        <w:t xml:space="preserve"> sich für eine</w:t>
      </w:r>
      <w:r w:rsidR="002F23B3">
        <w:rPr>
          <w:bCs/>
          <w:i/>
          <w:iCs/>
          <w:sz w:val="24"/>
          <w:lang w:eastAsia="en-US"/>
        </w:rPr>
        <w:t xml:space="preserve"> lebenslang widerstandsfähige</w:t>
      </w:r>
      <w:r>
        <w:rPr>
          <w:bCs/>
          <w:i/>
          <w:iCs/>
          <w:sz w:val="24"/>
          <w:lang w:eastAsia="en-US"/>
        </w:rPr>
        <w:t xml:space="preserve"> </w:t>
      </w:r>
      <w:r w:rsidR="002F23B3">
        <w:rPr>
          <w:bCs/>
          <w:i/>
          <w:iCs/>
          <w:sz w:val="24"/>
          <w:lang w:eastAsia="en-US"/>
        </w:rPr>
        <w:t>Fassadenlösung von Tonality.</w:t>
      </w:r>
    </w:p>
    <w:p w14:paraId="07CC1395" w14:textId="77777777" w:rsidR="00D900C2" w:rsidRPr="0092404B" w:rsidRDefault="00D900C2" w:rsidP="00D900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92404B">
        <w:rPr>
          <w:bCs/>
          <w:sz w:val="24"/>
          <w:lang w:eastAsia="en-US"/>
        </w:rPr>
        <w:t xml:space="preserve">Foto: </w:t>
      </w:r>
      <w:r>
        <w:rPr>
          <w:bCs/>
          <w:sz w:val="24"/>
          <w:lang w:eastAsia="en-US"/>
        </w:rPr>
        <w:t>Fotostudio Groh</w:t>
      </w:r>
    </w:p>
    <w:p w14:paraId="64923836" w14:textId="77777777" w:rsidR="00387990" w:rsidRDefault="00387990" w:rsidP="00131A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40B6F2E4" w14:textId="77777777" w:rsidR="00387990" w:rsidRDefault="00387990" w:rsidP="00131A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62E1D625" w14:textId="77777777" w:rsidR="00387990" w:rsidRDefault="00387990" w:rsidP="00131A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3951B66F" w14:textId="77777777" w:rsidR="00387990" w:rsidRDefault="00387990" w:rsidP="00131A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1853A07C" w14:textId="77777777" w:rsidR="00387990" w:rsidRDefault="00387990" w:rsidP="00131A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52B9FA0C" w14:textId="77777777" w:rsidR="00387990" w:rsidRDefault="00387990" w:rsidP="00131A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6457260D" w14:textId="3356ECBC" w:rsidR="00387990" w:rsidRDefault="00387990" w:rsidP="00131A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Pr>
          <w:noProof/>
        </w:rPr>
        <w:drawing>
          <wp:inline distT="0" distB="0" distL="0" distR="0" wp14:anchorId="28C4A73D" wp14:editId="1B5098D1">
            <wp:extent cx="3514725" cy="2428875"/>
            <wp:effectExtent l="0" t="0" r="9525" b="9525"/>
            <wp:docPr id="15050164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16446" name=""/>
                    <pic:cNvPicPr/>
                  </pic:nvPicPr>
                  <pic:blipFill>
                    <a:blip r:embed="rId11"/>
                    <a:stretch>
                      <a:fillRect/>
                    </a:stretch>
                  </pic:blipFill>
                  <pic:spPr>
                    <a:xfrm>
                      <a:off x="0" y="0"/>
                      <a:ext cx="3514725" cy="2428875"/>
                    </a:xfrm>
                    <a:prstGeom prst="rect">
                      <a:avLst/>
                    </a:prstGeom>
                  </pic:spPr>
                </pic:pic>
              </a:graphicData>
            </a:graphic>
          </wp:inline>
        </w:drawing>
      </w:r>
    </w:p>
    <w:p w14:paraId="73A660CA" w14:textId="43BA7CEB" w:rsidR="00131AAA" w:rsidRPr="0092404B" w:rsidRDefault="00131AAA" w:rsidP="00131A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92404B">
        <w:rPr>
          <w:b/>
          <w:sz w:val="24"/>
          <w:lang w:eastAsia="en-US"/>
        </w:rPr>
        <w:t>[2</w:t>
      </w:r>
      <w:r>
        <w:rPr>
          <w:b/>
          <w:sz w:val="24"/>
          <w:lang w:eastAsia="en-US"/>
        </w:rPr>
        <w:t>3</w:t>
      </w:r>
      <w:r w:rsidRPr="0092404B">
        <w:rPr>
          <w:b/>
          <w:sz w:val="24"/>
          <w:lang w:eastAsia="en-US"/>
        </w:rPr>
        <w:t>-</w:t>
      </w:r>
      <w:r>
        <w:rPr>
          <w:b/>
          <w:sz w:val="24"/>
          <w:lang w:eastAsia="en-US"/>
        </w:rPr>
        <w:t>10</w:t>
      </w:r>
      <w:r w:rsidRPr="0092404B">
        <w:rPr>
          <w:b/>
          <w:sz w:val="24"/>
          <w:lang w:eastAsia="en-US"/>
        </w:rPr>
        <w:t xml:space="preserve"> </w:t>
      </w:r>
      <w:r w:rsidR="00CD3723">
        <w:rPr>
          <w:b/>
          <w:sz w:val="24"/>
          <w:lang w:eastAsia="en-US"/>
        </w:rPr>
        <w:t>Graffiti</w:t>
      </w:r>
      <w:r w:rsidRPr="0092404B">
        <w:rPr>
          <w:b/>
          <w:sz w:val="24"/>
          <w:lang w:eastAsia="en-US"/>
        </w:rPr>
        <w:t>]</w:t>
      </w:r>
    </w:p>
    <w:p w14:paraId="50DC12ED" w14:textId="460458FA" w:rsidR="00131AAA" w:rsidRPr="0092404B" w:rsidRDefault="00CD3723" w:rsidP="00131A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Pr>
          <w:bCs/>
          <w:i/>
          <w:iCs/>
          <w:sz w:val="24"/>
          <w:lang w:eastAsia="en-US"/>
        </w:rPr>
        <w:t xml:space="preserve">Werkseitig integrierter Graffitischutz, der niemals erneuert werden muss: </w:t>
      </w:r>
      <w:r w:rsidRPr="00CD3723">
        <w:rPr>
          <w:bCs/>
          <w:i/>
          <w:iCs/>
          <w:sz w:val="24"/>
          <w:lang w:eastAsia="en-US"/>
        </w:rPr>
        <w:t xml:space="preserve">Sollte </w:t>
      </w:r>
      <w:r>
        <w:rPr>
          <w:bCs/>
          <w:i/>
          <w:iCs/>
          <w:sz w:val="24"/>
          <w:lang w:eastAsia="en-US"/>
        </w:rPr>
        <w:t>die Fassade</w:t>
      </w:r>
      <w:r w:rsidRPr="00CD3723">
        <w:rPr>
          <w:bCs/>
          <w:i/>
          <w:iCs/>
          <w:sz w:val="24"/>
          <w:lang w:eastAsia="en-US"/>
        </w:rPr>
        <w:t xml:space="preserve"> einmal </w:t>
      </w:r>
      <w:r>
        <w:rPr>
          <w:bCs/>
          <w:i/>
          <w:iCs/>
          <w:sz w:val="24"/>
          <w:lang w:eastAsia="en-US"/>
        </w:rPr>
        <w:t>unerwünscht bemalt</w:t>
      </w:r>
      <w:r w:rsidRPr="00CD3723">
        <w:rPr>
          <w:bCs/>
          <w:i/>
          <w:iCs/>
          <w:sz w:val="24"/>
          <w:lang w:eastAsia="en-US"/>
        </w:rPr>
        <w:t xml:space="preserve"> werden, lassen sich </w:t>
      </w:r>
      <w:r w:rsidR="0006034B">
        <w:rPr>
          <w:bCs/>
          <w:i/>
          <w:iCs/>
          <w:sz w:val="24"/>
          <w:lang w:eastAsia="en-US"/>
        </w:rPr>
        <w:t>die Schmierereien</w:t>
      </w:r>
      <w:r w:rsidRPr="00CD3723">
        <w:rPr>
          <w:bCs/>
          <w:i/>
          <w:iCs/>
          <w:sz w:val="24"/>
          <w:lang w:eastAsia="en-US"/>
        </w:rPr>
        <w:t xml:space="preserve"> ganz einfach mit einem weichen Tuch und einer alkohol- oder lösungsmittelhaltigen Lösung oder entsprechenden Graffiti-Entfernern abwischen.</w:t>
      </w:r>
    </w:p>
    <w:p w14:paraId="3B1802FC" w14:textId="77777777" w:rsidR="00D900C2" w:rsidRPr="0092404B" w:rsidRDefault="00D900C2" w:rsidP="00D900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92404B">
        <w:rPr>
          <w:bCs/>
          <w:sz w:val="24"/>
          <w:lang w:eastAsia="en-US"/>
        </w:rPr>
        <w:t xml:space="preserve">Foto: </w:t>
      </w:r>
      <w:r>
        <w:rPr>
          <w:bCs/>
          <w:sz w:val="24"/>
          <w:lang w:eastAsia="en-US"/>
        </w:rPr>
        <w:t>Fotostudio Groh</w:t>
      </w:r>
    </w:p>
    <w:p w14:paraId="782A37B2" w14:textId="73FC7754" w:rsidR="0041759B" w:rsidRPr="004645CD" w:rsidRDefault="0041759B" w:rsidP="004175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6F07CB65" w14:textId="77777777" w:rsidR="0020212C" w:rsidRDefault="0020212C" w:rsidP="00965159">
      <w:pPr>
        <w:pStyle w:val="Textkrper21"/>
        <w:jc w:val="left"/>
        <w:rPr>
          <w:b/>
          <w:bCs/>
          <w:i w:val="0"/>
          <w:iCs w:val="0"/>
          <w:color w:val="000000" w:themeColor="text1"/>
          <w:u w:val="single"/>
        </w:rPr>
      </w:pPr>
    </w:p>
    <w:p w14:paraId="5CBCA04F" w14:textId="2D77FBE8" w:rsidR="00965159" w:rsidRPr="008A4D14" w:rsidRDefault="00965159" w:rsidP="00965159">
      <w:pPr>
        <w:pStyle w:val="Textkrper21"/>
        <w:jc w:val="left"/>
        <w:rPr>
          <w:b/>
          <w:bCs/>
          <w:i w:val="0"/>
          <w:iCs w:val="0"/>
          <w:color w:val="000000" w:themeColor="text1"/>
          <w:u w:val="single"/>
        </w:rPr>
      </w:pPr>
      <w:r w:rsidRPr="008A4D14">
        <w:rPr>
          <w:b/>
          <w:bCs/>
          <w:i w:val="0"/>
          <w:iCs w:val="0"/>
          <w:color w:val="000000" w:themeColor="text1"/>
          <w:u w:val="single"/>
        </w:rPr>
        <w:t>Social Media</w:t>
      </w:r>
    </w:p>
    <w:p w14:paraId="2767826B" w14:textId="77777777" w:rsidR="00387990" w:rsidRPr="00454863" w:rsidRDefault="00387990" w:rsidP="003879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454863">
        <w:rPr>
          <w:bCs/>
          <w:sz w:val="24"/>
          <w:lang w:eastAsia="en-US"/>
        </w:rPr>
        <w:t xml:space="preserve">Sollten Sie das vorliegende Thema für einen Post nutzen, freuen wir uns, wenn Sie zu Leipfinger-Bader verlinken: </w:t>
      </w:r>
    </w:p>
    <w:p w14:paraId="49030435" w14:textId="77777777" w:rsidR="00387990" w:rsidRPr="00454863" w:rsidRDefault="00387990" w:rsidP="003879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13C54E15" w14:textId="77777777" w:rsidR="00387990" w:rsidRPr="00454863" w:rsidRDefault="00387990" w:rsidP="003879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454863">
        <w:rPr>
          <w:bCs/>
          <w:sz w:val="24"/>
          <w:lang w:eastAsia="en-US"/>
        </w:rPr>
        <w:tab/>
        <w:t>Leipfinger-Bader @leipfingerbader</w:t>
      </w:r>
      <w:r w:rsidRPr="00454863">
        <w:rPr>
          <w:bCs/>
          <w:sz w:val="24"/>
          <w:lang w:eastAsia="en-US"/>
        </w:rPr>
        <w:tab/>
        <w:t xml:space="preserve"> </w:t>
      </w:r>
      <w:r w:rsidRPr="00454863">
        <w:rPr>
          <w:noProof/>
          <w:sz w:val="24"/>
          <w:lang w:eastAsia="de-DE"/>
        </w:rPr>
        <w:drawing>
          <wp:anchor distT="0" distB="0" distL="114300" distR="114300" simplePos="0" relativeHeight="251681792" behindDoc="1" locked="0" layoutInCell="1" allowOverlap="1" wp14:anchorId="06CC0E05" wp14:editId="5D42829F">
            <wp:simplePos x="0" y="0"/>
            <wp:positionH relativeFrom="margin">
              <wp:posOffset>25400</wp:posOffset>
            </wp:positionH>
            <wp:positionV relativeFrom="paragraph">
              <wp:posOffset>67945</wp:posOffset>
            </wp:positionV>
            <wp:extent cx="355600" cy="339796"/>
            <wp:effectExtent l="0" t="0" r="6350" b="3175"/>
            <wp:wrapTight wrapText="bothSides">
              <wp:wrapPolygon edited="0">
                <wp:start x="0" y="0"/>
                <wp:lineTo x="0" y="20591"/>
                <wp:lineTo x="20829" y="20591"/>
                <wp:lineTo x="2082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39796"/>
                    </a:xfrm>
                    <a:prstGeom prst="rect">
                      <a:avLst/>
                    </a:prstGeom>
                  </pic:spPr>
                </pic:pic>
              </a:graphicData>
            </a:graphic>
            <wp14:sizeRelH relativeFrom="page">
              <wp14:pctWidth>0</wp14:pctWidth>
            </wp14:sizeRelH>
            <wp14:sizeRelV relativeFrom="page">
              <wp14:pctHeight>0</wp14:pctHeight>
            </wp14:sizeRelV>
          </wp:anchor>
        </w:drawing>
      </w:r>
      <w:r w:rsidRPr="00454863">
        <w:rPr>
          <w:bCs/>
          <w:sz w:val="24"/>
          <w:lang w:eastAsia="en-US"/>
        </w:rPr>
        <w:t xml:space="preserve"> </w:t>
      </w:r>
    </w:p>
    <w:p w14:paraId="13513387" w14:textId="77777777" w:rsidR="00387990" w:rsidRPr="00454863" w:rsidRDefault="00387990" w:rsidP="003879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454863">
        <w:rPr>
          <w:bCs/>
          <w:sz w:val="24"/>
          <w:lang w:eastAsia="en-US"/>
        </w:rPr>
        <w:tab/>
        <w:t>Tonality @</w:t>
      </w:r>
      <w:proofErr w:type="gramStart"/>
      <w:r w:rsidRPr="00454863">
        <w:rPr>
          <w:bCs/>
          <w:sz w:val="24"/>
          <w:lang w:eastAsia="en-US"/>
        </w:rPr>
        <w:t>tonality.natural</w:t>
      </w:r>
      <w:proofErr w:type="gramEnd"/>
      <w:r w:rsidRPr="00454863">
        <w:rPr>
          <w:bCs/>
          <w:sz w:val="24"/>
          <w:lang w:eastAsia="en-US"/>
        </w:rPr>
        <w:t>.facades</w:t>
      </w:r>
    </w:p>
    <w:p w14:paraId="2D3288DA" w14:textId="77777777" w:rsidR="00387990" w:rsidRPr="00454863" w:rsidRDefault="00387990" w:rsidP="003879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454863">
        <w:rPr>
          <w:bCs/>
          <w:sz w:val="24"/>
          <w:lang w:eastAsia="en-US"/>
        </w:rPr>
        <w:t xml:space="preserve">   </w:t>
      </w:r>
      <w:r w:rsidRPr="00454863">
        <w:rPr>
          <w:bCs/>
          <w:sz w:val="24"/>
          <w:lang w:eastAsia="en-US"/>
        </w:rPr>
        <w:tab/>
      </w:r>
      <w:r w:rsidRPr="00454863">
        <w:rPr>
          <w:bCs/>
          <w:sz w:val="24"/>
          <w:lang w:eastAsia="en-US"/>
        </w:rPr>
        <w:tab/>
      </w:r>
    </w:p>
    <w:p w14:paraId="06B8DFA0" w14:textId="77777777" w:rsidR="00387990" w:rsidRPr="00454863" w:rsidRDefault="00387990" w:rsidP="003879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454863">
        <w:rPr>
          <w:bCs/>
          <w:noProof/>
          <w:sz w:val="24"/>
          <w:lang w:eastAsia="en-US"/>
        </w:rPr>
        <w:drawing>
          <wp:anchor distT="0" distB="0" distL="114300" distR="114300" simplePos="0" relativeHeight="251682816" behindDoc="1" locked="0" layoutInCell="1" allowOverlap="1" wp14:anchorId="5B99FF6D" wp14:editId="3DE8E77E">
            <wp:simplePos x="0" y="0"/>
            <wp:positionH relativeFrom="column">
              <wp:posOffset>42964</wp:posOffset>
            </wp:positionH>
            <wp:positionV relativeFrom="paragraph">
              <wp:posOffset>180828</wp:posOffset>
            </wp:positionV>
            <wp:extent cx="362686" cy="338667"/>
            <wp:effectExtent l="0" t="0" r="0" b="4445"/>
            <wp:wrapTight wrapText="bothSides">
              <wp:wrapPolygon edited="0">
                <wp:start x="0" y="0"/>
                <wp:lineTo x="0" y="20668"/>
                <wp:lineTo x="20427" y="20668"/>
                <wp:lineTo x="20427" y="0"/>
                <wp:lineTo x="0" y="0"/>
              </wp:wrapPolygon>
            </wp:wrapTight>
            <wp:docPr id="1928978271" name="Grafik 192897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2686" cy="338667"/>
                    </a:xfrm>
                    <a:prstGeom prst="rect">
                      <a:avLst/>
                    </a:prstGeom>
                  </pic:spPr>
                </pic:pic>
              </a:graphicData>
            </a:graphic>
            <wp14:sizeRelH relativeFrom="page">
              <wp14:pctWidth>0</wp14:pctWidth>
            </wp14:sizeRelH>
            <wp14:sizeRelV relativeFrom="page">
              <wp14:pctHeight>0</wp14:pctHeight>
            </wp14:sizeRelV>
          </wp:anchor>
        </w:drawing>
      </w:r>
    </w:p>
    <w:p w14:paraId="7D67BB16" w14:textId="77777777" w:rsidR="00387990" w:rsidRPr="00454863" w:rsidRDefault="00387990" w:rsidP="003879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bCs/>
          <w:sz w:val="24"/>
          <w:lang w:eastAsia="en-US"/>
        </w:rPr>
      </w:pPr>
      <w:r w:rsidRPr="00454863">
        <w:rPr>
          <w:bCs/>
          <w:sz w:val="24"/>
          <w:lang w:eastAsia="en-US"/>
        </w:rPr>
        <w:t>Leipfinger-Bader @Leipfinger-Bader</w:t>
      </w:r>
      <w:r w:rsidRPr="00454863">
        <w:rPr>
          <w:bCs/>
          <w:sz w:val="24"/>
          <w:lang w:eastAsia="en-US"/>
        </w:rPr>
        <w:br/>
        <w:t>Tonality @tonality-facades</w:t>
      </w:r>
    </w:p>
    <w:p w14:paraId="0F814384" w14:textId="77777777" w:rsidR="00387990" w:rsidRPr="00454863" w:rsidRDefault="00387990" w:rsidP="003879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p>
    <w:p w14:paraId="6D07D0A1" w14:textId="77777777" w:rsidR="00387990" w:rsidRPr="00454863" w:rsidRDefault="00387990" w:rsidP="003879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454863">
        <w:rPr>
          <w:noProof/>
          <w:lang w:eastAsia="de-DE"/>
        </w:rPr>
        <w:drawing>
          <wp:anchor distT="0" distB="0" distL="114300" distR="114300" simplePos="0" relativeHeight="251680768" behindDoc="0" locked="0" layoutInCell="1" allowOverlap="1" wp14:anchorId="2B05A005" wp14:editId="11D8B217">
            <wp:simplePos x="0" y="0"/>
            <wp:positionH relativeFrom="margin">
              <wp:posOffset>0</wp:posOffset>
            </wp:positionH>
            <wp:positionV relativeFrom="paragraph">
              <wp:posOffset>116205</wp:posOffset>
            </wp:positionV>
            <wp:extent cx="404696" cy="384460"/>
            <wp:effectExtent l="0" t="0" r="0" b="0"/>
            <wp:wrapNone/>
            <wp:docPr id="525560772" name="Grafik 525560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p>
    <w:p w14:paraId="5FDB9ABC" w14:textId="77777777" w:rsidR="00387990" w:rsidRPr="00454863" w:rsidRDefault="00387990" w:rsidP="003879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bCs/>
          <w:sz w:val="24"/>
          <w:lang w:eastAsia="en-US"/>
        </w:rPr>
      </w:pPr>
      <w:r w:rsidRPr="00454863">
        <w:rPr>
          <w:bCs/>
          <w:sz w:val="24"/>
          <w:lang w:eastAsia="en-US"/>
        </w:rPr>
        <w:t>Leipfinger-Bader @leipfingerbader</w:t>
      </w:r>
      <w:r w:rsidRPr="00454863">
        <w:rPr>
          <w:bCs/>
          <w:sz w:val="24"/>
          <w:lang w:eastAsia="en-US"/>
        </w:rPr>
        <w:br/>
        <w:t>Tonality @</w:t>
      </w:r>
      <w:proofErr w:type="gramStart"/>
      <w:r w:rsidRPr="00454863">
        <w:rPr>
          <w:bCs/>
          <w:sz w:val="24"/>
          <w:lang w:eastAsia="en-US"/>
        </w:rPr>
        <w:t>tonality.facades</w:t>
      </w:r>
      <w:proofErr w:type="gramEnd"/>
    </w:p>
    <w:p w14:paraId="02E5DFF2" w14:textId="77777777" w:rsidR="008A4D14" w:rsidRPr="008A4D14"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47CCF811" w14:textId="77777777" w:rsidR="008A4D14" w:rsidRPr="008A4D14"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rPr>
          <w:b/>
          <w:sz w:val="24"/>
          <w:lang w:eastAsia="en-US"/>
        </w:rPr>
      </w:pPr>
      <w:r w:rsidRPr="008A4D14">
        <w:rPr>
          <w:b/>
          <w:sz w:val="24"/>
          <w:lang w:eastAsia="en-US"/>
        </w:rPr>
        <w:t xml:space="preserve">Gerne können Sie folgende Posts nutzen: </w:t>
      </w:r>
      <w:r w:rsidRPr="008A4D14">
        <w:rPr>
          <w:b/>
          <w:sz w:val="24"/>
          <w:lang w:eastAsia="en-US"/>
        </w:rPr>
        <w:br/>
      </w:r>
    </w:p>
    <w:p w14:paraId="1D558404" w14:textId="71582636" w:rsidR="008A4D14" w:rsidRPr="008A4D14" w:rsidRDefault="0020212C"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20212C">
        <w:rPr>
          <w:bCs/>
          <w:sz w:val="24"/>
          <w:lang w:eastAsia="en-US"/>
        </w:rPr>
        <w:t xml:space="preserve">Die Stadtwerke Hof haben ihr bestehendes Verwaltungsgebäude auf dem Betriebshof der bayerischen Stadt umfassend saniert und </w:t>
      </w:r>
      <w:r w:rsidRPr="0020212C">
        <w:rPr>
          <w:bCs/>
          <w:sz w:val="24"/>
          <w:lang w:eastAsia="en-US"/>
        </w:rPr>
        <w:lastRenderedPageBreak/>
        <w:t xml:space="preserve">energetisch aufgewertet. </w:t>
      </w:r>
      <w:r w:rsidR="008A4D14" w:rsidRPr="008A4D14">
        <w:rPr>
          <w:noProof/>
          <w:sz w:val="24"/>
          <w:lang w:eastAsia="ja-JP"/>
        </w:rPr>
        <w:drawing>
          <wp:anchor distT="0" distB="0" distL="114300" distR="114300" simplePos="0" relativeHeight="251673600" behindDoc="0" locked="0" layoutInCell="1" allowOverlap="1" wp14:anchorId="7F3B4C23" wp14:editId="20E4DF0A">
            <wp:simplePos x="0" y="0"/>
            <wp:positionH relativeFrom="column">
              <wp:posOffset>8255</wp:posOffset>
            </wp:positionH>
            <wp:positionV relativeFrom="paragraph">
              <wp:posOffset>78740</wp:posOffset>
            </wp:positionV>
            <wp:extent cx="288000" cy="2752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000" cy="275200"/>
                    </a:xfrm>
                    <a:prstGeom prst="rect">
                      <a:avLst/>
                    </a:prstGeom>
                  </pic:spPr>
                </pic:pic>
              </a:graphicData>
            </a:graphic>
          </wp:anchor>
        </w:drawing>
      </w:r>
      <w:r w:rsidR="00BD6029">
        <w:rPr>
          <w:bCs/>
          <w:sz w:val="24"/>
          <w:lang w:eastAsia="en-US"/>
        </w:rPr>
        <w:t xml:space="preserve">Die Fassade lieferte </w:t>
      </w:r>
      <w:r w:rsidR="00387990" w:rsidRPr="00387990">
        <w:rPr>
          <w:bCs/>
          <w:sz w:val="24"/>
          <w:lang w:eastAsia="en-US"/>
        </w:rPr>
        <w:t xml:space="preserve">@leipfingerbader </w:t>
      </w:r>
      <w:r w:rsidR="00387990">
        <w:rPr>
          <w:bCs/>
          <w:sz w:val="24"/>
          <w:lang w:eastAsia="en-US"/>
        </w:rPr>
        <w:t xml:space="preserve">mit </w:t>
      </w:r>
      <w:r w:rsidR="008A4D14" w:rsidRPr="008A4D14">
        <w:rPr>
          <w:bCs/>
          <w:sz w:val="24"/>
          <w:lang w:eastAsia="en-US"/>
        </w:rPr>
        <w:t>@</w:t>
      </w:r>
      <w:proofErr w:type="gramStart"/>
      <w:r w:rsidR="008A4D14" w:rsidRPr="008A4D14">
        <w:rPr>
          <w:bCs/>
          <w:sz w:val="24"/>
          <w:lang w:eastAsia="en-US"/>
        </w:rPr>
        <w:t>tonality.natural</w:t>
      </w:r>
      <w:proofErr w:type="gramEnd"/>
      <w:r w:rsidR="008A4D14" w:rsidRPr="008A4D14">
        <w:rPr>
          <w:bCs/>
          <w:sz w:val="24"/>
          <w:lang w:eastAsia="en-US"/>
        </w:rPr>
        <w:t>.facades</w:t>
      </w:r>
      <w:r w:rsidR="00BD6029">
        <w:rPr>
          <w:bCs/>
          <w:sz w:val="24"/>
          <w:lang w:eastAsia="en-US"/>
        </w:rPr>
        <w:t>. Die</w:t>
      </w:r>
      <w:r w:rsidR="00BD6029" w:rsidRPr="00BD6029">
        <w:rPr>
          <w:bCs/>
          <w:sz w:val="24"/>
          <w:lang w:eastAsia="en-US"/>
        </w:rPr>
        <w:t xml:space="preserve"> High-End-Keramik </w:t>
      </w:r>
      <w:r w:rsidR="00BD6029">
        <w:rPr>
          <w:bCs/>
          <w:sz w:val="24"/>
          <w:lang w:eastAsia="en-US"/>
        </w:rPr>
        <w:t xml:space="preserve">ist </w:t>
      </w:r>
      <w:r w:rsidR="00BD6029" w:rsidRPr="00BD6029">
        <w:rPr>
          <w:bCs/>
          <w:sz w:val="24"/>
          <w:lang w:eastAsia="en-US"/>
        </w:rPr>
        <w:t>besonders leicht und erwies sich als ideale Sanierungslösung für das statisch herausfordernde Mischmauerwerk unter der alten Fassadenbekleidung.</w:t>
      </w:r>
    </w:p>
    <w:p w14:paraId="74B63DC7" w14:textId="77777777" w:rsidR="008A4D14" w:rsidRPr="008A4D14"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0E6D0191" w14:textId="398ABE98" w:rsidR="008A4D14" w:rsidRPr="008A4D14"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noProof/>
          <w:sz w:val="24"/>
          <w:lang w:eastAsia="ja-JP"/>
        </w:rPr>
      </w:pPr>
      <w:r w:rsidRPr="008A4D14">
        <w:rPr>
          <w:noProof/>
          <w:sz w:val="24"/>
          <w:lang w:eastAsia="ja-JP"/>
        </w:rPr>
        <w:drawing>
          <wp:anchor distT="0" distB="0" distL="114300" distR="114300" simplePos="0" relativeHeight="251674624" behindDoc="0" locked="0" layoutInCell="1" allowOverlap="1" wp14:anchorId="074D5415" wp14:editId="3C9F6E1D">
            <wp:simplePos x="0" y="0"/>
            <wp:positionH relativeFrom="column">
              <wp:posOffset>8255</wp:posOffset>
            </wp:positionH>
            <wp:positionV relativeFrom="paragraph">
              <wp:posOffset>88265</wp:posOffset>
            </wp:positionV>
            <wp:extent cx="287655" cy="26860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7655" cy="268605"/>
                    </a:xfrm>
                    <a:prstGeom prst="rect">
                      <a:avLst/>
                    </a:prstGeom>
                  </pic:spPr>
                </pic:pic>
              </a:graphicData>
            </a:graphic>
          </wp:anchor>
        </w:drawing>
      </w:r>
      <w:r w:rsidR="00387990" w:rsidRPr="00387990">
        <w:rPr>
          <w:noProof/>
          <w:sz w:val="24"/>
          <w:lang w:eastAsia="ja-JP"/>
        </w:rPr>
        <w:t xml:space="preserve">@tonality-facades-Keramikelemente von @Leipfinger-Bader </w:t>
      </w:r>
      <w:r w:rsidR="00387990">
        <w:rPr>
          <w:noProof/>
          <w:sz w:val="24"/>
          <w:lang w:eastAsia="ja-JP"/>
        </w:rPr>
        <w:t xml:space="preserve">kommen bei der </w:t>
      </w:r>
      <w:r w:rsidR="004A3CAD">
        <w:rPr>
          <w:noProof/>
          <w:sz w:val="24"/>
          <w:lang w:eastAsia="ja-JP"/>
        </w:rPr>
        <w:t xml:space="preserve">umfassenden Sanierung </w:t>
      </w:r>
      <w:r w:rsidR="00A321BC">
        <w:rPr>
          <w:noProof/>
          <w:sz w:val="24"/>
          <w:lang w:eastAsia="ja-JP"/>
        </w:rPr>
        <w:t>des in die Jahre gekommenen Verwaltungsgebäudes der Stadtwerke Hof</w:t>
      </w:r>
      <w:r w:rsidR="00387990">
        <w:rPr>
          <w:noProof/>
          <w:sz w:val="24"/>
          <w:lang w:eastAsia="ja-JP"/>
        </w:rPr>
        <w:t xml:space="preserve"> zum Einsatz</w:t>
      </w:r>
      <w:r w:rsidR="00A321BC">
        <w:rPr>
          <w:noProof/>
          <w:sz w:val="24"/>
          <w:lang w:eastAsia="ja-JP"/>
        </w:rPr>
        <w:t xml:space="preserve">. Das Unternehmen lieferte die </w:t>
      </w:r>
      <w:r w:rsidR="004A3CAD" w:rsidRPr="004A3CAD">
        <w:rPr>
          <w:noProof/>
          <w:sz w:val="24"/>
          <w:lang w:eastAsia="ja-JP"/>
        </w:rPr>
        <w:t>vorgehängte hinterlüftete Keramikfassade</w:t>
      </w:r>
      <w:r w:rsidR="00A321BC">
        <w:rPr>
          <w:noProof/>
          <w:sz w:val="24"/>
          <w:lang w:eastAsia="ja-JP"/>
        </w:rPr>
        <w:t xml:space="preserve">. Die </w:t>
      </w:r>
      <w:r w:rsidR="00A321BC" w:rsidRPr="00A321BC">
        <w:rPr>
          <w:noProof/>
          <w:sz w:val="24"/>
          <w:lang w:eastAsia="ja-JP"/>
        </w:rPr>
        <w:t>vertikale Verlegung der profilierten Elemente mit matt-beiger Oberfläche erzeugt eine abwechslungsreiche Tiefenwirkung.</w:t>
      </w:r>
    </w:p>
    <w:p w14:paraId="06E1DE56" w14:textId="77777777" w:rsidR="008A4D14" w:rsidRPr="008A4D14"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sz w:val="24"/>
          <w:lang w:eastAsia="en-US"/>
        </w:rPr>
      </w:pPr>
      <w:r w:rsidRPr="008A4D14">
        <w:rPr>
          <w:noProof/>
          <w:sz w:val="24"/>
          <w:lang w:eastAsia="ja-JP"/>
        </w:rPr>
        <w:drawing>
          <wp:anchor distT="0" distB="0" distL="114300" distR="114300" simplePos="0" relativeHeight="251678720" behindDoc="0" locked="0" layoutInCell="1" allowOverlap="1" wp14:anchorId="4B502920" wp14:editId="5D467B41">
            <wp:simplePos x="0" y="0"/>
            <wp:positionH relativeFrom="margin">
              <wp:posOffset>-4445</wp:posOffset>
            </wp:positionH>
            <wp:positionV relativeFrom="paragraph">
              <wp:posOffset>188076</wp:posOffset>
            </wp:positionV>
            <wp:extent cx="404696" cy="38446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r w:rsidRPr="008A4D14">
        <w:rPr>
          <w:bCs/>
          <w:sz w:val="24"/>
          <w:lang w:eastAsia="en-US"/>
        </w:rPr>
        <w:t xml:space="preserve"> </w:t>
      </w:r>
    </w:p>
    <w:p w14:paraId="1C3D48A8" w14:textId="1037951F" w:rsidR="00DD52A5" w:rsidRDefault="00387990" w:rsidP="00737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Pr>
          <w:bCs/>
          <w:sz w:val="24"/>
          <w:lang w:eastAsia="en-US"/>
        </w:rPr>
        <w:t>Sanierung des Verwaltungsgebäudes der Stadtwerke Hof: @</w:t>
      </w:r>
      <w:proofErr w:type="gramStart"/>
      <w:r w:rsidRPr="00387990">
        <w:rPr>
          <w:bCs/>
          <w:sz w:val="24"/>
          <w:lang w:eastAsia="en-US"/>
        </w:rPr>
        <w:t>tonality.facades</w:t>
      </w:r>
      <w:proofErr w:type="gramEnd"/>
      <w:r w:rsidRPr="00387990">
        <w:rPr>
          <w:bCs/>
          <w:sz w:val="24"/>
          <w:lang w:eastAsia="en-US"/>
        </w:rPr>
        <w:t xml:space="preserve">-Keramikelemente von @leipfingerbader </w:t>
      </w:r>
      <w:r>
        <w:rPr>
          <w:bCs/>
          <w:sz w:val="24"/>
          <w:lang w:eastAsia="en-US"/>
        </w:rPr>
        <w:t>sorgen für eine Fassade</w:t>
      </w:r>
      <w:r w:rsidR="009F6FC8">
        <w:rPr>
          <w:bCs/>
          <w:sz w:val="24"/>
          <w:lang w:eastAsia="en-US"/>
        </w:rPr>
        <w:t xml:space="preserve"> mit einzigartige</w:t>
      </w:r>
      <w:r>
        <w:rPr>
          <w:bCs/>
          <w:sz w:val="24"/>
          <w:lang w:eastAsia="en-US"/>
        </w:rPr>
        <w:t>m</w:t>
      </w:r>
      <w:r w:rsidR="009F6FC8">
        <w:rPr>
          <w:bCs/>
          <w:sz w:val="24"/>
          <w:lang w:eastAsia="en-US"/>
        </w:rPr>
        <w:t xml:space="preserve"> </w:t>
      </w:r>
      <w:r w:rsidR="009F6FC8" w:rsidRPr="009F6FC8">
        <w:rPr>
          <w:bCs/>
          <w:sz w:val="24"/>
          <w:lang w:eastAsia="en-US"/>
        </w:rPr>
        <w:t>Charakter</w:t>
      </w:r>
      <w:r w:rsidR="009F6FC8">
        <w:rPr>
          <w:bCs/>
          <w:sz w:val="24"/>
          <w:lang w:eastAsia="en-US"/>
        </w:rPr>
        <w:t>.</w:t>
      </w:r>
      <w:r w:rsidR="009000D0">
        <w:rPr>
          <w:bCs/>
          <w:sz w:val="24"/>
          <w:lang w:eastAsia="en-US"/>
        </w:rPr>
        <w:t xml:space="preserve"> Die Keramikfassade ist dabei lebenslang widerstandsfähig und überzeugt mit ihrem besonderen Licht-Schatten-Spiel.</w:t>
      </w:r>
    </w:p>
    <w:p w14:paraId="490D6393" w14:textId="77777777" w:rsidR="004B76CC" w:rsidRPr="00FB4C1D" w:rsidRDefault="004B76CC" w:rsidP="00737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sz w:val="24"/>
          <w:lang w:eastAsia="en-US"/>
        </w:rPr>
      </w:pPr>
    </w:p>
    <w:tbl>
      <w:tblPr>
        <w:tblStyle w:val="Tabellenraster"/>
        <w:tblpPr w:leftFromText="141" w:rightFromText="141" w:vertAnchor="text" w:horzAnchor="margin" w:tblpY="246"/>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7086"/>
      </w:tblGrid>
      <w:tr w:rsidR="00965159" w:rsidRPr="00FB4C1D" w14:paraId="58FD86E1" w14:textId="77777777" w:rsidTr="00965159">
        <w:tc>
          <w:tcPr>
            <w:tcW w:w="7360" w:type="dxa"/>
            <w:shd w:val="clear" w:color="auto" w:fill="D9D9D9" w:themeFill="background1" w:themeFillShade="D9"/>
          </w:tcPr>
          <w:p w14:paraId="558C2E3B" w14:textId="77777777" w:rsidR="00CE60AB" w:rsidRPr="00454863" w:rsidRDefault="00CE60AB" w:rsidP="00CE60AB">
            <w:pPr>
              <w:spacing w:line="400" w:lineRule="exact"/>
              <w:jc w:val="both"/>
              <w:rPr>
                <w:b/>
                <w:color w:val="000000" w:themeColor="text1"/>
                <w:sz w:val="24"/>
              </w:rPr>
            </w:pPr>
            <w:r w:rsidRPr="00454863">
              <w:rPr>
                <w:b/>
                <w:color w:val="000000" w:themeColor="text1"/>
                <w:sz w:val="24"/>
              </w:rPr>
              <w:t>Über die Leipfinger-Bader GmbH:</w:t>
            </w:r>
          </w:p>
          <w:p w14:paraId="0097C216" w14:textId="7DD669E4" w:rsidR="00965159" w:rsidRPr="00FB4C1D" w:rsidRDefault="00CE60AB" w:rsidP="00CE60AB">
            <w:pPr>
              <w:spacing w:line="400" w:lineRule="exact"/>
              <w:jc w:val="both"/>
              <w:rPr>
                <w:bCs/>
                <w:color w:val="000000" w:themeColor="text1"/>
                <w:sz w:val="24"/>
              </w:rPr>
            </w:pPr>
            <w:r w:rsidRPr="00454863">
              <w:rPr>
                <w:bCs/>
                <w:color w:val="000000" w:themeColor="text1"/>
                <w:sz w:val="24"/>
              </w:rPr>
              <w:t>Leipfinger-Bader ist Marktführer für energieeffiziente und nachhaltige Systemlösungen am Bau und bietet Architekten, Planern und Investoren umfassende Beratungsleistungen. Das Unternehmen setzt als Innovationstreiber konsequent auf Forschung, Entwicklung und Prozessoptimierung. Zum High-End-Produktspektrum für Neubau und Sanierung zählen – neben massiven Mauerziegeln mit integriertem Schall- und Wärmeschutz – auch Recyclingprodukte, wie zum Beispiel der aus recycelten Ziegelresten bestehende Kaltziegel. Hinzu kommen Ziegelmodule und Ziegel-, Lehmziegel- und Stampflehm-Fertigteile für das serielle Bauen,</w:t>
            </w:r>
            <w:r w:rsidRPr="00454863">
              <w:t xml:space="preserve"> </w:t>
            </w:r>
            <w:r w:rsidRPr="00454863">
              <w:rPr>
                <w:bCs/>
                <w:color w:val="000000" w:themeColor="text1"/>
                <w:sz w:val="24"/>
              </w:rPr>
              <w:t xml:space="preserve">Lehm-Holz-Massivdecken als Alternative zu Stahlbetondecken, intelligente Lüftungssysteme, ein Rollladenkasten auch aus Holz, Lösungen für die Dachbegrünung, vorgehängte hinterlüftete Tonality-Keramikfassaden inklusive abgestimmter Unterkonstruktion, Bodensysteme wie der keramische Estrichziegel mit energieeffizienter Heizlösung sowie Lehmplatten für den Innenausbau. Letztere kommen im Holz- und Massivneubau </w:t>
            </w:r>
            <w:r w:rsidRPr="00454863">
              <w:rPr>
                <w:bCs/>
                <w:color w:val="000000" w:themeColor="text1"/>
                <w:sz w:val="24"/>
              </w:rPr>
              <w:lastRenderedPageBreak/>
              <w:t>sowie bei der Altbausanierung zum Einsatz – in Form von Trennwänden, als Innenbeplankung speicherschwacher Außenwände oder beim Dachausbau.</w:t>
            </w:r>
          </w:p>
        </w:tc>
      </w:tr>
    </w:tbl>
    <w:p w14:paraId="0F5B7A04" w14:textId="22CAF75F" w:rsidR="00910124" w:rsidRPr="00FB4C1D" w:rsidRDefault="00043720">
      <w:pPr>
        <w:pStyle w:val="berschrift6"/>
        <w:numPr>
          <w:ilvl w:val="0"/>
          <w:numId w:val="0"/>
        </w:numPr>
        <w:rPr>
          <w:color w:val="000000" w:themeColor="text1"/>
        </w:rPr>
      </w:pPr>
      <w:r>
        <w:rPr>
          <w:b w:val="0"/>
          <w:bCs w:val="0"/>
          <w:color w:val="000000" w:themeColor="text1"/>
        </w:rPr>
        <w:lastRenderedPageBreak/>
        <w:br/>
      </w:r>
      <w:r w:rsidR="00B578FE" w:rsidRPr="00FB4C1D">
        <w:rPr>
          <w:b w:val="0"/>
          <w:bCs w:val="0"/>
          <w:color w:val="000000" w:themeColor="text1"/>
        </w:rPr>
        <w:t>R</w:t>
      </w:r>
      <w:r w:rsidR="00910124" w:rsidRPr="00FB4C1D">
        <w:rPr>
          <w:b w:val="0"/>
          <w:bCs w:val="0"/>
          <w:color w:val="000000" w:themeColor="text1"/>
        </w:rPr>
        <w:t>ückfragen beantwortet gern</w:t>
      </w:r>
    </w:p>
    <w:p w14:paraId="4364A872" w14:textId="77777777" w:rsidR="00910124" w:rsidRPr="00FB4C1D" w:rsidRDefault="00910124">
      <w:pPr>
        <w:rPr>
          <w:b/>
          <w:bCs/>
          <w:color w:val="000000" w:themeColor="text1"/>
          <w:sz w:val="24"/>
        </w:rPr>
      </w:pPr>
    </w:p>
    <w:p w14:paraId="079EF1B6" w14:textId="30B7B66F" w:rsidR="00910124" w:rsidRPr="00FB4C1D" w:rsidRDefault="00910124">
      <w:pPr>
        <w:ind w:left="3402" w:hanging="3402"/>
        <w:rPr>
          <w:color w:val="000000" w:themeColor="text1"/>
        </w:rPr>
      </w:pPr>
      <w:r w:rsidRPr="00FB4C1D">
        <w:rPr>
          <w:b/>
          <w:color w:val="000000" w:themeColor="text1"/>
          <w:sz w:val="20"/>
        </w:rPr>
        <w:t>Leipfinger-Bader</w:t>
      </w:r>
      <w:r w:rsidRPr="00FB4C1D">
        <w:rPr>
          <w:b/>
          <w:color w:val="000000" w:themeColor="text1"/>
          <w:sz w:val="20"/>
        </w:rPr>
        <w:tab/>
      </w:r>
      <w:r w:rsidR="003C0507" w:rsidRPr="00FB4C1D">
        <w:rPr>
          <w:b/>
          <w:color w:val="000000" w:themeColor="text1"/>
          <w:sz w:val="20"/>
        </w:rPr>
        <w:t>Kommunikation2B</w:t>
      </w:r>
    </w:p>
    <w:p w14:paraId="77AB93DA" w14:textId="3CB4DACF" w:rsidR="00910124" w:rsidRPr="001629F1" w:rsidRDefault="00EC3D98">
      <w:pPr>
        <w:ind w:left="3402" w:hanging="3402"/>
        <w:rPr>
          <w:color w:val="000000" w:themeColor="text1"/>
          <w:lang w:val="en-US"/>
        </w:rPr>
      </w:pPr>
      <w:r w:rsidRPr="001629F1">
        <w:rPr>
          <w:bCs/>
          <w:color w:val="000000" w:themeColor="text1"/>
          <w:sz w:val="20"/>
          <w:lang w:val="en-US"/>
        </w:rPr>
        <w:t>Caterina Bader</w:t>
      </w:r>
      <w:r w:rsidR="00910124" w:rsidRPr="001629F1">
        <w:rPr>
          <w:bCs/>
          <w:color w:val="000000" w:themeColor="text1"/>
          <w:sz w:val="20"/>
          <w:lang w:val="en-US"/>
        </w:rPr>
        <w:tab/>
      </w:r>
      <w:r w:rsidR="003C0507" w:rsidRPr="001629F1">
        <w:rPr>
          <w:bCs/>
          <w:color w:val="000000" w:themeColor="text1"/>
          <w:sz w:val="20"/>
          <w:lang w:val="en-US"/>
        </w:rPr>
        <w:t>Mareike Wand-Quassowski</w:t>
      </w:r>
    </w:p>
    <w:p w14:paraId="0C541001" w14:textId="4EC4FF41" w:rsidR="00910124" w:rsidRPr="001629F1" w:rsidRDefault="00910124">
      <w:pPr>
        <w:ind w:left="3402" w:hanging="3402"/>
        <w:rPr>
          <w:color w:val="000000" w:themeColor="text1"/>
          <w:lang w:val="en-US"/>
        </w:rPr>
      </w:pPr>
      <w:r w:rsidRPr="00FB4C1D">
        <w:rPr>
          <w:bCs/>
          <w:color w:val="000000" w:themeColor="text1"/>
          <w:sz w:val="20"/>
          <w:lang w:val="fr-FR"/>
        </w:rPr>
        <w:t>Tel</w:t>
      </w:r>
      <w:proofErr w:type="gramStart"/>
      <w:r w:rsidRPr="00FB4C1D">
        <w:rPr>
          <w:bCs/>
          <w:color w:val="000000" w:themeColor="text1"/>
          <w:sz w:val="20"/>
          <w:lang w:val="fr-FR"/>
        </w:rPr>
        <w:t>.:</w:t>
      </w:r>
      <w:proofErr w:type="gramEnd"/>
      <w:r w:rsidRPr="00FB4C1D">
        <w:rPr>
          <w:bCs/>
          <w:color w:val="000000" w:themeColor="text1"/>
          <w:sz w:val="20"/>
          <w:lang w:val="fr-FR"/>
        </w:rPr>
        <w:t xml:space="preserve"> </w:t>
      </w:r>
      <w:r w:rsidR="00B20E10" w:rsidRPr="00FB4C1D">
        <w:rPr>
          <w:bCs/>
          <w:color w:val="000000" w:themeColor="text1"/>
          <w:sz w:val="20"/>
          <w:lang w:val="fr-FR"/>
        </w:rPr>
        <w:t>+49 (</w:t>
      </w:r>
      <w:r w:rsidRPr="00FB4C1D">
        <w:rPr>
          <w:bCs/>
          <w:color w:val="000000" w:themeColor="text1"/>
          <w:sz w:val="20"/>
          <w:lang w:val="fr-FR"/>
        </w:rPr>
        <w:t>0</w:t>
      </w:r>
      <w:r w:rsidR="00B20E10" w:rsidRPr="00FB4C1D">
        <w:rPr>
          <w:bCs/>
          <w:color w:val="000000" w:themeColor="text1"/>
          <w:sz w:val="20"/>
          <w:lang w:val="fr-FR"/>
        </w:rPr>
        <w:t>)</w:t>
      </w:r>
      <w:r w:rsidRPr="00FB4C1D">
        <w:rPr>
          <w:bCs/>
          <w:color w:val="000000" w:themeColor="text1"/>
          <w:sz w:val="20"/>
          <w:lang w:val="fr-FR"/>
        </w:rPr>
        <w:t xml:space="preserve"> 87 62 – 73 30</w:t>
      </w:r>
      <w:r w:rsidRPr="00FB4C1D">
        <w:rPr>
          <w:bCs/>
          <w:color w:val="000000" w:themeColor="text1"/>
          <w:sz w:val="20"/>
          <w:lang w:val="fr-FR"/>
        </w:rPr>
        <w:tab/>
        <w:t xml:space="preserve">Tel.: </w:t>
      </w:r>
      <w:r w:rsidR="00B20E10" w:rsidRPr="00FB4C1D">
        <w:rPr>
          <w:bCs/>
          <w:color w:val="000000" w:themeColor="text1"/>
          <w:sz w:val="20"/>
          <w:lang w:val="fr-FR"/>
        </w:rPr>
        <w:t>+49 (</w:t>
      </w:r>
      <w:r w:rsidRPr="00FB4C1D">
        <w:rPr>
          <w:bCs/>
          <w:color w:val="000000" w:themeColor="text1"/>
          <w:sz w:val="20"/>
          <w:lang w:val="fr-FR"/>
        </w:rPr>
        <w:t>0</w:t>
      </w:r>
      <w:r w:rsidR="00B20E10" w:rsidRPr="00FB4C1D">
        <w:rPr>
          <w:bCs/>
          <w:color w:val="000000" w:themeColor="text1"/>
          <w:sz w:val="20"/>
          <w:lang w:val="fr-FR"/>
        </w:rPr>
        <w:t xml:space="preserve">) </w:t>
      </w:r>
      <w:r w:rsidRPr="00FB4C1D">
        <w:rPr>
          <w:bCs/>
          <w:color w:val="000000" w:themeColor="text1"/>
          <w:sz w:val="20"/>
          <w:lang w:val="fr-FR"/>
        </w:rPr>
        <w:t xml:space="preserve">2 </w:t>
      </w:r>
      <w:r w:rsidR="003C0507" w:rsidRPr="00FB4C1D">
        <w:rPr>
          <w:bCs/>
          <w:color w:val="000000" w:themeColor="text1"/>
          <w:sz w:val="20"/>
          <w:lang w:val="fr-FR"/>
        </w:rPr>
        <w:t>31</w:t>
      </w:r>
      <w:r w:rsidRPr="00FB4C1D">
        <w:rPr>
          <w:bCs/>
          <w:color w:val="000000" w:themeColor="text1"/>
          <w:sz w:val="20"/>
          <w:lang w:val="fr-FR"/>
        </w:rPr>
        <w:t xml:space="preserve"> – </w:t>
      </w:r>
      <w:r w:rsidR="003C0507" w:rsidRPr="00FB4C1D">
        <w:rPr>
          <w:bCs/>
          <w:color w:val="000000" w:themeColor="text1"/>
          <w:sz w:val="20"/>
          <w:lang w:val="fr-FR"/>
        </w:rPr>
        <w:t>33</w:t>
      </w:r>
      <w:r w:rsidRPr="00FB4C1D">
        <w:rPr>
          <w:bCs/>
          <w:color w:val="000000" w:themeColor="text1"/>
          <w:sz w:val="20"/>
          <w:lang w:val="fr-FR"/>
        </w:rPr>
        <w:t xml:space="preserve"> </w:t>
      </w:r>
      <w:r w:rsidR="003C0507" w:rsidRPr="00FB4C1D">
        <w:rPr>
          <w:bCs/>
          <w:color w:val="000000" w:themeColor="text1"/>
          <w:sz w:val="20"/>
          <w:lang w:val="fr-FR"/>
        </w:rPr>
        <w:t>04</w:t>
      </w:r>
      <w:r w:rsidRPr="00FB4C1D">
        <w:rPr>
          <w:bCs/>
          <w:color w:val="000000" w:themeColor="text1"/>
          <w:sz w:val="20"/>
          <w:lang w:val="fr-FR"/>
        </w:rPr>
        <w:t xml:space="preserve"> </w:t>
      </w:r>
      <w:r w:rsidR="003C0507" w:rsidRPr="00FB4C1D">
        <w:rPr>
          <w:bCs/>
          <w:color w:val="000000" w:themeColor="text1"/>
          <w:sz w:val="20"/>
          <w:lang w:val="fr-FR"/>
        </w:rPr>
        <w:t>93 23</w:t>
      </w:r>
    </w:p>
    <w:p w14:paraId="4FB18A66" w14:textId="5FC68746" w:rsidR="00456173" w:rsidRPr="00043720" w:rsidRDefault="003C0507" w:rsidP="001629F1">
      <w:pPr>
        <w:ind w:left="3402" w:right="-427" w:hanging="3402"/>
        <w:rPr>
          <w:color w:val="000000" w:themeColor="text1"/>
          <w:sz w:val="20"/>
          <w:lang w:val="fr-FR"/>
        </w:rPr>
      </w:pPr>
      <w:proofErr w:type="gramStart"/>
      <w:r w:rsidRPr="00FB4C1D">
        <w:rPr>
          <w:color w:val="000000" w:themeColor="text1"/>
          <w:sz w:val="20"/>
          <w:lang w:val="fr-FR"/>
        </w:rPr>
        <w:t>Mail:</w:t>
      </w:r>
      <w:proofErr w:type="gramEnd"/>
      <w:r w:rsidR="00EC3D98">
        <w:rPr>
          <w:color w:val="000000" w:themeColor="text1"/>
          <w:sz w:val="20"/>
          <w:lang w:val="fr-FR"/>
        </w:rPr>
        <w:t xml:space="preserve"> </w:t>
      </w:r>
      <w:hyperlink r:id="rId15" w:history="1">
        <w:r w:rsidR="001629F1" w:rsidRPr="00836BAA">
          <w:rPr>
            <w:rStyle w:val="Hyperlink"/>
            <w:sz w:val="20"/>
            <w:lang w:val="fr-FR"/>
          </w:rPr>
          <w:t>info@leipfinger-bader.de</w:t>
        </w:r>
      </w:hyperlink>
      <w:r w:rsidR="001629F1">
        <w:rPr>
          <w:color w:val="000000" w:themeColor="text1"/>
          <w:sz w:val="20"/>
          <w:lang w:val="fr-FR"/>
        </w:rPr>
        <w:t xml:space="preserve"> </w:t>
      </w:r>
      <w:r w:rsidR="00910124" w:rsidRPr="00FB4C1D">
        <w:rPr>
          <w:bCs/>
          <w:color w:val="000000" w:themeColor="text1"/>
          <w:sz w:val="20"/>
          <w:lang w:val="fr-FR"/>
        </w:rPr>
        <w:tab/>
      </w:r>
      <w:r w:rsidRPr="00FB4C1D">
        <w:rPr>
          <w:color w:val="000000" w:themeColor="text1"/>
          <w:sz w:val="20"/>
          <w:lang w:val="fr-FR"/>
        </w:rPr>
        <w:t xml:space="preserve">Mail: </w:t>
      </w:r>
      <w:hyperlink r:id="rId16" w:history="1">
        <w:r w:rsidR="00FA636E" w:rsidRPr="00675280">
          <w:rPr>
            <w:rStyle w:val="Hyperlink"/>
            <w:sz w:val="20"/>
            <w:lang w:val="fr-FR"/>
          </w:rPr>
          <w:t>m.quassowski@kommunikation2b.de</w:t>
        </w:r>
      </w:hyperlink>
      <w:r w:rsidR="00FA636E">
        <w:rPr>
          <w:color w:val="000000" w:themeColor="text1"/>
          <w:sz w:val="20"/>
          <w:lang w:val="fr-FR"/>
        </w:rPr>
        <w:t xml:space="preserve">  </w:t>
      </w:r>
    </w:p>
    <w:sectPr w:rsidR="00456173" w:rsidRPr="00043720" w:rsidSect="00B168DA">
      <w:footerReference w:type="default" r:id="rId17"/>
      <w:headerReference w:type="first" r:id="rId18"/>
      <w:pgSz w:w="11906" w:h="16838"/>
      <w:pgMar w:top="1247" w:right="3119" w:bottom="709" w:left="1701" w:header="720" w:footer="9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8508AC" w14:textId="77777777" w:rsidR="00B83373" w:rsidRDefault="00B83373">
      <w:r>
        <w:separator/>
      </w:r>
    </w:p>
  </w:endnote>
  <w:endnote w:type="continuationSeparator" w:id="0">
    <w:p w14:paraId="3C19D46E" w14:textId="77777777" w:rsidR="00B83373" w:rsidRDefault="00B83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CEA4F" w14:textId="280961C8" w:rsidR="008C3B0B" w:rsidRPr="004A6FD7" w:rsidRDefault="008C3B0B">
    <w:pPr>
      <w:pStyle w:val="Fuzeile"/>
      <w:tabs>
        <w:tab w:val="right" w:pos="6803"/>
      </w:tabs>
      <w:rPr>
        <w:sz w:val="16"/>
      </w:rPr>
    </w:pPr>
    <w:r>
      <w:rPr>
        <w:sz w:val="16"/>
      </w:rPr>
      <w:t>2</w:t>
    </w:r>
    <w:r w:rsidR="00F348DD">
      <w:rPr>
        <w:sz w:val="16"/>
      </w:rPr>
      <w:t>3</w:t>
    </w:r>
    <w:r>
      <w:rPr>
        <w:sz w:val="16"/>
      </w:rPr>
      <w:t>-</w:t>
    </w:r>
    <w:r w:rsidR="00131AAA">
      <w:rPr>
        <w:sz w:val="16"/>
      </w:rPr>
      <w:t>10</w:t>
    </w:r>
    <w:r>
      <w:rPr>
        <w:sz w:val="16"/>
      </w:rPr>
      <w:t xml:space="preserve"> </w:t>
    </w:r>
    <w:r w:rsidR="0041759B">
      <w:rPr>
        <w:sz w:val="16"/>
      </w:rPr>
      <w:t>TO</w:t>
    </w:r>
    <w:r w:rsidR="004D4121">
      <w:rPr>
        <w:sz w:val="16"/>
      </w:rPr>
      <w:t xml:space="preserve"> </w:t>
    </w:r>
    <w:r w:rsidR="00F348DD">
      <w:rPr>
        <w:sz w:val="16"/>
      </w:rPr>
      <w:t>Stadtwerke Hof</w:t>
    </w:r>
    <w:r w:rsidR="004D4121">
      <w:rPr>
        <w:sz w:val="16"/>
      </w:rPr>
      <w:tab/>
    </w:r>
    <w:r w:rsidR="00B34E5A">
      <w:rPr>
        <w:sz w:val="16"/>
      </w:rPr>
      <w:tab/>
    </w:r>
    <w:r>
      <w:rPr>
        <w:sz w:val="16"/>
      </w:rPr>
      <w:t xml:space="preserve">Seite </w:t>
    </w:r>
    <w:r w:rsidR="00125DE3">
      <w:rPr>
        <w:sz w:val="16"/>
      </w:rPr>
      <w:fldChar w:fldCharType="begin"/>
    </w:r>
    <w:r>
      <w:rPr>
        <w:sz w:val="16"/>
      </w:rPr>
      <w:instrText xml:space="preserve"> PAGE \* ARABIC </w:instrText>
    </w:r>
    <w:r w:rsidR="00125DE3">
      <w:rPr>
        <w:sz w:val="16"/>
      </w:rPr>
      <w:fldChar w:fldCharType="separate"/>
    </w:r>
    <w:r w:rsidR="006A5F26">
      <w:rPr>
        <w:noProof/>
        <w:sz w:val="16"/>
      </w:rPr>
      <w:t>5</w:t>
    </w:r>
    <w:r w:rsidR="00125DE3">
      <w:rPr>
        <w:sz w:val="16"/>
      </w:rPr>
      <w:fldChar w:fldCharType="end"/>
    </w:r>
    <w:r>
      <w:rPr>
        <w:sz w:val="16"/>
      </w:rPr>
      <w:t xml:space="preserve"> von </w:t>
    </w:r>
    <w:r w:rsidR="00125DE3">
      <w:rPr>
        <w:rStyle w:val="Seitenzahl"/>
        <w:sz w:val="16"/>
      </w:rPr>
      <w:fldChar w:fldCharType="begin"/>
    </w:r>
    <w:r>
      <w:rPr>
        <w:rStyle w:val="Seitenzahl"/>
        <w:sz w:val="16"/>
      </w:rPr>
      <w:instrText xml:space="preserve"> NUMPAGES \* ARABIC </w:instrText>
    </w:r>
    <w:r w:rsidR="00125DE3">
      <w:rPr>
        <w:rStyle w:val="Seitenzahl"/>
        <w:sz w:val="16"/>
      </w:rPr>
      <w:fldChar w:fldCharType="separate"/>
    </w:r>
    <w:r w:rsidR="006A5F26">
      <w:rPr>
        <w:rStyle w:val="Seitenzahl"/>
        <w:noProof/>
        <w:sz w:val="16"/>
      </w:rPr>
      <w:t>5</w:t>
    </w:r>
    <w:r w:rsidR="00125DE3">
      <w:rPr>
        <w:rStyle w:val="Seitenzah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E49A5B" w14:textId="77777777" w:rsidR="00B83373" w:rsidRDefault="00B83373">
      <w:r>
        <w:separator/>
      </w:r>
    </w:p>
  </w:footnote>
  <w:footnote w:type="continuationSeparator" w:id="0">
    <w:p w14:paraId="5A16F4AD" w14:textId="77777777" w:rsidR="00B83373" w:rsidRDefault="00B833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81BF0" w14:textId="6E6CE469" w:rsidR="00090FE5" w:rsidRDefault="00574931" w:rsidP="00090FE5">
    <w:pPr>
      <w:pStyle w:val="Kopfzeile"/>
      <w:jc w:val="right"/>
    </w:pPr>
    <w:r>
      <w:rPr>
        <w:noProof/>
      </w:rPr>
      <w:drawing>
        <wp:anchor distT="0" distB="0" distL="114300" distR="114300" simplePos="0" relativeHeight="251661312" behindDoc="1" locked="0" layoutInCell="1" allowOverlap="1" wp14:anchorId="09599938" wp14:editId="15FB8D6A">
          <wp:simplePos x="0" y="0"/>
          <wp:positionH relativeFrom="column">
            <wp:posOffset>4109085</wp:posOffset>
          </wp:positionH>
          <wp:positionV relativeFrom="paragraph">
            <wp:posOffset>-175260</wp:posOffset>
          </wp:positionV>
          <wp:extent cx="2169160" cy="671830"/>
          <wp:effectExtent l="0" t="0" r="2540" b="0"/>
          <wp:wrapTight wrapText="bothSides">
            <wp:wrapPolygon edited="0">
              <wp:start x="0" y="0"/>
              <wp:lineTo x="0" y="20824"/>
              <wp:lineTo x="21436" y="20824"/>
              <wp:lineTo x="21436"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9160" cy="6718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EDA7849"/>
    <w:multiLevelType w:val="hybridMultilevel"/>
    <w:tmpl w:val="739CCA76"/>
    <w:lvl w:ilvl="0" w:tplc="0F5C78E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A126692"/>
    <w:multiLevelType w:val="hybridMultilevel"/>
    <w:tmpl w:val="9E547946"/>
    <w:lvl w:ilvl="0" w:tplc="DED65B9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26839297">
    <w:abstractNumId w:val="0"/>
  </w:num>
  <w:num w:numId="2" w16cid:durableId="1769740282">
    <w:abstractNumId w:val="1"/>
  </w:num>
  <w:num w:numId="3" w16cid:durableId="14311987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775"/>
    <w:rsid w:val="00004721"/>
    <w:rsid w:val="00004E15"/>
    <w:rsid w:val="0000761D"/>
    <w:rsid w:val="00007A93"/>
    <w:rsid w:val="000103AA"/>
    <w:rsid w:val="00010B95"/>
    <w:rsid w:val="000113F7"/>
    <w:rsid w:val="000123D7"/>
    <w:rsid w:val="00012F24"/>
    <w:rsid w:val="00013DDF"/>
    <w:rsid w:val="0001431A"/>
    <w:rsid w:val="00017937"/>
    <w:rsid w:val="000201B8"/>
    <w:rsid w:val="000220C4"/>
    <w:rsid w:val="00022C03"/>
    <w:rsid w:val="00023FC0"/>
    <w:rsid w:val="00025097"/>
    <w:rsid w:val="00026F54"/>
    <w:rsid w:val="0002766B"/>
    <w:rsid w:val="00027FBC"/>
    <w:rsid w:val="00030354"/>
    <w:rsid w:val="00034469"/>
    <w:rsid w:val="00034D6A"/>
    <w:rsid w:val="00036BA4"/>
    <w:rsid w:val="00036F3A"/>
    <w:rsid w:val="00037964"/>
    <w:rsid w:val="00040234"/>
    <w:rsid w:val="000408C9"/>
    <w:rsid w:val="00040B6E"/>
    <w:rsid w:val="00040B7F"/>
    <w:rsid w:val="00040E54"/>
    <w:rsid w:val="0004313F"/>
    <w:rsid w:val="00043658"/>
    <w:rsid w:val="00043720"/>
    <w:rsid w:val="000439D5"/>
    <w:rsid w:val="00044960"/>
    <w:rsid w:val="00044F20"/>
    <w:rsid w:val="00046149"/>
    <w:rsid w:val="000467B7"/>
    <w:rsid w:val="00050443"/>
    <w:rsid w:val="00050DFA"/>
    <w:rsid w:val="00050E04"/>
    <w:rsid w:val="00051373"/>
    <w:rsid w:val="00052EC3"/>
    <w:rsid w:val="00055907"/>
    <w:rsid w:val="000561B3"/>
    <w:rsid w:val="00056C98"/>
    <w:rsid w:val="00057375"/>
    <w:rsid w:val="0005785A"/>
    <w:rsid w:val="0006032C"/>
    <w:rsid w:val="0006034B"/>
    <w:rsid w:val="00061218"/>
    <w:rsid w:val="0006593B"/>
    <w:rsid w:val="00065A78"/>
    <w:rsid w:val="000713DA"/>
    <w:rsid w:val="00071405"/>
    <w:rsid w:val="00071DC7"/>
    <w:rsid w:val="000727FB"/>
    <w:rsid w:val="00073854"/>
    <w:rsid w:val="00073AB8"/>
    <w:rsid w:val="00073FB7"/>
    <w:rsid w:val="00077D4F"/>
    <w:rsid w:val="00081C46"/>
    <w:rsid w:val="00084528"/>
    <w:rsid w:val="00086D9F"/>
    <w:rsid w:val="00090FE5"/>
    <w:rsid w:val="00092D96"/>
    <w:rsid w:val="0009510B"/>
    <w:rsid w:val="0009532C"/>
    <w:rsid w:val="000953B8"/>
    <w:rsid w:val="000A0BF8"/>
    <w:rsid w:val="000A1AD9"/>
    <w:rsid w:val="000A2625"/>
    <w:rsid w:val="000A79A0"/>
    <w:rsid w:val="000B29DA"/>
    <w:rsid w:val="000B33F3"/>
    <w:rsid w:val="000B3AFD"/>
    <w:rsid w:val="000B4671"/>
    <w:rsid w:val="000B4BEB"/>
    <w:rsid w:val="000B5355"/>
    <w:rsid w:val="000B58FF"/>
    <w:rsid w:val="000B5F32"/>
    <w:rsid w:val="000C1FAB"/>
    <w:rsid w:val="000C254A"/>
    <w:rsid w:val="000C2A38"/>
    <w:rsid w:val="000C34C6"/>
    <w:rsid w:val="000C3775"/>
    <w:rsid w:val="000C3ED9"/>
    <w:rsid w:val="000D01ED"/>
    <w:rsid w:val="000D0E2E"/>
    <w:rsid w:val="000D100B"/>
    <w:rsid w:val="000D1E23"/>
    <w:rsid w:val="000D2251"/>
    <w:rsid w:val="000D28C2"/>
    <w:rsid w:val="000D506C"/>
    <w:rsid w:val="000D5E26"/>
    <w:rsid w:val="000D6301"/>
    <w:rsid w:val="000D66A2"/>
    <w:rsid w:val="000E1137"/>
    <w:rsid w:val="000E3623"/>
    <w:rsid w:val="000E4821"/>
    <w:rsid w:val="000E6444"/>
    <w:rsid w:val="000F1D42"/>
    <w:rsid w:val="000F501B"/>
    <w:rsid w:val="000F5050"/>
    <w:rsid w:val="000F739C"/>
    <w:rsid w:val="0010259B"/>
    <w:rsid w:val="00105528"/>
    <w:rsid w:val="00111DA5"/>
    <w:rsid w:val="00112598"/>
    <w:rsid w:val="00113B24"/>
    <w:rsid w:val="0011492B"/>
    <w:rsid w:val="00115628"/>
    <w:rsid w:val="001160E4"/>
    <w:rsid w:val="00116A25"/>
    <w:rsid w:val="00120570"/>
    <w:rsid w:val="00121230"/>
    <w:rsid w:val="00121C5A"/>
    <w:rsid w:val="00122389"/>
    <w:rsid w:val="00122B9B"/>
    <w:rsid w:val="001253BF"/>
    <w:rsid w:val="00125DE3"/>
    <w:rsid w:val="0012629E"/>
    <w:rsid w:val="00126CBE"/>
    <w:rsid w:val="001271D5"/>
    <w:rsid w:val="001305AF"/>
    <w:rsid w:val="001314D2"/>
    <w:rsid w:val="0013179C"/>
    <w:rsid w:val="00131AAA"/>
    <w:rsid w:val="001331FF"/>
    <w:rsid w:val="0013383A"/>
    <w:rsid w:val="001345DA"/>
    <w:rsid w:val="001348EC"/>
    <w:rsid w:val="001359C9"/>
    <w:rsid w:val="00137210"/>
    <w:rsid w:val="00140282"/>
    <w:rsid w:val="00140B3C"/>
    <w:rsid w:val="001421DE"/>
    <w:rsid w:val="00143CCF"/>
    <w:rsid w:val="0014402C"/>
    <w:rsid w:val="001440D1"/>
    <w:rsid w:val="00146170"/>
    <w:rsid w:val="001520A7"/>
    <w:rsid w:val="00152518"/>
    <w:rsid w:val="0015468C"/>
    <w:rsid w:val="00154E2F"/>
    <w:rsid w:val="00157499"/>
    <w:rsid w:val="0016114F"/>
    <w:rsid w:val="001629F1"/>
    <w:rsid w:val="00163CD9"/>
    <w:rsid w:val="00164ECA"/>
    <w:rsid w:val="001672C5"/>
    <w:rsid w:val="00167862"/>
    <w:rsid w:val="001709C9"/>
    <w:rsid w:val="001723F3"/>
    <w:rsid w:val="001730D4"/>
    <w:rsid w:val="00175F5C"/>
    <w:rsid w:val="00176B59"/>
    <w:rsid w:val="00177006"/>
    <w:rsid w:val="00180499"/>
    <w:rsid w:val="00183E5F"/>
    <w:rsid w:val="0018432D"/>
    <w:rsid w:val="00185080"/>
    <w:rsid w:val="00186E1B"/>
    <w:rsid w:val="001871EF"/>
    <w:rsid w:val="00187876"/>
    <w:rsid w:val="00190E04"/>
    <w:rsid w:val="0019172A"/>
    <w:rsid w:val="0019219C"/>
    <w:rsid w:val="00192945"/>
    <w:rsid w:val="0019540D"/>
    <w:rsid w:val="00197AFC"/>
    <w:rsid w:val="00197E8B"/>
    <w:rsid w:val="001A0D73"/>
    <w:rsid w:val="001A13F8"/>
    <w:rsid w:val="001A1DE0"/>
    <w:rsid w:val="001A350A"/>
    <w:rsid w:val="001A38FE"/>
    <w:rsid w:val="001A4049"/>
    <w:rsid w:val="001A4810"/>
    <w:rsid w:val="001A5F33"/>
    <w:rsid w:val="001A7B72"/>
    <w:rsid w:val="001B1C35"/>
    <w:rsid w:val="001B487A"/>
    <w:rsid w:val="001B4A3C"/>
    <w:rsid w:val="001B5563"/>
    <w:rsid w:val="001B5F5E"/>
    <w:rsid w:val="001C41DF"/>
    <w:rsid w:val="001C66B5"/>
    <w:rsid w:val="001C72FB"/>
    <w:rsid w:val="001C7CAC"/>
    <w:rsid w:val="001D09DA"/>
    <w:rsid w:val="001D1B38"/>
    <w:rsid w:val="001D3306"/>
    <w:rsid w:val="001D3E78"/>
    <w:rsid w:val="001D523B"/>
    <w:rsid w:val="001D6B7F"/>
    <w:rsid w:val="001D6BDC"/>
    <w:rsid w:val="001E2417"/>
    <w:rsid w:val="001E2999"/>
    <w:rsid w:val="001E2C72"/>
    <w:rsid w:val="001E3128"/>
    <w:rsid w:val="001E3534"/>
    <w:rsid w:val="001E4BF9"/>
    <w:rsid w:val="001E5551"/>
    <w:rsid w:val="001E670C"/>
    <w:rsid w:val="001E6867"/>
    <w:rsid w:val="001F14DB"/>
    <w:rsid w:val="001F155C"/>
    <w:rsid w:val="001F268E"/>
    <w:rsid w:val="001F28D4"/>
    <w:rsid w:val="001F34D8"/>
    <w:rsid w:val="001F50ED"/>
    <w:rsid w:val="001F6BE7"/>
    <w:rsid w:val="001F7E44"/>
    <w:rsid w:val="00201E1A"/>
    <w:rsid w:val="0020212C"/>
    <w:rsid w:val="00202717"/>
    <w:rsid w:val="00202D38"/>
    <w:rsid w:val="00205CF3"/>
    <w:rsid w:val="00207652"/>
    <w:rsid w:val="002112A9"/>
    <w:rsid w:val="00212BA0"/>
    <w:rsid w:val="00214028"/>
    <w:rsid w:val="00214AB9"/>
    <w:rsid w:val="00216E64"/>
    <w:rsid w:val="0022173B"/>
    <w:rsid w:val="00221994"/>
    <w:rsid w:val="0022303A"/>
    <w:rsid w:val="00223C13"/>
    <w:rsid w:val="00227B15"/>
    <w:rsid w:val="00230063"/>
    <w:rsid w:val="0023071A"/>
    <w:rsid w:val="00231EDE"/>
    <w:rsid w:val="00235095"/>
    <w:rsid w:val="002428C0"/>
    <w:rsid w:val="0025054C"/>
    <w:rsid w:val="002511B9"/>
    <w:rsid w:val="00252EAF"/>
    <w:rsid w:val="00254B67"/>
    <w:rsid w:val="0025583A"/>
    <w:rsid w:val="00256AE6"/>
    <w:rsid w:val="0025724E"/>
    <w:rsid w:val="002659FA"/>
    <w:rsid w:val="00270BE5"/>
    <w:rsid w:val="00271CAA"/>
    <w:rsid w:val="0027233A"/>
    <w:rsid w:val="00272BD0"/>
    <w:rsid w:val="00272C48"/>
    <w:rsid w:val="00273377"/>
    <w:rsid w:val="00273464"/>
    <w:rsid w:val="00280C16"/>
    <w:rsid w:val="00280D66"/>
    <w:rsid w:val="00282AD8"/>
    <w:rsid w:val="00286198"/>
    <w:rsid w:val="00291603"/>
    <w:rsid w:val="00291FC5"/>
    <w:rsid w:val="0029359B"/>
    <w:rsid w:val="00293E57"/>
    <w:rsid w:val="00296C72"/>
    <w:rsid w:val="00297ABE"/>
    <w:rsid w:val="002A3C0E"/>
    <w:rsid w:val="002A5D29"/>
    <w:rsid w:val="002A68F8"/>
    <w:rsid w:val="002A6DE0"/>
    <w:rsid w:val="002B1BF0"/>
    <w:rsid w:val="002B3512"/>
    <w:rsid w:val="002B3C3F"/>
    <w:rsid w:val="002B4864"/>
    <w:rsid w:val="002B4EA1"/>
    <w:rsid w:val="002B6C1C"/>
    <w:rsid w:val="002B704B"/>
    <w:rsid w:val="002B75FE"/>
    <w:rsid w:val="002C2B0B"/>
    <w:rsid w:val="002C3522"/>
    <w:rsid w:val="002C44C9"/>
    <w:rsid w:val="002C4B1E"/>
    <w:rsid w:val="002C5F5F"/>
    <w:rsid w:val="002C67A6"/>
    <w:rsid w:val="002C6BCE"/>
    <w:rsid w:val="002C7994"/>
    <w:rsid w:val="002D0472"/>
    <w:rsid w:val="002D0918"/>
    <w:rsid w:val="002D1457"/>
    <w:rsid w:val="002D1FB9"/>
    <w:rsid w:val="002D334C"/>
    <w:rsid w:val="002D4978"/>
    <w:rsid w:val="002D52C8"/>
    <w:rsid w:val="002D62FF"/>
    <w:rsid w:val="002D6797"/>
    <w:rsid w:val="002E135E"/>
    <w:rsid w:val="002E2512"/>
    <w:rsid w:val="002E29BB"/>
    <w:rsid w:val="002E52D3"/>
    <w:rsid w:val="002E701B"/>
    <w:rsid w:val="002F09B6"/>
    <w:rsid w:val="002F16D0"/>
    <w:rsid w:val="002F1D52"/>
    <w:rsid w:val="002F23B3"/>
    <w:rsid w:val="002F36AF"/>
    <w:rsid w:val="002F68E9"/>
    <w:rsid w:val="002F6F97"/>
    <w:rsid w:val="00300042"/>
    <w:rsid w:val="003016B5"/>
    <w:rsid w:val="00304137"/>
    <w:rsid w:val="00304926"/>
    <w:rsid w:val="00306056"/>
    <w:rsid w:val="00306641"/>
    <w:rsid w:val="00306ACA"/>
    <w:rsid w:val="00306D18"/>
    <w:rsid w:val="00310305"/>
    <w:rsid w:val="00311C70"/>
    <w:rsid w:val="003122A7"/>
    <w:rsid w:val="00313928"/>
    <w:rsid w:val="00316D3B"/>
    <w:rsid w:val="00320684"/>
    <w:rsid w:val="00320814"/>
    <w:rsid w:val="0032132E"/>
    <w:rsid w:val="00322166"/>
    <w:rsid w:val="003222EB"/>
    <w:rsid w:val="00322E11"/>
    <w:rsid w:val="00323FFD"/>
    <w:rsid w:val="00324C6D"/>
    <w:rsid w:val="00325E51"/>
    <w:rsid w:val="00331444"/>
    <w:rsid w:val="00332BBD"/>
    <w:rsid w:val="003331AE"/>
    <w:rsid w:val="00334FDA"/>
    <w:rsid w:val="00337C36"/>
    <w:rsid w:val="00337F3B"/>
    <w:rsid w:val="00340351"/>
    <w:rsid w:val="00343833"/>
    <w:rsid w:val="00345FCC"/>
    <w:rsid w:val="0034642C"/>
    <w:rsid w:val="003468B8"/>
    <w:rsid w:val="0034774B"/>
    <w:rsid w:val="0035112D"/>
    <w:rsid w:val="00352AAF"/>
    <w:rsid w:val="003540BC"/>
    <w:rsid w:val="003553AD"/>
    <w:rsid w:val="003554F6"/>
    <w:rsid w:val="00355EE7"/>
    <w:rsid w:val="00356D83"/>
    <w:rsid w:val="003612F6"/>
    <w:rsid w:val="00364425"/>
    <w:rsid w:val="003717FE"/>
    <w:rsid w:val="00372807"/>
    <w:rsid w:val="00373022"/>
    <w:rsid w:val="00376425"/>
    <w:rsid w:val="00376E70"/>
    <w:rsid w:val="003809D6"/>
    <w:rsid w:val="003815B6"/>
    <w:rsid w:val="00381647"/>
    <w:rsid w:val="00382C0E"/>
    <w:rsid w:val="00383C66"/>
    <w:rsid w:val="00384354"/>
    <w:rsid w:val="00384B2D"/>
    <w:rsid w:val="00385E6E"/>
    <w:rsid w:val="003873D7"/>
    <w:rsid w:val="003874D4"/>
    <w:rsid w:val="00387990"/>
    <w:rsid w:val="00387A33"/>
    <w:rsid w:val="00392323"/>
    <w:rsid w:val="00393BC4"/>
    <w:rsid w:val="003941FB"/>
    <w:rsid w:val="00395026"/>
    <w:rsid w:val="00395E78"/>
    <w:rsid w:val="003978A1"/>
    <w:rsid w:val="003A1F74"/>
    <w:rsid w:val="003A2266"/>
    <w:rsid w:val="003A271B"/>
    <w:rsid w:val="003A3709"/>
    <w:rsid w:val="003A41B5"/>
    <w:rsid w:val="003A72EC"/>
    <w:rsid w:val="003B01C2"/>
    <w:rsid w:val="003B0B8F"/>
    <w:rsid w:val="003B10BA"/>
    <w:rsid w:val="003B20DA"/>
    <w:rsid w:val="003B314C"/>
    <w:rsid w:val="003B3D40"/>
    <w:rsid w:val="003B45BC"/>
    <w:rsid w:val="003B54AC"/>
    <w:rsid w:val="003B7C97"/>
    <w:rsid w:val="003C0507"/>
    <w:rsid w:val="003C1476"/>
    <w:rsid w:val="003C1A79"/>
    <w:rsid w:val="003C1FE4"/>
    <w:rsid w:val="003C3706"/>
    <w:rsid w:val="003C41F2"/>
    <w:rsid w:val="003C48AE"/>
    <w:rsid w:val="003C59E5"/>
    <w:rsid w:val="003C60D9"/>
    <w:rsid w:val="003C7470"/>
    <w:rsid w:val="003D1533"/>
    <w:rsid w:val="003D1705"/>
    <w:rsid w:val="003D25A4"/>
    <w:rsid w:val="003D2A88"/>
    <w:rsid w:val="003D4F9E"/>
    <w:rsid w:val="003D5449"/>
    <w:rsid w:val="003D63A6"/>
    <w:rsid w:val="003E0AC2"/>
    <w:rsid w:val="003E1440"/>
    <w:rsid w:val="003E1938"/>
    <w:rsid w:val="003E1E23"/>
    <w:rsid w:val="003E2158"/>
    <w:rsid w:val="003E2CFC"/>
    <w:rsid w:val="003E41F3"/>
    <w:rsid w:val="003E5E75"/>
    <w:rsid w:val="003F1650"/>
    <w:rsid w:val="003F26A8"/>
    <w:rsid w:val="003F2D8A"/>
    <w:rsid w:val="003F4386"/>
    <w:rsid w:val="003F4388"/>
    <w:rsid w:val="003F466F"/>
    <w:rsid w:val="003F5D32"/>
    <w:rsid w:val="003F750D"/>
    <w:rsid w:val="00400E00"/>
    <w:rsid w:val="00403C38"/>
    <w:rsid w:val="00403DE7"/>
    <w:rsid w:val="0040476D"/>
    <w:rsid w:val="0040584A"/>
    <w:rsid w:val="004063DE"/>
    <w:rsid w:val="00406A55"/>
    <w:rsid w:val="00411130"/>
    <w:rsid w:val="0041270E"/>
    <w:rsid w:val="00412CD0"/>
    <w:rsid w:val="00412E81"/>
    <w:rsid w:val="00414E47"/>
    <w:rsid w:val="0041759B"/>
    <w:rsid w:val="00417E3D"/>
    <w:rsid w:val="00417E49"/>
    <w:rsid w:val="004218B3"/>
    <w:rsid w:val="0042255A"/>
    <w:rsid w:val="00425138"/>
    <w:rsid w:val="004263FA"/>
    <w:rsid w:val="00426476"/>
    <w:rsid w:val="00427129"/>
    <w:rsid w:val="00432D19"/>
    <w:rsid w:val="00433241"/>
    <w:rsid w:val="00433495"/>
    <w:rsid w:val="00434243"/>
    <w:rsid w:val="004347D9"/>
    <w:rsid w:val="004354C0"/>
    <w:rsid w:val="0043626F"/>
    <w:rsid w:val="004363A2"/>
    <w:rsid w:val="004378E7"/>
    <w:rsid w:val="00437F8B"/>
    <w:rsid w:val="00440FDE"/>
    <w:rsid w:val="004413B9"/>
    <w:rsid w:val="00441660"/>
    <w:rsid w:val="00441D06"/>
    <w:rsid w:val="0044213D"/>
    <w:rsid w:val="004436CA"/>
    <w:rsid w:val="00446827"/>
    <w:rsid w:val="00447222"/>
    <w:rsid w:val="00447350"/>
    <w:rsid w:val="004505F5"/>
    <w:rsid w:val="00451ABC"/>
    <w:rsid w:val="0045296B"/>
    <w:rsid w:val="00452A38"/>
    <w:rsid w:val="00452B45"/>
    <w:rsid w:val="00453287"/>
    <w:rsid w:val="00453A7D"/>
    <w:rsid w:val="00454007"/>
    <w:rsid w:val="00454CA6"/>
    <w:rsid w:val="00456173"/>
    <w:rsid w:val="004565D2"/>
    <w:rsid w:val="0045751B"/>
    <w:rsid w:val="00462370"/>
    <w:rsid w:val="0046293F"/>
    <w:rsid w:val="004629FD"/>
    <w:rsid w:val="00462E5A"/>
    <w:rsid w:val="0046448F"/>
    <w:rsid w:val="004645CD"/>
    <w:rsid w:val="00465A0C"/>
    <w:rsid w:val="00466BBE"/>
    <w:rsid w:val="004705DA"/>
    <w:rsid w:val="00475289"/>
    <w:rsid w:val="00475C3E"/>
    <w:rsid w:val="0047789F"/>
    <w:rsid w:val="00480325"/>
    <w:rsid w:val="00482320"/>
    <w:rsid w:val="00484202"/>
    <w:rsid w:val="00484E19"/>
    <w:rsid w:val="00485DE0"/>
    <w:rsid w:val="00486552"/>
    <w:rsid w:val="00490C00"/>
    <w:rsid w:val="00494332"/>
    <w:rsid w:val="0049545E"/>
    <w:rsid w:val="004970D2"/>
    <w:rsid w:val="004979E0"/>
    <w:rsid w:val="004A28E2"/>
    <w:rsid w:val="004A36C6"/>
    <w:rsid w:val="004A3CAD"/>
    <w:rsid w:val="004A43C9"/>
    <w:rsid w:val="004A5069"/>
    <w:rsid w:val="004A651C"/>
    <w:rsid w:val="004A6FD7"/>
    <w:rsid w:val="004A71FE"/>
    <w:rsid w:val="004B18C1"/>
    <w:rsid w:val="004B4338"/>
    <w:rsid w:val="004B5A20"/>
    <w:rsid w:val="004B6FFD"/>
    <w:rsid w:val="004B76CC"/>
    <w:rsid w:val="004C3A3B"/>
    <w:rsid w:val="004C3C12"/>
    <w:rsid w:val="004C405B"/>
    <w:rsid w:val="004C4DEC"/>
    <w:rsid w:val="004C6341"/>
    <w:rsid w:val="004C7069"/>
    <w:rsid w:val="004D10B8"/>
    <w:rsid w:val="004D37A1"/>
    <w:rsid w:val="004D4121"/>
    <w:rsid w:val="004D7430"/>
    <w:rsid w:val="004D78ED"/>
    <w:rsid w:val="004D7A95"/>
    <w:rsid w:val="004D7BB5"/>
    <w:rsid w:val="004E1852"/>
    <w:rsid w:val="004E269E"/>
    <w:rsid w:val="004E2A3F"/>
    <w:rsid w:val="004E50FA"/>
    <w:rsid w:val="004E53E8"/>
    <w:rsid w:val="004E763D"/>
    <w:rsid w:val="004F0AD5"/>
    <w:rsid w:val="004F1787"/>
    <w:rsid w:val="004F37AF"/>
    <w:rsid w:val="004F46ED"/>
    <w:rsid w:val="004F4E64"/>
    <w:rsid w:val="004F4F6E"/>
    <w:rsid w:val="004F5099"/>
    <w:rsid w:val="004F5ED9"/>
    <w:rsid w:val="004F66EF"/>
    <w:rsid w:val="004F74CE"/>
    <w:rsid w:val="00502766"/>
    <w:rsid w:val="00502EEE"/>
    <w:rsid w:val="00503235"/>
    <w:rsid w:val="00504AAC"/>
    <w:rsid w:val="0050560D"/>
    <w:rsid w:val="00511EA2"/>
    <w:rsid w:val="005124FB"/>
    <w:rsid w:val="0051404A"/>
    <w:rsid w:val="005141FB"/>
    <w:rsid w:val="00515BF8"/>
    <w:rsid w:val="00516E75"/>
    <w:rsid w:val="0052068D"/>
    <w:rsid w:val="005206B9"/>
    <w:rsid w:val="00521F9F"/>
    <w:rsid w:val="005223EA"/>
    <w:rsid w:val="00522DFE"/>
    <w:rsid w:val="0052434E"/>
    <w:rsid w:val="0052664C"/>
    <w:rsid w:val="00526886"/>
    <w:rsid w:val="00526974"/>
    <w:rsid w:val="005269B0"/>
    <w:rsid w:val="0053060D"/>
    <w:rsid w:val="00531F6E"/>
    <w:rsid w:val="00533081"/>
    <w:rsid w:val="00535659"/>
    <w:rsid w:val="00536BAE"/>
    <w:rsid w:val="00544288"/>
    <w:rsid w:val="005466AC"/>
    <w:rsid w:val="005479F0"/>
    <w:rsid w:val="00550968"/>
    <w:rsid w:val="00550F4F"/>
    <w:rsid w:val="00552DDC"/>
    <w:rsid w:val="0055340B"/>
    <w:rsid w:val="00553D9B"/>
    <w:rsid w:val="00553E00"/>
    <w:rsid w:val="00554C91"/>
    <w:rsid w:val="00554EA5"/>
    <w:rsid w:val="00554FF9"/>
    <w:rsid w:val="0055551F"/>
    <w:rsid w:val="005608FF"/>
    <w:rsid w:val="005609DE"/>
    <w:rsid w:val="00560E00"/>
    <w:rsid w:val="005613BA"/>
    <w:rsid w:val="00561585"/>
    <w:rsid w:val="00561D0D"/>
    <w:rsid w:val="00562854"/>
    <w:rsid w:val="005709B2"/>
    <w:rsid w:val="0057237F"/>
    <w:rsid w:val="00572BE6"/>
    <w:rsid w:val="00572D6F"/>
    <w:rsid w:val="00574931"/>
    <w:rsid w:val="00574C91"/>
    <w:rsid w:val="00575E81"/>
    <w:rsid w:val="005763CE"/>
    <w:rsid w:val="005765D7"/>
    <w:rsid w:val="005776B5"/>
    <w:rsid w:val="00577B52"/>
    <w:rsid w:val="00580356"/>
    <w:rsid w:val="005848B6"/>
    <w:rsid w:val="00587C77"/>
    <w:rsid w:val="00590B42"/>
    <w:rsid w:val="00593C07"/>
    <w:rsid w:val="005954DE"/>
    <w:rsid w:val="00596827"/>
    <w:rsid w:val="005A007A"/>
    <w:rsid w:val="005A3713"/>
    <w:rsid w:val="005A63D9"/>
    <w:rsid w:val="005A6C6A"/>
    <w:rsid w:val="005A72EF"/>
    <w:rsid w:val="005B056F"/>
    <w:rsid w:val="005B1448"/>
    <w:rsid w:val="005B1D61"/>
    <w:rsid w:val="005B1EF7"/>
    <w:rsid w:val="005B1F69"/>
    <w:rsid w:val="005B2994"/>
    <w:rsid w:val="005B43C1"/>
    <w:rsid w:val="005B505B"/>
    <w:rsid w:val="005B53CD"/>
    <w:rsid w:val="005B5936"/>
    <w:rsid w:val="005C1565"/>
    <w:rsid w:val="005C4AFC"/>
    <w:rsid w:val="005C53AE"/>
    <w:rsid w:val="005C5413"/>
    <w:rsid w:val="005C68B1"/>
    <w:rsid w:val="005D0474"/>
    <w:rsid w:val="005D1FE5"/>
    <w:rsid w:val="005D2E8E"/>
    <w:rsid w:val="005D3355"/>
    <w:rsid w:val="005D3A86"/>
    <w:rsid w:val="005D43AE"/>
    <w:rsid w:val="005D5C80"/>
    <w:rsid w:val="005D6298"/>
    <w:rsid w:val="005D7AA8"/>
    <w:rsid w:val="005D7B58"/>
    <w:rsid w:val="005D7EA6"/>
    <w:rsid w:val="005E27A5"/>
    <w:rsid w:val="005E2AA6"/>
    <w:rsid w:val="005E315F"/>
    <w:rsid w:val="005E3226"/>
    <w:rsid w:val="005E5451"/>
    <w:rsid w:val="005E5957"/>
    <w:rsid w:val="005F5939"/>
    <w:rsid w:val="005F6645"/>
    <w:rsid w:val="005F7B48"/>
    <w:rsid w:val="006001A4"/>
    <w:rsid w:val="006031D5"/>
    <w:rsid w:val="00603A5E"/>
    <w:rsid w:val="00605594"/>
    <w:rsid w:val="006055F5"/>
    <w:rsid w:val="00605AA3"/>
    <w:rsid w:val="0060743B"/>
    <w:rsid w:val="006076AF"/>
    <w:rsid w:val="0061191D"/>
    <w:rsid w:val="006119D4"/>
    <w:rsid w:val="00611A0E"/>
    <w:rsid w:val="00612239"/>
    <w:rsid w:val="006132EC"/>
    <w:rsid w:val="00616A53"/>
    <w:rsid w:val="00622BB4"/>
    <w:rsid w:val="006235ED"/>
    <w:rsid w:val="006263EE"/>
    <w:rsid w:val="00626E4E"/>
    <w:rsid w:val="00627668"/>
    <w:rsid w:val="006311DD"/>
    <w:rsid w:val="006317E3"/>
    <w:rsid w:val="0063360C"/>
    <w:rsid w:val="00633828"/>
    <w:rsid w:val="00634AFE"/>
    <w:rsid w:val="00634EEA"/>
    <w:rsid w:val="00635955"/>
    <w:rsid w:val="00636961"/>
    <w:rsid w:val="00636CC2"/>
    <w:rsid w:val="00637D06"/>
    <w:rsid w:val="006431D1"/>
    <w:rsid w:val="0064466A"/>
    <w:rsid w:val="00644BFF"/>
    <w:rsid w:val="00646C88"/>
    <w:rsid w:val="006475D3"/>
    <w:rsid w:val="00651040"/>
    <w:rsid w:val="00651234"/>
    <w:rsid w:val="00651B11"/>
    <w:rsid w:val="0065211D"/>
    <w:rsid w:val="00661414"/>
    <w:rsid w:val="00662292"/>
    <w:rsid w:val="00664081"/>
    <w:rsid w:val="0066417B"/>
    <w:rsid w:val="00664EE3"/>
    <w:rsid w:val="006651CD"/>
    <w:rsid w:val="0066725F"/>
    <w:rsid w:val="00670C57"/>
    <w:rsid w:val="00670FB2"/>
    <w:rsid w:val="00671FF3"/>
    <w:rsid w:val="00673CAA"/>
    <w:rsid w:val="0067492B"/>
    <w:rsid w:val="00675D9E"/>
    <w:rsid w:val="00676D1F"/>
    <w:rsid w:val="006772E0"/>
    <w:rsid w:val="006778DC"/>
    <w:rsid w:val="00680842"/>
    <w:rsid w:val="00681710"/>
    <w:rsid w:val="006841C9"/>
    <w:rsid w:val="00684230"/>
    <w:rsid w:val="006862B8"/>
    <w:rsid w:val="00686D02"/>
    <w:rsid w:val="006903D4"/>
    <w:rsid w:val="00690D12"/>
    <w:rsid w:val="0069112E"/>
    <w:rsid w:val="006919CC"/>
    <w:rsid w:val="00693031"/>
    <w:rsid w:val="006951CC"/>
    <w:rsid w:val="00696C4A"/>
    <w:rsid w:val="00696DC4"/>
    <w:rsid w:val="006A0647"/>
    <w:rsid w:val="006A0F55"/>
    <w:rsid w:val="006A30BE"/>
    <w:rsid w:val="006A5F26"/>
    <w:rsid w:val="006A64A5"/>
    <w:rsid w:val="006A74E8"/>
    <w:rsid w:val="006B024C"/>
    <w:rsid w:val="006B1E08"/>
    <w:rsid w:val="006B2124"/>
    <w:rsid w:val="006B27BE"/>
    <w:rsid w:val="006B2FFD"/>
    <w:rsid w:val="006B36A8"/>
    <w:rsid w:val="006B50D9"/>
    <w:rsid w:val="006B546A"/>
    <w:rsid w:val="006B7853"/>
    <w:rsid w:val="006C34FC"/>
    <w:rsid w:val="006C38B9"/>
    <w:rsid w:val="006C5C72"/>
    <w:rsid w:val="006C6314"/>
    <w:rsid w:val="006C7597"/>
    <w:rsid w:val="006C789D"/>
    <w:rsid w:val="006D03CE"/>
    <w:rsid w:val="006D2BDD"/>
    <w:rsid w:val="006D2D40"/>
    <w:rsid w:val="006D3EBA"/>
    <w:rsid w:val="006D47F8"/>
    <w:rsid w:val="006D53AC"/>
    <w:rsid w:val="006D560A"/>
    <w:rsid w:val="006D5A8E"/>
    <w:rsid w:val="006D64AC"/>
    <w:rsid w:val="006D7AF0"/>
    <w:rsid w:val="006E04F4"/>
    <w:rsid w:val="006E0DEE"/>
    <w:rsid w:val="006E1909"/>
    <w:rsid w:val="006E19E9"/>
    <w:rsid w:val="006E3115"/>
    <w:rsid w:val="006E45BB"/>
    <w:rsid w:val="006E4BBD"/>
    <w:rsid w:val="006E633B"/>
    <w:rsid w:val="006E65E8"/>
    <w:rsid w:val="006E6DC5"/>
    <w:rsid w:val="006F1E9A"/>
    <w:rsid w:val="006F4176"/>
    <w:rsid w:val="006F58BA"/>
    <w:rsid w:val="006F5B95"/>
    <w:rsid w:val="006F76B7"/>
    <w:rsid w:val="00700187"/>
    <w:rsid w:val="00705770"/>
    <w:rsid w:val="00706C1B"/>
    <w:rsid w:val="0070721F"/>
    <w:rsid w:val="00707382"/>
    <w:rsid w:val="00710B05"/>
    <w:rsid w:val="00710E49"/>
    <w:rsid w:val="00711DDF"/>
    <w:rsid w:val="00711E4A"/>
    <w:rsid w:val="00715482"/>
    <w:rsid w:val="007157F6"/>
    <w:rsid w:val="00720CD6"/>
    <w:rsid w:val="007226D3"/>
    <w:rsid w:val="00723238"/>
    <w:rsid w:val="00723E63"/>
    <w:rsid w:val="0072407E"/>
    <w:rsid w:val="007250DF"/>
    <w:rsid w:val="00725459"/>
    <w:rsid w:val="007269BB"/>
    <w:rsid w:val="00730B36"/>
    <w:rsid w:val="00730E3F"/>
    <w:rsid w:val="007319DF"/>
    <w:rsid w:val="00733FD1"/>
    <w:rsid w:val="00735003"/>
    <w:rsid w:val="00735BA1"/>
    <w:rsid w:val="00736174"/>
    <w:rsid w:val="007370BE"/>
    <w:rsid w:val="00741174"/>
    <w:rsid w:val="0074229D"/>
    <w:rsid w:val="00744478"/>
    <w:rsid w:val="00745CEC"/>
    <w:rsid w:val="00747968"/>
    <w:rsid w:val="007527CC"/>
    <w:rsid w:val="00756192"/>
    <w:rsid w:val="00756D03"/>
    <w:rsid w:val="00760BDE"/>
    <w:rsid w:val="00760CB5"/>
    <w:rsid w:val="00761A1F"/>
    <w:rsid w:val="007629B6"/>
    <w:rsid w:val="00763132"/>
    <w:rsid w:val="007662D8"/>
    <w:rsid w:val="00766439"/>
    <w:rsid w:val="007678E7"/>
    <w:rsid w:val="007700A7"/>
    <w:rsid w:val="007704D9"/>
    <w:rsid w:val="00770BC6"/>
    <w:rsid w:val="00771550"/>
    <w:rsid w:val="0077291D"/>
    <w:rsid w:val="00773640"/>
    <w:rsid w:val="00775FB9"/>
    <w:rsid w:val="00777414"/>
    <w:rsid w:val="00780EF2"/>
    <w:rsid w:val="00781ABE"/>
    <w:rsid w:val="0078268F"/>
    <w:rsid w:val="00783317"/>
    <w:rsid w:val="007850FB"/>
    <w:rsid w:val="0078579D"/>
    <w:rsid w:val="00785D5B"/>
    <w:rsid w:val="007869CB"/>
    <w:rsid w:val="00786F0B"/>
    <w:rsid w:val="00790B24"/>
    <w:rsid w:val="007926D9"/>
    <w:rsid w:val="00792855"/>
    <w:rsid w:val="00793108"/>
    <w:rsid w:val="007937C9"/>
    <w:rsid w:val="007944D5"/>
    <w:rsid w:val="00794A37"/>
    <w:rsid w:val="00795058"/>
    <w:rsid w:val="00796397"/>
    <w:rsid w:val="00796DC9"/>
    <w:rsid w:val="007A0377"/>
    <w:rsid w:val="007A0EF7"/>
    <w:rsid w:val="007A2FD6"/>
    <w:rsid w:val="007A56F2"/>
    <w:rsid w:val="007A57BB"/>
    <w:rsid w:val="007B089A"/>
    <w:rsid w:val="007B0903"/>
    <w:rsid w:val="007B1E62"/>
    <w:rsid w:val="007B2CDB"/>
    <w:rsid w:val="007B3325"/>
    <w:rsid w:val="007B5CB6"/>
    <w:rsid w:val="007C0330"/>
    <w:rsid w:val="007C2F4E"/>
    <w:rsid w:val="007C49DC"/>
    <w:rsid w:val="007C5449"/>
    <w:rsid w:val="007C587A"/>
    <w:rsid w:val="007C6CDD"/>
    <w:rsid w:val="007D0C05"/>
    <w:rsid w:val="007D0E48"/>
    <w:rsid w:val="007D152F"/>
    <w:rsid w:val="007D3586"/>
    <w:rsid w:val="007D79B1"/>
    <w:rsid w:val="007D7E31"/>
    <w:rsid w:val="007E35EA"/>
    <w:rsid w:val="007E39AE"/>
    <w:rsid w:val="007E6338"/>
    <w:rsid w:val="007F2853"/>
    <w:rsid w:val="007F2B33"/>
    <w:rsid w:val="007F3639"/>
    <w:rsid w:val="007F4368"/>
    <w:rsid w:val="007F43F9"/>
    <w:rsid w:val="007F4F75"/>
    <w:rsid w:val="007F69F9"/>
    <w:rsid w:val="007F7B39"/>
    <w:rsid w:val="00800A27"/>
    <w:rsid w:val="008018AD"/>
    <w:rsid w:val="00802428"/>
    <w:rsid w:val="00803315"/>
    <w:rsid w:val="0080616A"/>
    <w:rsid w:val="00806BD4"/>
    <w:rsid w:val="00812B80"/>
    <w:rsid w:val="00817862"/>
    <w:rsid w:val="00820E2C"/>
    <w:rsid w:val="00822F1D"/>
    <w:rsid w:val="008230DC"/>
    <w:rsid w:val="00824B3D"/>
    <w:rsid w:val="008257D5"/>
    <w:rsid w:val="00825D59"/>
    <w:rsid w:val="008267F9"/>
    <w:rsid w:val="008301AE"/>
    <w:rsid w:val="008329DA"/>
    <w:rsid w:val="00832A74"/>
    <w:rsid w:val="00832B8D"/>
    <w:rsid w:val="00834CC2"/>
    <w:rsid w:val="008363E4"/>
    <w:rsid w:val="008366C3"/>
    <w:rsid w:val="008412AD"/>
    <w:rsid w:val="00841CA8"/>
    <w:rsid w:val="00841DEC"/>
    <w:rsid w:val="00843C83"/>
    <w:rsid w:val="00844E7B"/>
    <w:rsid w:val="008478DD"/>
    <w:rsid w:val="008514CE"/>
    <w:rsid w:val="00851B59"/>
    <w:rsid w:val="00852019"/>
    <w:rsid w:val="00854061"/>
    <w:rsid w:val="00856008"/>
    <w:rsid w:val="00857BA1"/>
    <w:rsid w:val="008627E6"/>
    <w:rsid w:val="00863066"/>
    <w:rsid w:val="00864272"/>
    <w:rsid w:val="00872DAA"/>
    <w:rsid w:val="0087420E"/>
    <w:rsid w:val="00875225"/>
    <w:rsid w:val="00875860"/>
    <w:rsid w:val="00877AF4"/>
    <w:rsid w:val="00880011"/>
    <w:rsid w:val="00880C1A"/>
    <w:rsid w:val="00882ABD"/>
    <w:rsid w:val="008831A1"/>
    <w:rsid w:val="00883C10"/>
    <w:rsid w:val="00887CDC"/>
    <w:rsid w:val="008927CE"/>
    <w:rsid w:val="00894657"/>
    <w:rsid w:val="00894ED0"/>
    <w:rsid w:val="00895147"/>
    <w:rsid w:val="00896D71"/>
    <w:rsid w:val="008A014E"/>
    <w:rsid w:val="008A0383"/>
    <w:rsid w:val="008A14A7"/>
    <w:rsid w:val="008A2258"/>
    <w:rsid w:val="008A258F"/>
    <w:rsid w:val="008A2F6B"/>
    <w:rsid w:val="008A4176"/>
    <w:rsid w:val="008A429F"/>
    <w:rsid w:val="008A4AE2"/>
    <w:rsid w:val="008A4D14"/>
    <w:rsid w:val="008A66D5"/>
    <w:rsid w:val="008A70B6"/>
    <w:rsid w:val="008B1072"/>
    <w:rsid w:val="008B57E8"/>
    <w:rsid w:val="008C0101"/>
    <w:rsid w:val="008C0781"/>
    <w:rsid w:val="008C29C8"/>
    <w:rsid w:val="008C32CF"/>
    <w:rsid w:val="008C3B0B"/>
    <w:rsid w:val="008C463D"/>
    <w:rsid w:val="008C598A"/>
    <w:rsid w:val="008C6EDA"/>
    <w:rsid w:val="008C6F77"/>
    <w:rsid w:val="008D06EF"/>
    <w:rsid w:val="008D1196"/>
    <w:rsid w:val="008D172E"/>
    <w:rsid w:val="008D2CF2"/>
    <w:rsid w:val="008D400A"/>
    <w:rsid w:val="008D4029"/>
    <w:rsid w:val="008D4839"/>
    <w:rsid w:val="008D595B"/>
    <w:rsid w:val="008D65FE"/>
    <w:rsid w:val="008D6737"/>
    <w:rsid w:val="008D7E8C"/>
    <w:rsid w:val="008E0718"/>
    <w:rsid w:val="008E1692"/>
    <w:rsid w:val="008E1AB3"/>
    <w:rsid w:val="008E1EC6"/>
    <w:rsid w:val="008E2999"/>
    <w:rsid w:val="008E51D6"/>
    <w:rsid w:val="008E59C2"/>
    <w:rsid w:val="008E63F4"/>
    <w:rsid w:val="008E7B00"/>
    <w:rsid w:val="008F181B"/>
    <w:rsid w:val="008F198E"/>
    <w:rsid w:val="008F1F96"/>
    <w:rsid w:val="008F3311"/>
    <w:rsid w:val="008F3AF6"/>
    <w:rsid w:val="008F4E1D"/>
    <w:rsid w:val="008F527F"/>
    <w:rsid w:val="008F5E82"/>
    <w:rsid w:val="008F6149"/>
    <w:rsid w:val="008F6D06"/>
    <w:rsid w:val="008F70F0"/>
    <w:rsid w:val="009000D0"/>
    <w:rsid w:val="009010E2"/>
    <w:rsid w:val="0090437F"/>
    <w:rsid w:val="00906100"/>
    <w:rsid w:val="00906956"/>
    <w:rsid w:val="00906AB2"/>
    <w:rsid w:val="00907D2F"/>
    <w:rsid w:val="00910124"/>
    <w:rsid w:val="00910290"/>
    <w:rsid w:val="00910AF8"/>
    <w:rsid w:val="00911D11"/>
    <w:rsid w:val="00911F47"/>
    <w:rsid w:val="00912A60"/>
    <w:rsid w:val="0091332A"/>
    <w:rsid w:val="009148DF"/>
    <w:rsid w:val="0091538B"/>
    <w:rsid w:val="0091559D"/>
    <w:rsid w:val="009157E1"/>
    <w:rsid w:val="00921C41"/>
    <w:rsid w:val="00922986"/>
    <w:rsid w:val="00922BE4"/>
    <w:rsid w:val="00922C88"/>
    <w:rsid w:val="00922D8A"/>
    <w:rsid w:val="00923101"/>
    <w:rsid w:val="0092758F"/>
    <w:rsid w:val="00927F74"/>
    <w:rsid w:val="00931D0F"/>
    <w:rsid w:val="009339A3"/>
    <w:rsid w:val="00935C4C"/>
    <w:rsid w:val="0093771A"/>
    <w:rsid w:val="00940AF6"/>
    <w:rsid w:val="00940E11"/>
    <w:rsid w:val="00940F2E"/>
    <w:rsid w:val="009432E5"/>
    <w:rsid w:val="00950299"/>
    <w:rsid w:val="00952E67"/>
    <w:rsid w:val="009542EC"/>
    <w:rsid w:val="00956746"/>
    <w:rsid w:val="00956EB0"/>
    <w:rsid w:val="009603C3"/>
    <w:rsid w:val="00964D9E"/>
    <w:rsid w:val="00964DFF"/>
    <w:rsid w:val="00965159"/>
    <w:rsid w:val="00966C73"/>
    <w:rsid w:val="00970B84"/>
    <w:rsid w:val="00971DE8"/>
    <w:rsid w:val="0097252A"/>
    <w:rsid w:val="00972C1A"/>
    <w:rsid w:val="00972D64"/>
    <w:rsid w:val="0097492A"/>
    <w:rsid w:val="00984CCE"/>
    <w:rsid w:val="00985DE0"/>
    <w:rsid w:val="00987F93"/>
    <w:rsid w:val="00990623"/>
    <w:rsid w:val="00992156"/>
    <w:rsid w:val="00993A18"/>
    <w:rsid w:val="00994D0F"/>
    <w:rsid w:val="0099759F"/>
    <w:rsid w:val="00997A49"/>
    <w:rsid w:val="00997B93"/>
    <w:rsid w:val="009A0B3E"/>
    <w:rsid w:val="009A20E2"/>
    <w:rsid w:val="009A5371"/>
    <w:rsid w:val="009B07D8"/>
    <w:rsid w:val="009B1A98"/>
    <w:rsid w:val="009B20FC"/>
    <w:rsid w:val="009B44E2"/>
    <w:rsid w:val="009B68E0"/>
    <w:rsid w:val="009B6FC9"/>
    <w:rsid w:val="009B74FB"/>
    <w:rsid w:val="009B7F54"/>
    <w:rsid w:val="009C0247"/>
    <w:rsid w:val="009C1B16"/>
    <w:rsid w:val="009C2411"/>
    <w:rsid w:val="009C275C"/>
    <w:rsid w:val="009C2B4C"/>
    <w:rsid w:val="009C3656"/>
    <w:rsid w:val="009C3BFE"/>
    <w:rsid w:val="009C7714"/>
    <w:rsid w:val="009D025C"/>
    <w:rsid w:val="009D1EC7"/>
    <w:rsid w:val="009D1EF9"/>
    <w:rsid w:val="009D2CA2"/>
    <w:rsid w:val="009D3103"/>
    <w:rsid w:val="009D48A7"/>
    <w:rsid w:val="009D6451"/>
    <w:rsid w:val="009E1531"/>
    <w:rsid w:val="009E1703"/>
    <w:rsid w:val="009E31FE"/>
    <w:rsid w:val="009E4733"/>
    <w:rsid w:val="009F1292"/>
    <w:rsid w:val="009F2A7F"/>
    <w:rsid w:val="009F6FC8"/>
    <w:rsid w:val="00A0110D"/>
    <w:rsid w:val="00A01C5B"/>
    <w:rsid w:val="00A0221C"/>
    <w:rsid w:val="00A042D2"/>
    <w:rsid w:val="00A046B2"/>
    <w:rsid w:val="00A126BE"/>
    <w:rsid w:val="00A15C85"/>
    <w:rsid w:val="00A160C5"/>
    <w:rsid w:val="00A1762D"/>
    <w:rsid w:val="00A215F0"/>
    <w:rsid w:val="00A22272"/>
    <w:rsid w:val="00A22F5A"/>
    <w:rsid w:val="00A245EF"/>
    <w:rsid w:val="00A25811"/>
    <w:rsid w:val="00A2776A"/>
    <w:rsid w:val="00A2776F"/>
    <w:rsid w:val="00A27EC1"/>
    <w:rsid w:val="00A30E8A"/>
    <w:rsid w:val="00A321BC"/>
    <w:rsid w:val="00A33F27"/>
    <w:rsid w:val="00A355BE"/>
    <w:rsid w:val="00A35B04"/>
    <w:rsid w:val="00A36239"/>
    <w:rsid w:val="00A409CF"/>
    <w:rsid w:val="00A44EA0"/>
    <w:rsid w:val="00A45426"/>
    <w:rsid w:val="00A45ADA"/>
    <w:rsid w:val="00A513BE"/>
    <w:rsid w:val="00A535A2"/>
    <w:rsid w:val="00A54D6A"/>
    <w:rsid w:val="00A63B02"/>
    <w:rsid w:val="00A64E29"/>
    <w:rsid w:val="00A66091"/>
    <w:rsid w:val="00A661FF"/>
    <w:rsid w:val="00A667AE"/>
    <w:rsid w:val="00A66C30"/>
    <w:rsid w:val="00A67775"/>
    <w:rsid w:val="00A67A36"/>
    <w:rsid w:val="00A67AB9"/>
    <w:rsid w:val="00A67B47"/>
    <w:rsid w:val="00A703D7"/>
    <w:rsid w:val="00A7172C"/>
    <w:rsid w:val="00A74C82"/>
    <w:rsid w:val="00A75BE8"/>
    <w:rsid w:val="00A80A50"/>
    <w:rsid w:val="00A83550"/>
    <w:rsid w:val="00A8400F"/>
    <w:rsid w:val="00A8554E"/>
    <w:rsid w:val="00A85AEC"/>
    <w:rsid w:val="00A86F6F"/>
    <w:rsid w:val="00A9099D"/>
    <w:rsid w:val="00A90FE6"/>
    <w:rsid w:val="00A91A42"/>
    <w:rsid w:val="00A92AF9"/>
    <w:rsid w:val="00A932C2"/>
    <w:rsid w:val="00A938DB"/>
    <w:rsid w:val="00A94303"/>
    <w:rsid w:val="00A9520E"/>
    <w:rsid w:val="00A96A8D"/>
    <w:rsid w:val="00A97E7D"/>
    <w:rsid w:val="00A97FC1"/>
    <w:rsid w:val="00AA1E3B"/>
    <w:rsid w:val="00AA250A"/>
    <w:rsid w:val="00AA52A4"/>
    <w:rsid w:val="00AA651E"/>
    <w:rsid w:val="00AA6FC0"/>
    <w:rsid w:val="00AA73CA"/>
    <w:rsid w:val="00AA79CE"/>
    <w:rsid w:val="00AB082E"/>
    <w:rsid w:val="00AB2EF2"/>
    <w:rsid w:val="00AB41B3"/>
    <w:rsid w:val="00AB4D9B"/>
    <w:rsid w:val="00AB6F27"/>
    <w:rsid w:val="00AB7E80"/>
    <w:rsid w:val="00AC0B15"/>
    <w:rsid w:val="00AC2988"/>
    <w:rsid w:val="00AC2BFE"/>
    <w:rsid w:val="00AC2DF6"/>
    <w:rsid w:val="00AC3760"/>
    <w:rsid w:val="00AC5321"/>
    <w:rsid w:val="00AC56B9"/>
    <w:rsid w:val="00AC6030"/>
    <w:rsid w:val="00AC72E3"/>
    <w:rsid w:val="00AD17C7"/>
    <w:rsid w:val="00AD2C5C"/>
    <w:rsid w:val="00AD32AC"/>
    <w:rsid w:val="00AD4D61"/>
    <w:rsid w:val="00AD4D80"/>
    <w:rsid w:val="00AD4EEB"/>
    <w:rsid w:val="00AD5A0F"/>
    <w:rsid w:val="00AD6950"/>
    <w:rsid w:val="00AD6B7F"/>
    <w:rsid w:val="00AD6C56"/>
    <w:rsid w:val="00AE0914"/>
    <w:rsid w:val="00AE1ECB"/>
    <w:rsid w:val="00AE2EFD"/>
    <w:rsid w:val="00AE397E"/>
    <w:rsid w:val="00AE6D8A"/>
    <w:rsid w:val="00AE78C2"/>
    <w:rsid w:val="00AF0F3A"/>
    <w:rsid w:val="00AF23FA"/>
    <w:rsid w:val="00AF249F"/>
    <w:rsid w:val="00AF2BA5"/>
    <w:rsid w:val="00AF34E7"/>
    <w:rsid w:val="00AF550F"/>
    <w:rsid w:val="00AF57E1"/>
    <w:rsid w:val="00AF686B"/>
    <w:rsid w:val="00AF6A84"/>
    <w:rsid w:val="00AF7BD0"/>
    <w:rsid w:val="00B00457"/>
    <w:rsid w:val="00B00DB0"/>
    <w:rsid w:val="00B016C5"/>
    <w:rsid w:val="00B01A7A"/>
    <w:rsid w:val="00B02148"/>
    <w:rsid w:val="00B03331"/>
    <w:rsid w:val="00B03A01"/>
    <w:rsid w:val="00B047E1"/>
    <w:rsid w:val="00B0663F"/>
    <w:rsid w:val="00B070F4"/>
    <w:rsid w:val="00B07B01"/>
    <w:rsid w:val="00B1119F"/>
    <w:rsid w:val="00B112CC"/>
    <w:rsid w:val="00B122EC"/>
    <w:rsid w:val="00B13B2A"/>
    <w:rsid w:val="00B13D5F"/>
    <w:rsid w:val="00B151B6"/>
    <w:rsid w:val="00B151FB"/>
    <w:rsid w:val="00B168DA"/>
    <w:rsid w:val="00B20539"/>
    <w:rsid w:val="00B20E10"/>
    <w:rsid w:val="00B211F7"/>
    <w:rsid w:val="00B21414"/>
    <w:rsid w:val="00B21727"/>
    <w:rsid w:val="00B2521D"/>
    <w:rsid w:val="00B261B9"/>
    <w:rsid w:val="00B264ED"/>
    <w:rsid w:val="00B26685"/>
    <w:rsid w:val="00B30F56"/>
    <w:rsid w:val="00B32104"/>
    <w:rsid w:val="00B34A32"/>
    <w:rsid w:val="00B34D49"/>
    <w:rsid w:val="00B34E5A"/>
    <w:rsid w:val="00B3504A"/>
    <w:rsid w:val="00B35802"/>
    <w:rsid w:val="00B35FF8"/>
    <w:rsid w:val="00B3673E"/>
    <w:rsid w:val="00B413F3"/>
    <w:rsid w:val="00B41DF1"/>
    <w:rsid w:val="00B44DA7"/>
    <w:rsid w:val="00B4693E"/>
    <w:rsid w:val="00B46A7D"/>
    <w:rsid w:val="00B47A0B"/>
    <w:rsid w:val="00B47D19"/>
    <w:rsid w:val="00B51211"/>
    <w:rsid w:val="00B53B28"/>
    <w:rsid w:val="00B54DA0"/>
    <w:rsid w:val="00B55FDA"/>
    <w:rsid w:val="00B578FE"/>
    <w:rsid w:val="00B601EF"/>
    <w:rsid w:val="00B626A9"/>
    <w:rsid w:val="00B64F60"/>
    <w:rsid w:val="00B6742B"/>
    <w:rsid w:val="00B67D1E"/>
    <w:rsid w:val="00B705DF"/>
    <w:rsid w:val="00B706FE"/>
    <w:rsid w:val="00B72442"/>
    <w:rsid w:val="00B72D1F"/>
    <w:rsid w:val="00B73B15"/>
    <w:rsid w:val="00B754A9"/>
    <w:rsid w:val="00B755B3"/>
    <w:rsid w:val="00B766E9"/>
    <w:rsid w:val="00B81FE8"/>
    <w:rsid w:val="00B82454"/>
    <w:rsid w:val="00B824F6"/>
    <w:rsid w:val="00B82564"/>
    <w:rsid w:val="00B83373"/>
    <w:rsid w:val="00B84406"/>
    <w:rsid w:val="00B8492D"/>
    <w:rsid w:val="00B8609B"/>
    <w:rsid w:val="00B90763"/>
    <w:rsid w:val="00B91924"/>
    <w:rsid w:val="00B92105"/>
    <w:rsid w:val="00B95336"/>
    <w:rsid w:val="00B95E36"/>
    <w:rsid w:val="00B97E3E"/>
    <w:rsid w:val="00BA1292"/>
    <w:rsid w:val="00BA142A"/>
    <w:rsid w:val="00BA1783"/>
    <w:rsid w:val="00BA1C13"/>
    <w:rsid w:val="00BA2030"/>
    <w:rsid w:val="00BA4F56"/>
    <w:rsid w:val="00BA63D5"/>
    <w:rsid w:val="00BB3A40"/>
    <w:rsid w:val="00BB3A77"/>
    <w:rsid w:val="00BB41AF"/>
    <w:rsid w:val="00BB4619"/>
    <w:rsid w:val="00BB759F"/>
    <w:rsid w:val="00BC0E9C"/>
    <w:rsid w:val="00BC1561"/>
    <w:rsid w:val="00BC2DF2"/>
    <w:rsid w:val="00BC4B35"/>
    <w:rsid w:val="00BC5713"/>
    <w:rsid w:val="00BC66DF"/>
    <w:rsid w:val="00BC69FE"/>
    <w:rsid w:val="00BD0509"/>
    <w:rsid w:val="00BD1835"/>
    <w:rsid w:val="00BD1A64"/>
    <w:rsid w:val="00BD1A82"/>
    <w:rsid w:val="00BD6029"/>
    <w:rsid w:val="00BD6843"/>
    <w:rsid w:val="00BD6C00"/>
    <w:rsid w:val="00BD6C6D"/>
    <w:rsid w:val="00BD6E0C"/>
    <w:rsid w:val="00BE0C7A"/>
    <w:rsid w:val="00BE1004"/>
    <w:rsid w:val="00BE1EAB"/>
    <w:rsid w:val="00BE28E4"/>
    <w:rsid w:val="00BE3284"/>
    <w:rsid w:val="00BE44FD"/>
    <w:rsid w:val="00BE478A"/>
    <w:rsid w:val="00BE64BE"/>
    <w:rsid w:val="00BF0AEA"/>
    <w:rsid w:val="00BF1F40"/>
    <w:rsid w:val="00BF47D0"/>
    <w:rsid w:val="00C002BE"/>
    <w:rsid w:val="00C010CF"/>
    <w:rsid w:val="00C038FC"/>
    <w:rsid w:val="00C03D81"/>
    <w:rsid w:val="00C05CB3"/>
    <w:rsid w:val="00C05F87"/>
    <w:rsid w:val="00C07D18"/>
    <w:rsid w:val="00C10123"/>
    <w:rsid w:val="00C1188D"/>
    <w:rsid w:val="00C12BDA"/>
    <w:rsid w:val="00C14011"/>
    <w:rsid w:val="00C1552C"/>
    <w:rsid w:val="00C16F4D"/>
    <w:rsid w:val="00C17940"/>
    <w:rsid w:val="00C20EAD"/>
    <w:rsid w:val="00C21A24"/>
    <w:rsid w:val="00C23614"/>
    <w:rsid w:val="00C26B02"/>
    <w:rsid w:val="00C26C6F"/>
    <w:rsid w:val="00C27A53"/>
    <w:rsid w:val="00C32176"/>
    <w:rsid w:val="00C326B1"/>
    <w:rsid w:val="00C3291F"/>
    <w:rsid w:val="00C32B73"/>
    <w:rsid w:val="00C35466"/>
    <w:rsid w:val="00C35F0B"/>
    <w:rsid w:val="00C363D7"/>
    <w:rsid w:val="00C41D1F"/>
    <w:rsid w:val="00C42BE8"/>
    <w:rsid w:val="00C443F6"/>
    <w:rsid w:val="00C503D1"/>
    <w:rsid w:val="00C516AC"/>
    <w:rsid w:val="00C51B57"/>
    <w:rsid w:val="00C5267E"/>
    <w:rsid w:val="00C52AF3"/>
    <w:rsid w:val="00C52CD0"/>
    <w:rsid w:val="00C52E28"/>
    <w:rsid w:val="00C5705A"/>
    <w:rsid w:val="00C57DBF"/>
    <w:rsid w:val="00C60B8A"/>
    <w:rsid w:val="00C61690"/>
    <w:rsid w:val="00C61955"/>
    <w:rsid w:val="00C61B1E"/>
    <w:rsid w:val="00C62BB2"/>
    <w:rsid w:val="00C6335E"/>
    <w:rsid w:val="00C63FA3"/>
    <w:rsid w:val="00C64E19"/>
    <w:rsid w:val="00C6578C"/>
    <w:rsid w:val="00C70A3E"/>
    <w:rsid w:val="00C712B4"/>
    <w:rsid w:val="00C72376"/>
    <w:rsid w:val="00C735DD"/>
    <w:rsid w:val="00C7445E"/>
    <w:rsid w:val="00C74A95"/>
    <w:rsid w:val="00C74CDA"/>
    <w:rsid w:val="00C75162"/>
    <w:rsid w:val="00C766A0"/>
    <w:rsid w:val="00C767E0"/>
    <w:rsid w:val="00C81C1A"/>
    <w:rsid w:val="00C81C98"/>
    <w:rsid w:val="00C8213F"/>
    <w:rsid w:val="00C82697"/>
    <w:rsid w:val="00C82BD1"/>
    <w:rsid w:val="00C87DDC"/>
    <w:rsid w:val="00C9074F"/>
    <w:rsid w:val="00C90884"/>
    <w:rsid w:val="00C93710"/>
    <w:rsid w:val="00CA0793"/>
    <w:rsid w:val="00CA094E"/>
    <w:rsid w:val="00CA2233"/>
    <w:rsid w:val="00CA2943"/>
    <w:rsid w:val="00CA7362"/>
    <w:rsid w:val="00CA779C"/>
    <w:rsid w:val="00CA7A0B"/>
    <w:rsid w:val="00CB0292"/>
    <w:rsid w:val="00CB0825"/>
    <w:rsid w:val="00CB1AF1"/>
    <w:rsid w:val="00CB206A"/>
    <w:rsid w:val="00CB2B51"/>
    <w:rsid w:val="00CB3780"/>
    <w:rsid w:val="00CB65BB"/>
    <w:rsid w:val="00CB75A8"/>
    <w:rsid w:val="00CB7F4D"/>
    <w:rsid w:val="00CC03C2"/>
    <w:rsid w:val="00CC06A1"/>
    <w:rsid w:val="00CC0868"/>
    <w:rsid w:val="00CC294A"/>
    <w:rsid w:val="00CC29DF"/>
    <w:rsid w:val="00CC42C4"/>
    <w:rsid w:val="00CC5F0C"/>
    <w:rsid w:val="00CC65A2"/>
    <w:rsid w:val="00CC777C"/>
    <w:rsid w:val="00CD29D3"/>
    <w:rsid w:val="00CD3723"/>
    <w:rsid w:val="00CD3FC9"/>
    <w:rsid w:val="00CD5CB9"/>
    <w:rsid w:val="00CD633B"/>
    <w:rsid w:val="00CE007F"/>
    <w:rsid w:val="00CE0E3A"/>
    <w:rsid w:val="00CE40A3"/>
    <w:rsid w:val="00CE40BE"/>
    <w:rsid w:val="00CE46D6"/>
    <w:rsid w:val="00CE4B5C"/>
    <w:rsid w:val="00CE5B69"/>
    <w:rsid w:val="00CE60AB"/>
    <w:rsid w:val="00CE68C9"/>
    <w:rsid w:val="00CE78F8"/>
    <w:rsid w:val="00CF0462"/>
    <w:rsid w:val="00CF189A"/>
    <w:rsid w:val="00CF1B69"/>
    <w:rsid w:val="00CF477B"/>
    <w:rsid w:val="00CF605A"/>
    <w:rsid w:val="00CF6C23"/>
    <w:rsid w:val="00D028D7"/>
    <w:rsid w:val="00D04E27"/>
    <w:rsid w:val="00D057AD"/>
    <w:rsid w:val="00D07AA0"/>
    <w:rsid w:val="00D07E95"/>
    <w:rsid w:val="00D104B0"/>
    <w:rsid w:val="00D1158A"/>
    <w:rsid w:val="00D13F07"/>
    <w:rsid w:val="00D15543"/>
    <w:rsid w:val="00D15FEE"/>
    <w:rsid w:val="00D17BD2"/>
    <w:rsid w:val="00D17ED0"/>
    <w:rsid w:val="00D21FAB"/>
    <w:rsid w:val="00D22301"/>
    <w:rsid w:val="00D22527"/>
    <w:rsid w:val="00D22968"/>
    <w:rsid w:val="00D2359B"/>
    <w:rsid w:val="00D23E06"/>
    <w:rsid w:val="00D240D1"/>
    <w:rsid w:val="00D256B8"/>
    <w:rsid w:val="00D261B4"/>
    <w:rsid w:val="00D31550"/>
    <w:rsid w:val="00D32800"/>
    <w:rsid w:val="00D34009"/>
    <w:rsid w:val="00D37CA1"/>
    <w:rsid w:val="00D37ECE"/>
    <w:rsid w:val="00D43101"/>
    <w:rsid w:val="00D43140"/>
    <w:rsid w:val="00D437E5"/>
    <w:rsid w:val="00D43EFB"/>
    <w:rsid w:val="00D44181"/>
    <w:rsid w:val="00D4443E"/>
    <w:rsid w:val="00D4499E"/>
    <w:rsid w:val="00D44AD3"/>
    <w:rsid w:val="00D47142"/>
    <w:rsid w:val="00D478B8"/>
    <w:rsid w:val="00D47A61"/>
    <w:rsid w:val="00D47D06"/>
    <w:rsid w:val="00D50878"/>
    <w:rsid w:val="00D50DA1"/>
    <w:rsid w:val="00D548EB"/>
    <w:rsid w:val="00D61FB3"/>
    <w:rsid w:val="00D669AC"/>
    <w:rsid w:val="00D6731B"/>
    <w:rsid w:val="00D677ED"/>
    <w:rsid w:val="00D67C17"/>
    <w:rsid w:val="00D70EB7"/>
    <w:rsid w:val="00D71CCA"/>
    <w:rsid w:val="00D731ED"/>
    <w:rsid w:val="00D74558"/>
    <w:rsid w:val="00D77119"/>
    <w:rsid w:val="00D77858"/>
    <w:rsid w:val="00D82A6D"/>
    <w:rsid w:val="00D87C84"/>
    <w:rsid w:val="00D900C2"/>
    <w:rsid w:val="00D91915"/>
    <w:rsid w:val="00D9253C"/>
    <w:rsid w:val="00D92FC4"/>
    <w:rsid w:val="00D92FE9"/>
    <w:rsid w:val="00D95E92"/>
    <w:rsid w:val="00D96F32"/>
    <w:rsid w:val="00D979F9"/>
    <w:rsid w:val="00D97B1C"/>
    <w:rsid w:val="00DA03CE"/>
    <w:rsid w:val="00DA4E31"/>
    <w:rsid w:val="00DA5C3E"/>
    <w:rsid w:val="00DB2A34"/>
    <w:rsid w:val="00DB2A3B"/>
    <w:rsid w:val="00DB624B"/>
    <w:rsid w:val="00DB7994"/>
    <w:rsid w:val="00DB7A77"/>
    <w:rsid w:val="00DC36E9"/>
    <w:rsid w:val="00DC3E7B"/>
    <w:rsid w:val="00DC480F"/>
    <w:rsid w:val="00DC54DD"/>
    <w:rsid w:val="00DD1003"/>
    <w:rsid w:val="00DD1C52"/>
    <w:rsid w:val="00DD2C43"/>
    <w:rsid w:val="00DD44FE"/>
    <w:rsid w:val="00DD45D9"/>
    <w:rsid w:val="00DD49CE"/>
    <w:rsid w:val="00DD52A5"/>
    <w:rsid w:val="00DD6346"/>
    <w:rsid w:val="00DD7CD7"/>
    <w:rsid w:val="00DE02A8"/>
    <w:rsid w:val="00DE331D"/>
    <w:rsid w:val="00DE476F"/>
    <w:rsid w:val="00DE5512"/>
    <w:rsid w:val="00DE56E1"/>
    <w:rsid w:val="00DE606B"/>
    <w:rsid w:val="00DE7552"/>
    <w:rsid w:val="00DE799D"/>
    <w:rsid w:val="00DE7D8D"/>
    <w:rsid w:val="00DF24C0"/>
    <w:rsid w:val="00DF3591"/>
    <w:rsid w:val="00DF4210"/>
    <w:rsid w:val="00DF4A9E"/>
    <w:rsid w:val="00DF582D"/>
    <w:rsid w:val="00DF65F4"/>
    <w:rsid w:val="00DF7301"/>
    <w:rsid w:val="00DF7D91"/>
    <w:rsid w:val="00DF7E83"/>
    <w:rsid w:val="00E002A6"/>
    <w:rsid w:val="00E01EB4"/>
    <w:rsid w:val="00E119C8"/>
    <w:rsid w:val="00E1268A"/>
    <w:rsid w:val="00E12741"/>
    <w:rsid w:val="00E128EC"/>
    <w:rsid w:val="00E157E8"/>
    <w:rsid w:val="00E21A9F"/>
    <w:rsid w:val="00E23053"/>
    <w:rsid w:val="00E23335"/>
    <w:rsid w:val="00E2653B"/>
    <w:rsid w:val="00E26F41"/>
    <w:rsid w:val="00E30436"/>
    <w:rsid w:val="00E317CB"/>
    <w:rsid w:val="00E3374C"/>
    <w:rsid w:val="00E337A6"/>
    <w:rsid w:val="00E343FD"/>
    <w:rsid w:val="00E346F3"/>
    <w:rsid w:val="00E36174"/>
    <w:rsid w:val="00E4101D"/>
    <w:rsid w:val="00E4390D"/>
    <w:rsid w:val="00E4479A"/>
    <w:rsid w:val="00E44AFE"/>
    <w:rsid w:val="00E45BAC"/>
    <w:rsid w:val="00E50CBD"/>
    <w:rsid w:val="00E52032"/>
    <w:rsid w:val="00E55924"/>
    <w:rsid w:val="00E55F62"/>
    <w:rsid w:val="00E56812"/>
    <w:rsid w:val="00E60BE5"/>
    <w:rsid w:val="00E60CAF"/>
    <w:rsid w:val="00E60DB2"/>
    <w:rsid w:val="00E618BA"/>
    <w:rsid w:val="00E61ABF"/>
    <w:rsid w:val="00E62F79"/>
    <w:rsid w:val="00E63333"/>
    <w:rsid w:val="00E65D9D"/>
    <w:rsid w:val="00E67EC6"/>
    <w:rsid w:val="00E70676"/>
    <w:rsid w:val="00E70853"/>
    <w:rsid w:val="00E741B0"/>
    <w:rsid w:val="00E752F0"/>
    <w:rsid w:val="00E75F73"/>
    <w:rsid w:val="00E76B95"/>
    <w:rsid w:val="00E8043C"/>
    <w:rsid w:val="00E8244E"/>
    <w:rsid w:val="00E82EF1"/>
    <w:rsid w:val="00E83C35"/>
    <w:rsid w:val="00E83E16"/>
    <w:rsid w:val="00E87A0E"/>
    <w:rsid w:val="00E9099F"/>
    <w:rsid w:val="00E92CAD"/>
    <w:rsid w:val="00E933BA"/>
    <w:rsid w:val="00E94C4A"/>
    <w:rsid w:val="00E955D3"/>
    <w:rsid w:val="00EA1532"/>
    <w:rsid w:val="00EA17FA"/>
    <w:rsid w:val="00EA36F3"/>
    <w:rsid w:val="00EA39A9"/>
    <w:rsid w:val="00EA404B"/>
    <w:rsid w:val="00EA443F"/>
    <w:rsid w:val="00EA5C6F"/>
    <w:rsid w:val="00EB0D88"/>
    <w:rsid w:val="00EB3E25"/>
    <w:rsid w:val="00EB6484"/>
    <w:rsid w:val="00EB6679"/>
    <w:rsid w:val="00EB73A3"/>
    <w:rsid w:val="00EC10AC"/>
    <w:rsid w:val="00EC1882"/>
    <w:rsid w:val="00EC32B2"/>
    <w:rsid w:val="00EC3CBE"/>
    <w:rsid w:val="00EC3D98"/>
    <w:rsid w:val="00EC55D5"/>
    <w:rsid w:val="00EC5806"/>
    <w:rsid w:val="00EC7EF1"/>
    <w:rsid w:val="00ED02E2"/>
    <w:rsid w:val="00ED231B"/>
    <w:rsid w:val="00ED291E"/>
    <w:rsid w:val="00ED3838"/>
    <w:rsid w:val="00ED45B3"/>
    <w:rsid w:val="00ED5B5F"/>
    <w:rsid w:val="00ED7A42"/>
    <w:rsid w:val="00ED7A76"/>
    <w:rsid w:val="00EE10B5"/>
    <w:rsid w:val="00EE2CA8"/>
    <w:rsid w:val="00EE4174"/>
    <w:rsid w:val="00EF0E57"/>
    <w:rsid w:val="00EF30C3"/>
    <w:rsid w:val="00EF3F20"/>
    <w:rsid w:val="00EF5650"/>
    <w:rsid w:val="00EF5A7B"/>
    <w:rsid w:val="00EF64CD"/>
    <w:rsid w:val="00EF736A"/>
    <w:rsid w:val="00EF77DD"/>
    <w:rsid w:val="00EF7F85"/>
    <w:rsid w:val="00F0034B"/>
    <w:rsid w:val="00F0035D"/>
    <w:rsid w:val="00F0078A"/>
    <w:rsid w:val="00F00792"/>
    <w:rsid w:val="00F008FB"/>
    <w:rsid w:val="00F00A5D"/>
    <w:rsid w:val="00F0272C"/>
    <w:rsid w:val="00F03A29"/>
    <w:rsid w:val="00F10910"/>
    <w:rsid w:val="00F10E3B"/>
    <w:rsid w:val="00F118FE"/>
    <w:rsid w:val="00F161AB"/>
    <w:rsid w:val="00F203F7"/>
    <w:rsid w:val="00F2324E"/>
    <w:rsid w:val="00F236F1"/>
    <w:rsid w:val="00F2416E"/>
    <w:rsid w:val="00F24C6B"/>
    <w:rsid w:val="00F25402"/>
    <w:rsid w:val="00F25EDF"/>
    <w:rsid w:val="00F27A03"/>
    <w:rsid w:val="00F30855"/>
    <w:rsid w:val="00F31A53"/>
    <w:rsid w:val="00F348DD"/>
    <w:rsid w:val="00F34C5F"/>
    <w:rsid w:val="00F35744"/>
    <w:rsid w:val="00F360D0"/>
    <w:rsid w:val="00F376FD"/>
    <w:rsid w:val="00F406D1"/>
    <w:rsid w:val="00F40BE8"/>
    <w:rsid w:val="00F45554"/>
    <w:rsid w:val="00F46141"/>
    <w:rsid w:val="00F4725A"/>
    <w:rsid w:val="00F47269"/>
    <w:rsid w:val="00F5015A"/>
    <w:rsid w:val="00F508A2"/>
    <w:rsid w:val="00F51305"/>
    <w:rsid w:val="00F5190E"/>
    <w:rsid w:val="00F5333B"/>
    <w:rsid w:val="00F544EF"/>
    <w:rsid w:val="00F54703"/>
    <w:rsid w:val="00F549E9"/>
    <w:rsid w:val="00F553C2"/>
    <w:rsid w:val="00F566E1"/>
    <w:rsid w:val="00F65AD7"/>
    <w:rsid w:val="00F66B0C"/>
    <w:rsid w:val="00F67019"/>
    <w:rsid w:val="00F72095"/>
    <w:rsid w:val="00F72361"/>
    <w:rsid w:val="00F72F60"/>
    <w:rsid w:val="00F751EE"/>
    <w:rsid w:val="00F76E28"/>
    <w:rsid w:val="00F76ED4"/>
    <w:rsid w:val="00F777F9"/>
    <w:rsid w:val="00F82F89"/>
    <w:rsid w:val="00F83C4F"/>
    <w:rsid w:val="00F84ADA"/>
    <w:rsid w:val="00F857B8"/>
    <w:rsid w:val="00F85BD9"/>
    <w:rsid w:val="00F87254"/>
    <w:rsid w:val="00F91C1B"/>
    <w:rsid w:val="00F924EB"/>
    <w:rsid w:val="00F95196"/>
    <w:rsid w:val="00F96DC0"/>
    <w:rsid w:val="00F96EDE"/>
    <w:rsid w:val="00F9746A"/>
    <w:rsid w:val="00F978B7"/>
    <w:rsid w:val="00FA0C2C"/>
    <w:rsid w:val="00FA1615"/>
    <w:rsid w:val="00FA1634"/>
    <w:rsid w:val="00FA1685"/>
    <w:rsid w:val="00FA3FDB"/>
    <w:rsid w:val="00FA4116"/>
    <w:rsid w:val="00FA54F2"/>
    <w:rsid w:val="00FA636E"/>
    <w:rsid w:val="00FA7EF1"/>
    <w:rsid w:val="00FB108C"/>
    <w:rsid w:val="00FB328C"/>
    <w:rsid w:val="00FB4C1D"/>
    <w:rsid w:val="00FB6936"/>
    <w:rsid w:val="00FB6C50"/>
    <w:rsid w:val="00FB7BB8"/>
    <w:rsid w:val="00FC4563"/>
    <w:rsid w:val="00FC56E4"/>
    <w:rsid w:val="00FC6FAE"/>
    <w:rsid w:val="00FC7C88"/>
    <w:rsid w:val="00FD10CF"/>
    <w:rsid w:val="00FD1142"/>
    <w:rsid w:val="00FD2BA4"/>
    <w:rsid w:val="00FD2F09"/>
    <w:rsid w:val="00FD37D8"/>
    <w:rsid w:val="00FD77F0"/>
    <w:rsid w:val="00FE03D7"/>
    <w:rsid w:val="00FE054D"/>
    <w:rsid w:val="00FE05B7"/>
    <w:rsid w:val="00FE0806"/>
    <w:rsid w:val="00FE22BE"/>
    <w:rsid w:val="00FE355C"/>
    <w:rsid w:val="00FE40A7"/>
    <w:rsid w:val="00FE4A01"/>
    <w:rsid w:val="00FE617E"/>
    <w:rsid w:val="00FE714B"/>
    <w:rsid w:val="00FF367E"/>
    <w:rsid w:val="00FF4CD6"/>
    <w:rsid w:val="00FF4E9B"/>
    <w:rsid w:val="00FF592C"/>
    <w:rsid w:val="00FF5EE4"/>
    <w:rsid w:val="00FF606A"/>
    <w:rsid w:val="00FF622C"/>
    <w:rsid w:val="00FF6433"/>
    <w:rsid w:val="00FF68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7935063"/>
  <w15:docId w15:val="{C1AA57FA-03A2-4C3E-A139-D82A8004E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FAE"/>
    <w:pPr>
      <w:suppressAutoHyphens/>
    </w:pPr>
    <w:rPr>
      <w:rFonts w:ascii="Arial" w:hAnsi="Arial" w:cs="Arial"/>
      <w:sz w:val="22"/>
      <w:szCs w:val="24"/>
      <w:lang w:eastAsia="zh-CN"/>
    </w:rPr>
  </w:style>
  <w:style w:type="paragraph" w:styleId="berschrift1">
    <w:name w:val="heading 1"/>
    <w:basedOn w:val="Standard"/>
    <w:next w:val="Standard"/>
    <w:qFormat/>
    <w:rsid w:val="00FC6FAE"/>
    <w:pPr>
      <w:keepNext/>
      <w:numPr>
        <w:numId w:val="1"/>
      </w:numPr>
      <w:spacing w:line="360" w:lineRule="atLeast"/>
      <w:jc w:val="both"/>
      <w:outlineLvl w:val="0"/>
    </w:pPr>
    <w:rPr>
      <w:b/>
      <w:bCs/>
      <w:sz w:val="40"/>
    </w:rPr>
  </w:style>
  <w:style w:type="paragraph" w:styleId="berschrift2">
    <w:name w:val="heading 2"/>
    <w:basedOn w:val="Standard"/>
    <w:next w:val="Standard"/>
    <w:qFormat/>
    <w:rsid w:val="00FC6FAE"/>
    <w:pPr>
      <w:keepNext/>
      <w:numPr>
        <w:ilvl w:val="1"/>
        <w:numId w:val="1"/>
      </w:numPr>
      <w:spacing w:line="360" w:lineRule="atLeast"/>
      <w:jc w:val="both"/>
      <w:outlineLvl w:val="1"/>
    </w:pPr>
    <w:rPr>
      <w:sz w:val="28"/>
    </w:rPr>
  </w:style>
  <w:style w:type="paragraph" w:styleId="berschrift3">
    <w:name w:val="heading 3"/>
    <w:basedOn w:val="Standard"/>
    <w:next w:val="Standard"/>
    <w:qFormat/>
    <w:rsid w:val="00FC6FAE"/>
    <w:pPr>
      <w:keepNext/>
      <w:numPr>
        <w:ilvl w:val="2"/>
        <w:numId w:val="1"/>
      </w:numPr>
      <w:spacing w:line="360" w:lineRule="atLeast"/>
      <w:jc w:val="both"/>
      <w:outlineLvl w:val="2"/>
    </w:pPr>
    <w:rPr>
      <w:b/>
      <w:bCs/>
      <w:sz w:val="24"/>
    </w:rPr>
  </w:style>
  <w:style w:type="paragraph" w:styleId="berschrift4">
    <w:name w:val="heading 4"/>
    <w:basedOn w:val="Standard"/>
    <w:next w:val="Standard"/>
    <w:qFormat/>
    <w:rsid w:val="00FC6FAE"/>
    <w:pPr>
      <w:keepNext/>
      <w:numPr>
        <w:ilvl w:val="3"/>
        <w:numId w:val="1"/>
      </w:numPr>
      <w:spacing w:line="360" w:lineRule="atLeast"/>
      <w:jc w:val="right"/>
      <w:outlineLvl w:val="3"/>
    </w:pPr>
    <w:rPr>
      <w:i/>
      <w:iCs/>
      <w:sz w:val="24"/>
    </w:rPr>
  </w:style>
  <w:style w:type="paragraph" w:styleId="berschrift5">
    <w:name w:val="heading 5"/>
    <w:basedOn w:val="Standard"/>
    <w:next w:val="Standard"/>
    <w:qFormat/>
    <w:rsid w:val="00FC6FAE"/>
    <w:pPr>
      <w:keepNext/>
      <w:numPr>
        <w:ilvl w:val="4"/>
        <w:numId w:val="1"/>
      </w:numPr>
      <w:spacing w:line="400" w:lineRule="exact"/>
      <w:outlineLvl w:val="4"/>
    </w:pPr>
    <w:rPr>
      <w:b/>
      <w:bCs/>
      <w:sz w:val="20"/>
    </w:rPr>
  </w:style>
  <w:style w:type="paragraph" w:styleId="berschrift6">
    <w:name w:val="heading 6"/>
    <w:basedOn w:val="Standard"/>
    <w:next w:val="Standard"/>
    <w:qFormat/>
    <w:rsid w:val="00FC6FAE"/>
    <w:pPr>
      <w:keepNext/>
      <w:numPr>
        <w:ilvl w:val="5"/>
        <w:numId w:val="1"/>
      </w:numPr>
      <w:spacing w:line="400" w:lineRule="exact"/>
      <w:outlineLvl w:val="5"/>
    </w:pPr>
    <w:rPr>
      <w:b/>
      <w:bCs/>
      <w:sz w:val="24"/>
    </w:rPr>
  </w:style>
  <w:style w:type="paragraph" w:styleId="berschrift7">
    <w:name w:val="heading 7"/>
    <w:basedOn w:val="Standard"/>
    <w:next w:val="Standard"/>
    <w:qFormat/>
    <w:rsid w:val="00FC6FAE"/>
    <w:pPr>
      <w:keepNext/>
      <w:ind w:left="3402" w:hanging="3402"/>
      <w:outlineLvl w:val="6"/>
    </w:pPr>
    <w:rPr>
      <w:b/>
      <w:sz w:val="20"/>
      <w:lang w:val="en-GB"/>
    </w:rPr>
  </w:style>
  <w:style w:type="paragraph" w:styleId="berschrift8">
    <w:name w:val="heading 8"/>
    <w:basedOn w:val="Standard"/>
    <w:next w:val="Standard"/>
    <w:qFormat/>
    <w:rsid w:val="00FC6FAE"/>
    <w:pPr>
      <w:keepNext/>
      <w:spacing w:line="400" w:lineRule="exact"/>
      <w:outlineLvl w:val="7"/>
    </w:pPr>
    <w:rPr>
      <w:b/>
      <w:bCs/>
      <w:sz w:val="24"/>
      <w:u w:val="single"/>
    </w:rPr>
  </w:style>
  <w:style w:type="paragraph" w:styleId="berschrift9">
    <w:name w:val="heading 9"/>
    <w:basedOn w:val="Standard"/>
    <w:next w:val="Standard"/>
    <w:qFormat/>
    <w:rsid w:val="00FC6FAE"/>
    <w:pPr>
      <w:keepNext/>
      <w:outlineLvl w:val="8"/>
    </w:pPr>
    <w:rPr>
      <w:b/>
      <w:color w:val="000000"/>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FC6FAE"/>
  </w:style>
  <w:style w:type="character" w:customStyle="1" w:styleId="WW8Num1z1">
    <w:name w:val="WW8Num1z1"/>
    <w:rsid w:val="00FC6FAE"/>
  </w:style>
  <w:style w:type="character" w:customStyle="1" w:styleId="WW8Num1z2">
    <w:name w:val="WW8Num1z2"/>
    <w:rsid w:val="00FC6FAE"/>
  </w:style>
  <w:style w:type="character" w:customStyle="1" w:styleId="WW8Num1z3">
    <w:name w:val="WW8Num1z3"/>
    <w:rsid w:val="00FC6FAE"/>
  </w:style>
  <w:style w:type="character" w:customStyle="1" w:styleId="WW8Num1z4">
    <w:name w:val="WW8Num1z4"/>
    <w:rsid w:val="00FC6FAE"/>
  </w:style>
  <w:style w:type="character" w:customStyle="1" w:styleId="WW8Num1z5">
    <w:name w:val="WW8Num1z5"/>
    <w:rsid w:val="00FC6FAE"/>
  </w:style>
  <w:style w:type="character" w:customStyle="1" w:styleId="WW8Num1z6">
    <w:name w:val="WW8Num1z6"/>
    <w:rsid w:val="00FC6FAE"/>
  </w:style>
  <w:style w:type="character" w:customStyle="1" w:styleId="WW8Num1z7">
    <w:name w:val="WW8Num1z7"/>
    <w:rsid w:val="00FC6FAE"/>
  </w:style>
  <w:style w:type="character" w:customStyle="1" w:styleId="WW8Num1z8">
    <w:name w:val="WW8Num1z8"/>
    <w:rsid w:val="00FC6FAE"/>
  </w:style>
  <w:style w:type="character" w:customStyle="1" w:styleId="WW8Num2z0">
    <w:name w:val="WW8Num2z0"/>
    <w:rsid w:val="00FC6FAE"/>
    <w:rPr>
      <w:rFonts w:ascii="Arial" w:eastAsia="Times New Roman" w:hAnsi="Arial" w:cs="Arial" w:hint="default"/>
    </w:rPr>
  </w:style>
  <w:style w:type="character" w:customStyle="1" w:styleId="WW8Num2z1">
    <w:name w:val="WW8Num2z1"/>
    <w:rsid w:val="00FC6FAE"/>
    <w:rPr>
      <w:rFonts w:ascii="Courier New" w:hAnsi="Courier New" w:cs="Courier New" w:hint="default"/>
    </w:rPr>
  </w:style>
  <w:style w:type="character" w:customStyle="1" w:styleId="WW8Num2z2">
    <w:name w:val="WW8Num2z2"/>
    <w:rsid w:val="00FC6FAE"/>
    <w:rPr>
      <w:rFonts w:ascii="Wingdings" w:hAnsi="Wingdings" w:cs="Wingdings" w:hint="default"/>
    </w:rPr>
  </w:style>
  <w:style w:type="character" w:customStyle="1" w:styleId="WW8Num2z3">
    <w:name w:val="WW8Num2z3"/>
    <w:rsid w:val="00FC6FAE"/>
    <w:rPr>
      <w:rFonts w:ascii="Symbol" w:hAnsi="Symbol" w:cs="Symbol" w:hint="default"/>
    </w:rPr>
  </w:style>
  <w:style w:type="character" w:customStyle="1" w:styleId="WW8Num3z0">
    <w:name w:val="WW8Num3z0"/>
    <w:rsid w:val="00FC6FAE"/>
    <w:rPr>
      <w:rFonts w:ascii="Symbol" w:hAnsi="Symbol" w:cs="Symbol" w:hint="default"/>
    </w:rPr>
  </w:style>
  <w:style w:type="character" w:customStyle="1" w:styleId="WW8Num3z1">
    <w:name w:val="WW8Num3z1"/>
    <w:rsid w:val="00FC6FAE"/>
    <w:rPr>
      <w:rFonts w:ascii="Courier New" w:hAnsi="Courier New" w:cs="Courier New" w:hint="default"/>
    </w:rPr>
  </w:style>
  <w:style w:type="character" w:customStyle="1" w:styleId="WW8Num3z2">
    <w:name w:val="WW8Num3z2"/>
    <w:rsid w:val="00FC6FAE"/>
    <w:rPr>
      <w:rFonts w:ascii="Wingdings" w:hAnsi="Wingdings" w:cs="Wingdings" w:hint="default"/>
    </w:rPr>
  </w:style>
  <w:style w:type="character" w:customStyle="1" w:styleId="WW8Num4z0">
    <w:name w:val="WW8Num4z0"/>
    <w:rsid w:val="00FC6FAE"/>
    <w:rPr>
      <w:rFonts w:ascii="Arial" w:eastAsia="Times New Roman" w:hAnsi="Arial" w:cs="Arial" w:hint="default"/>
    </w:rPr>
  </w:style>
  <w:style w:type="character" w:customStyle="1" w:styleId="WW8Num4z1">
    <w:name w:val="WW8Num4z1"/>
    <w:rsid w:val="00FC6FAE"/>
    <w:rPr>
      <w:rFonts w:ascii="Courier New" w:hAnsi="Courier New" w:cs="Courier New" w:hint="default"/>
    </w:rPr>
  </w:style>
  <w:style w:type="character" w:customStyle="1" w:styleId="WW8Num4z2">
    <w:name w:val="WW8Num4z2"/>
    <w:rsid w:val="00FC6FAE"/>
    <w:rPr>
      <w:rFonts w:ascii="Wingdings" w:hAnsi="Wingdings" w:cs="Wingdings" w:hint="default"/>
    </w:rPr>
  </w:style>
  <w:style w:type="character" w:customStyle="1" w:styleId="WW8Num4z3">
    <w:name w:val="WW8Num4z3"/>
    <w:rsid w:val="00FC6FAE"/>
    <w:rPr>
      <w:rFonts w:ascii="Symbol" w:hAnsi="Symbol" w:cs="Symbol" w:hint="default"/>
    </w:rPr>
  </w:style>
  <w:style w:type="character" w:customStyle="1" w:styleId="WW8Num5z0">
    <w:name w:val="WW8Num5z0"/>
    <w:rsid w:val="00FC6FAE"/>
    <w:rPr>
      <w:rFonts w:ascii="Arial" w:eastAsia="Times New Roman" w:hAnsi="Arial" w:cs="Arial" w:hint="default"/>
    </w:rPr>
  </w:style>
  <w:style w:type="character" w:customStyle="1" w:styleId="WW8Num5z1">
    <w:name w:val="WW8Num5z1"/>
    <w:rsid w:val="00FC6FAE"/>
    <w:rPr>
      <w:rFonts w:ascii="Courier New" w:hAnsi="Courier New" w:cs="Courier New" w:hint="default"/>
    </w:rPr>
  </w:style>
  <w:style w:type="character" w:customStyle="1" w:styleId="WW8Num5z2">
    <w:name w:val="WW8Num5z2"/>
    <w:rsid w:val="00FC6FAE"/>
    <w:rPr>
      <w:rFonts w:ascii="Wingdings" w:hAnsi="Wingdings" w:cs="Wingdings" w:hint="default"/>
    </w:rPr>
  </w:style>
  <w:style w:type="character" w:customStyle="1" w:styleId="WW8Num5z3">
    <w:name w:val="WW8Num5z3"/>
    <w:rsid w:val="00FC6FAE"/>
    <w:rPr>
      <w:rFonts w:ascii="Symbol" w:hAnsi="Symbol" w:cs="Symbol" w:hint="default"/>
    </w:rPr>
  </w:style>
  <w:style w:type="character" w:customStyle="1" w:styleId="WW8Num6z0">
    <w:name w:val="WW8Num6z0"/>
    <w:rsid w:val="00FC6FAE"/>
    <w:rPr>
      <w:rFonts w:ascii="Wingdings" w:eastAsia="Times New Roman" w:hAnsi="Wingdings" w:cs="Times New Roman" w:hint="default"/>
    </w:rPr>
  </w:style>
  <w:style w:type="character" w:customStyle="1" w:styleId="WW8Num6z1">
    <w:name w:val="WW8Num6z1"/>
    <w:rsid w:val="00FC6FAE"/>
    <w:rPr>
      <w:rFonts w:ascii="Courier New" w:hAnsi="Courier New" w:cs="Courier New" w:hint="default"/>
    </w:rPr>
  </w:style>
  <w:style w:type="character" w:customStyle="1" w:styleId="WW8Num6z2">
    <w:name w:val="WW8Num6z2"/>
    <w:rsid w:val="00FC6FAE"/>
    <w:rPr>
      <w:rFonts w:ascii="Wingdings" w:hAnsi="Wingdings" w:cs="Wingdings" w:hint="default"/>
    </w:rPr>
  </w:style>
  <w:style w:type="character" w:customStyle="1" w:styleId="WW8Num6z3">
    <w:name w:val="WW8Num6z3"/>
    <w:rsid w:val="00FC6FAE"/>
    <w:rPr>
      <w:rFonts w:ascii="Symbol" w:hAnsi="Symbol" w:cs="Symbol" w:hint="default"/>
    </w:rPr>
  </w:style>
  <w:style w:type="character" w:customStyle="1" w:styleId="WW8Num7z0">
    <w:name w:val="WW8Num7z0"/>
    <w:rsid w:val="00FC6FAE"/>
    <w:rPr>
      <w:rFonts w:ascii="Symbol" w:hAnsi="Symbol" w:cs="Symbol" w:hint="default"/>
    </w:rPr>
  </w:style>
  <w:style w:type="character" w:customStyle="1" w:styleId="WW8Num7z1">
    <w:name w:val="WW8Num7z1"/>
    <w:rsid w:val="00FC6FAE"/>
    <w:rPr>
      <w:rFonts w:ascii="Courier New" w:hAnsi="Courier New" w:cs="Courier New" w:hint="default"/>
    </w:rPr>
  </w:style>
  <w:style w:type="character" w:customStyle="1" w:styleId="WW8Num7z2">
    <w:name w:val="WW8Num7z2"/>
    <w:rsid w:val="00FC6FAE"/>
    <w:rPr>
      <w:rFonts w:ascii="Wingdings" w:hAnsi="Wingdings" w:cs="Wingdings" w:hint="default"/>
    </w:rPr>
  </w:style>
  <w:style w:type="character" w:customStyle="1" w:styleId="WW8Num8z0">
    <w:name w:val="WW8Num8z0"/>
    <w:rsid w:val="00FC6FAE"/>
    <w:rPr>
      <w:rFonts w:ascii="Symbol" w:hAnsi="Symbol" w:cs="Symbol" w:hint="default"/>
    </w:rPr>
  </w:style>
  <w:style w:type="character" w:customStyle="1" w:styleId="WW8Num8z1">
    <w:name w:val="WW8Num8z1"/>
    <w:rsid w:val="00FC6FAE"/>
    <w:rPr>
      <w:rFonts w:ascii="Courier New" w:hAnsi="Courier New" w:cs="Courier New" w:hint="default"/>
    </w:rPr>
  </w:style>
  <w:style w:type="character" w:customStyle="1" w:styleId="WW8Num8z2">
    <w:name w:val="WW8Num8z2"/>
    <w:rsid w:val="00FC6FAE"/>
    <w:rPr>
      <w:rFonts w:ascii="Wingdings" w:hAnsi="Wingdings" w:cs="Wingdings" w:hint="default"/>
    </w:rPr>
  </w:style>
  <w:style w:type="character" w:customStyle="1" w:styleId="WW8Num9z0">
    <w:name w:val="WW8Num9z0"/>
    <w:rsid w:val="00FC6FAE"/>
    <w:rPr>
      <w:rFonts w:ascii="Symbol" w:hAnsi="Symbol" w:cs="Symbol" w:hint="default"/>
    </w:rPr>
  </w:style>
  <w:style w:type="character" w:customStyle="1" w:styleId="WW8Num9z1">
    <w:name w:val="WW8Num9z1"/>
    <w:rsid w:val="00FC6FAE"/>
    <w:rPr>
      <w:rFonts w:ascii="Courier New" w:hAnsi="Courier New" w:cs="Courier New" w:hint="default"/>
    </w:rPr>
  </w:style>
  <w:style w:type="character" w:customStyle="1" w:styleId="WW8Num9z2">
    <w:name w:val="WW8Num9z2"/>
    <w:rsid w:val="00FC6FAE"/>
    <w:rPr>
      <w:rFonts w:ascii="Wingdings" w:hAnsi="Wingdings" w:cs="Wingdings" w:hint="default"/>
    </w:rPr>
  </w:style>
  <w:style w:type="character" w:customStyle="1" w:styleId="WW8Num10z0">
    <w:name w:val="WW8Num10z0"/>
    <w:rsid w:val="00FC6FAE"/>
    <w:rPr>
      <w:rFonts w:ascii="Arial" w:eastAsia="Times New Roman" w:hAnsi="Arial" w:cs="Arial" w:hint="default"/>
    </w:rPr>
  </w:style>
  <w:style w:type="character" w:customStyle="1" w:styleId="WW8Num10z1">
    <w:name w:val="WW8Num10z1"/>
    <w:rsid w:val="00FC6FAE"/>
    <w:rPr>
      <w:rFonts w:ascii="Courier New" w:hAnsi="Courier New" w:cs="Courier New" w:hint="default"/>
    </w:rPr>
  </w:style>
  <w:style w:type="character" w:customStyle="1" w:styleId="WW8Num10z2">
    <w:name w:val="WW8Num10z2"/>
    <w:rsid w:val="00FC6FAE"/>
    <w:rPr>
      <w:rFonts w:ascii="Wingdings" w:hAnsi="Wingdings" w:cs="Wingdings" w:hint="default"/>
    </w:rPr>
  </w:style>
  <w:style w:type="character" w:customStyle="1" w:styleId="WW8Num10z3">
    <w:name w:val="WW8Num10z3"/>
    <w:rsid w:val="00FC6FAE"/>
    <w:rPr>
      <w:rFonts w:ascii="Symbol" w:hAnsi="Symbol" w:cs="Symbol" w:hint="default"/>
    </w:rPr>
  </w:style>
  <w:style w:type="character" w:customStyle="1" w:styleId="WW8Num11z0">
    <w:name w:val="WW8Num11z0"/>
    <w:rsid w:val="00FC6FAE"/>
    <w:rPr>
      <w:rFonts w:ascii="Arial" w:eastAsia="Times New Roman" w:hAnsi="Arial" w:cs="Arial" w:hint="default"/>
    </w:rPr>
  </w:style>
  <w:style w:type="character" w:customStyle="1" w:styleId="WW8Num11z1">
    <w:name w:val="WW8Num11z1"/>
    <w:rsid w:val="00FC6FAE"/>
    <w:rPr>
      <w:rFonts w:ascii="Courier New" w:hAnsi="Courier New" w:cs="Courier New" w:hint="default"/>
    </w:rPr>
  </w:style>
  <w:style w:type="character" w:customStyle="1" w:styleId="WW8Num11z2">
    <w:name w:val="WW8Num11z2"/>
    <w:rsid w:val="00FC6FAE"/>
    <w:rPr>
      <w:rFonts w:ascii="Wingdings" w:hAnsi="Wingdings" w:cs="Wingdings" w:hint="default"/>
    </w:rPr>
  </w:style>
  <w:style w:type="character" w:customStyle="1" w:styleId="WW8Num11z3">
    <w:name w:val="WW8Num11z3"/>
    <w:rsid w:val="00FC6FAE"/>
    <w:rPr>
      <w:rFonts w:ascii="Symbol" w:hAnsi="Symbol" w:cs="Symbol" w:hint="default"/>
    </w:rPr>
  </w:style>
  <w:style w:type="character" w:customStyle="1" w:styleId="WW8Num12z0">
    <w:name w:val="WW8Num12z0"/>
    <w:rsid w:val="00FC6FAE"/>
    <w:rPr>
      <w:rFonts w:ascii="Arial" w:eastAsia="Times New Roman" w:hAnsi="Arial" w:cs="Arial" w:hint="default"/>
    </w:rPr>
  </w:style>
  <w:style w:type="character" w:customStyle="1" w:styleId="WW8Num12z1">
    <w:name w:val="WW8Num12z1"/>
    <w:rsid w:val="00FC6FAE"/>
    <w:rPr>
      <w:rFonts w:ascii="Courier New" w:hAnsi="Courier New" w:cs="Courier New" w:hint="default"/>
    </w:rPr>
  </w:style>
  <w:style w:type="character" w:customStyle="1" w:styleId="WW8Num12z2">
    <w:name w:val="WW8Num12z2"/>
    <w:rsid w:val="00FC6FAE"/>
    <w:rPr>
      <w:rFonts w:ascii="Wingdings" w:hAnsi="Wingdings" w:cs="Wingdings" w:hint="default"/>
    </w:rPr>
  </w:style>
  <w:style w:type="character" w:customStyle="1" w:styleId="WW8Num12z3">
    <w:name w:val="WW8Num12z3"/>
    <w:rsid w:val="00FC6FAE"/>
    <w:rPr>
      <w:rFonts w:ascii="Symbol" w:hAnsi="Symbol" w:cs="Symbol" w:hint="default"/>
    </w:rPr>
  </w:style>
  <w:style w:type="character" w:customStyle="1" w:styleId="WW8Num13z0">
    <w:name w:val="WW8Num13z0"/>
    <w:rsid w:val="00FC6FAE"/>
    <w:rPr>
      <w:rFonts w:ascii="Symbol" w:hAnsi="Symbol" w:cs="Symbol" w:hint="default"/>
    </w:rPr>
  </w:style>
  <w:style w:type="character" w:customStyle="1" w:styleId="WW8Num13z1">
    <w:name w:val="WW8Num13z1"/>
    <w:rsid w:val="00FC6FAE"/>
    <w:rPr>
      <w:rFonts w:ascii="Courier New" w:hAnsi="Courier New" w:cs="Courier New" w:hint="default"/>
    </w:rPr>
  </w:style>
  <w:style w:type="character" w:customStyle="1" w:styleId="WW8Num13z2">
    <w:name w:val="WW8Num13z2"/>
    <w:rsid w:val="00FC6FAE"/>
    <w:rPr>
      <w:rFonts w:ascii="Wingdings" w:hAnsi="Wingdings" w:cs="Wingdings" w:hint="default"/>
    </w:rPr>
  </w:style>
  <w:style w:type="character" w:customStyle="1" w:styleId="WW8Num14z0">
    <w:name w:val="WW8Num14z0"/>
    <w:rsid w:val="00FC6FAE"/>
    <w:rPr>
      <w:rFonts w:ascii="Symbol" w:hAnsi="Symbol" w:cs="Symbol" w:hint="default"/>
    </w:rPr>
  </w:style>
  <w:style w:type="character" w:customStyle="1" w:styleId="WW8Num14z1">
    <w:name w:val="WW8Num14z1"/>
    <w:rsid w:val="00FC6FAE"/>
    <w:rPr>
      <w:rFonts w:ascii="Courier New" w:hAnsi="Courier New" w:cs="Courier New" w:hint="default"/>
    </w:rPr>
  </w:style>
  <w:style w:type="character" w:customStyle="1" w:styleId="WW8Num14z2">
    <w:name w:val="WW8Num14z2"/>
    <w:rsid w:val="00FC6FAE"/>
    <w:rPr>
      <w:rFonts w:ascii="Wingdings" w:hAnsi="Wingdings" w:cs="Wingdings" w:hint="default"/>
    </w:rPr>
  </w:style>
  <w:style w:type="character" w:customStyle="1" w:styleId="WW8Num15z0">
    <w:name w:val="WW8Num15z0"/>
    <w:rsid w:val="00FC6FAE"/>
    <w:rPr>
      <w:rFonts w:ascii="Symbol" w:hAnsi="Symbol" w:cs="Symbol" w:hint="default"/>
    </w:rPr>
  </w:style>
  <w:style w:type="character" w:customStyle="1" w:styleId="WW8Num15z1">
    <w:name w:val="WW8Num15z1"/>
    <w:rsid w:val="00FC6FAE"/>
    <w:rPr>
      <w:rFonts w:ascii="Courier New" w:hAnsi="Courier New" w:cs="Courier New" w:hint="default"/>
    </w:rPr>
  </w:style>
  <w:style w:type="character" w:customStyle="1" w:styleId="WW8Num15z2">
    <w:name w:val="WW8Num15z2"/>
    <w:rsid w:val="00FC6FAE"/>
    <w:rPr>
      <w:rFonts w:ascii="Wingdings" w:hAnsi="Wingdings" w:cs="Wingdings" w:hint="default"/>
    </w:rPr>
  </w:style>
  <w:style w:type="character" w:customStyle="1" w:styleId="WW8Num16z0">
    <w:name w:val="WW8Num16z0"/>
    <w:rsid w:val="00FC6FAE"/>
    <w:rPr>
      <w:rFonts w:ascii="Arial" w:eastAsia="Times New Roman" w:hAnsi="Arial" w:cs="Arial" w:hint="default"/>
    </w:rPr>
  </w:style>
  <w:style w:type="character" w:customStyle="1" w:styleId="WW8Num16z1">
    <w:name w:val="WW8Num16z1"/>
    <w:rsid w:val="00FC6FAE"/>
    <w:rPr>
      <w:rFonts w:ascii="Courier New" w:hAnsi="Courier New" w:cs="Courier New" w:hint="default"/>
    </w:rPr>
  </w:style>
  <w:style w:type="character" w:customStyle="1" w:styleId="WW8Num16z2">
    <w:name w:val="WW8Num16z2"/>
    <w:rsid w:val="00FC6FAE"/>
    <w:rPr>
      <w:rFonts w:ascii="Wingdings" w:hAnsi="Wingdings" w:cs="Wingdings" w:hint="default"/>
    </w:rPr>
  </w:style>
  <w:style w:type="character" w:customStyle="1" w:styleId="WW8Num16z3">
    <w:name w:val="WW8Num16z3"/>
    <w:rsid w:val="00FC6FAE"/>
    <w:rPr>
      <w:rFonts w:ascii="Symbol" w:hAnsi="Symbol" w:cs="Symbol" w:hint="default"/>
    </w:rPr>
  </w:style>
  <w:style w:type="character" w:customStyle="1" w:styleId="Absatz-Standardschriftart3">
    <w:name w:val="Absatz-Standardschriftart3"/>
    <w:rsid w:val="00FC6FAE"/>
  </w:style>
  <w:style w:type="character" w:customStyle="1" w:styleId="Absatz-Standardschriftart1">
    <w:name w:val="Absatz-Standardschriftart1"/>
    <w:rsid w:val="00FC6FAE"/>
  </w:style>
  <w:style w:type="character" w:customStyle="1" w:styleId="WW8Num3z3">
    <w:name w:val="WW8Num3z3"/>
    <w:rsid w:val="00FC6FAE"/>
    <w:rPr>
      <w:rFonts w:ascii="Symbol" w:hAnsi="Symbol" w:cs="Symbol"/>
    </w:rPr>
  </w:style>
  <w:style w:type="character" w:customStyle="1" w:styleId="WW8Num7z3">
    <w:name w:val="WW8Num7z3"/>
    <w:rsid w:val="00FC6FAE"/>
    <w:rPr>
      <w:rFonts w:ascii="Symbol" w:hAnsi="Symbol" w:cs="Symbol"/>
    </w:rPr>
  </w:style>
  <w:style w:type="character" w:customStyle="1" w:styleId="WW8Num8z3">
    <w:name w:val="WW8Num8z3"/>
    <w:rsid w:val="00FC6FAE"/>
    <w:rPr>
      <w:rFonts w:ascii="Symbol" w:hAnsi="Symbol" w:cs="Symbol"/>
    </w:rPr>
  </w:style>
  <w:style w:type="character" w:customStyle="1" w:styleId="WW-Absatz-Standardschriftart">
    <w:name w:val="WW-Absatz-Standardschriftart"/>
    <w:rsid w:val="00FC6FAE"/>
  </w:style>
  <w:style w:type="character" w:customStyle="1" w:styleId="WW-Absatz-Standardschriftart1">
    <w:name w:val="WW-Absatz-Standardschriftart1"/>
    <w:rsid w:val="00FC6FAE"/>
  </w:style>
  <w:style w:type="character" w:customStyle="1" w:styleId="WW-Absatz-Standardschriftart11">
    <w:name w:val="WW-Absatz-Standardschriftart11"/>
    <w:rsid w:val="00FC6FAE"/>
  </w:style>
  <w:style w:type="character" w:customStyle="1" w:styleId="WW-Absatz-Standardschriftart111">
    <w:name w:val="WW-Absatz-Standardschriftart111"/>
    <w:rsid w:val="00FC6FAE"/>
  </w:style>
  <w:style w:type="character" w:customStyle="1" w:styleId="WW-Absatz-Standardschriftart1111">
    <w:name w:val="WW-Absatz-Standardschriftart1111"/>
    <w:rsid w:val="00FC6FAE"/>
  </w:style>
  <w:style w:type="character" w:customStyle="1" w:styleId="WW-Absatz-Standardschriftart11111">
    <w:name w:val="WW-Absatz-Standardschriftart11111"/>
    <w:rsid w:val="00FC6FAE"/>
  </w:style>
  <w:style w:type="character" w:customStyle="1" w:styleId="WW-Absatz-Standardschriftart111111">
    <w:name w:val="WW-Absatz-Standardschriftart111111"/>
    <w:rsid w:val="00FC6FAE"/>
  </w:style>
  <w:style w:type="character" w:customStyle="1" w:styleId="WW-Absatz-Standardschriftart1111111">
    <w:name w:val="WW-Absatz-Standardschriftart1111111"/>
    <w:rsid w:val="00FC6FAE"/>
  </w:style>
  <w:style w:type="character" w:customStyle="1" w:styleId="WW-Absatz-Standardschriftart11111111">
    <w:name w:val="WW-Absatz-Standardschriftart11111111"/>
    <w:rsid w:val="00FC6FAE"/>
  </w:style>
  <w:style w:type="character" w:customStyle="1" w:styleId="WW-Absatz-Standardschriftart111111111">
    <w:name w:val="WW-Absatz-Standardschriftart111111111"/>
    <w:rsid w:val="00FC6FAE"/>
  </w:style>
  <w:style w:type="character" w:styleId="Seitenzahl">
    <w:name w:val="page number"/>
    <w:basedOn w:val="WW-Absatz-Standardschriftart111111111"/>
    <w:rsid w:val="00FC6FAE"/>
  </w:style>
  <w:style w:type="character" w:styleId="Hyperlink">
    <w:name w:val="Hyperlink"/>
    <w:rsid w:val="00FC6FAE"/>
    <w:rPr>
      <w:color w:val="0000FF"/>
      <w:u w:val="single"/>
    </w:rPr>
  </w:style>
  <w:style w:type="character" w:styleId="BesuchterLink">
    <w:name w:val="FollowedHyperlink"/>
    <w:rsid w:val="00FC6FAE"/>
    <w:rPr>
      <w:color w:val="800080"/>
      <w:u w:val="single"/>
    </w:rPr>
  </w:style>
  <w:style w:type="character" w:styleId="Fett">
    <w:name w:val="Strong"/>
    <w:qFormat/>
    <w:rsid w:val="00FC6FAE"/>
    <w:rPr>
      <w:b/>
      <w:bCs/>
    </w:rPr>
  </w:style>
  <w:style w:type="character" w:customStyle="1" w:styleId="mw-headline">
    <w:name w:val="mw-headline"/>
    <w:basedOn w:val="WW-Absatz-Standardschriftart"/>
    <w:rsid w:val="00FC6FAE"/>
  </w:style>
  <w:style w:type="character" w:customStyle="1" w:styleId="editsection">
    <w:name w:val="editsection"/>
    <w:basedOn w:val="WW-Absatz-Standardschriftart"/>
    <w:rsid w:val="00FC6FAE"/>
  </w:style>
  <w:style w:type="character" w:customStyle="1" w:styleId="SprechblasentextZchn">
    <w:name w:val="Sprechblasentext Zchn"/>
    <w:rsid w:val="00FC6FAE"/>
    <w:rPr>
      <w:rFonts w:ascii="Tahoma" w:hAnsi="Tahoma" w:cs="Tahoma"/>
      <w:sz w:val="16"/>
      <w:szCs w:val="16"/>
    </w:rPr>
  </w:style>
  <w:style w:type="character" w:customStyle="1" w:styleId="Kommentarzeichen1">
    <w:name w:val="Kommentarzeichen1"/>
    <w:rsid w:val="00FC6FAE"/>
    <w:rPr>
      <w:sz w:val="16"/>
      <w:szCs w:val="16"/>
    </w:rPr>
  </w:style>
  <w:style w:type="character" w:customStyle="1" w:styleId="KommentartextZchn">
    <w:name w:val="Kommentartext Zchn"/>
    <w:rsid w:val="00FC6FAE"/>
    <w:rPr>
      <w:rFonts w:ascii="Arial" w:hAnsi="Arial" w:cs="Arial"/>
    </w:rPr>
  </w:style>
  <w:style w:type="character" w:customStyle="1" w:styleId="KommentarthemaZchn">
    <w:name w:val="Kommentarthema Zchn"/>
    <w:rsid w:val="00FC6FAE"/>
    <w:rPr>
      <w:rFonts w:ascii="Arial" w:hAnsi="Arial" w:cs="Arial"/>
      <w:b/>
      <w:bCs/>
    </w:rPr>
  </w:style>
  <w:style w:type="character" w:customStyle="1" w:styleId="NurTextZchn">
    <w:name w:val="Nur Text Zchn"/>
    <w:rsid w:val="00FC6FAE"/>
    <w:rPr>
      <w:rFonts w:ascii="Calibri" w:eastAsia="Calibri" w:hAnsi="Calibri" w:cs="Calibri"/>
      <w:sz w:val="22"/>
      <w:szCs w:val="21"/>
    </w:rPr>
  </w:style>
  <w:style w:type="character" w:customStyle="1" w:styleId="HTMLVorformatiertZchn">
    <w:name w:val="HTML Vorformatiert Zchn"/>
    <w:rsid w:val="00FC6FAE"/>
    <w:rPr>
      <w:rFonts w:ascii="Courier New" w:hAnsi="Courier New" w:cs="Courier New"/>
    </w:rPr>
  </w:style>
  <w:style w:type="character" w:customStyle="1" w:styleId="Absatz-Standardschriftart2">
    <w:name w:val="Absatz-Standardschriftart2"/>
    <w:rsid w:val="00FC6FAE"/>
  </w:style>
  <w:style w:type="character" w:styleId="Hervorhebung">
    <w:name w:val="Emphasis"/>
    <w:qFormat/>
    <w:rsid w:val="00FC6FAE"/>
    <w:rPr>
      <w:i/>
      <w:iCs/>
    </w:rPr>
  </w:style>
  <w:style w:type="character" w:customStyle="1" w:styleId="FunotentextZchn">
    <w:name w:val="Fußnotentext Zchn"/>
    <w:rsid w:val="00FC6FAE"/>
    <w:rPr>
      <w:rFonts w:ascii="Arial" w:hAnsi="Arial" w:cs="Arial"/>
    </w:rPr>
  </w:style>
  <w:style w:type="character" w:customStyle="1" w:styleId="Funotenzeichen1">
    <w:name w:val="Fußnotenzeichen1"/>
    <w:rsid w:val="00FC6FAE"/>
    <w:rPr>
      <w:vertAlign w:val="superscript"/>
    </w:rPr>
  </w:style>
  <w:style w:type="paragraph" w:customStyle="1" w:styleId="berschrift">
    <w:name w:val="Überschrift"/>
    <w:basedOn w:val="Standard"/>
    <w:next w:val="Textkrper"/>
    <w:rsid w:val="00FC6FAE"/>
    <w:pPr>
      <w:keepNext/>
      <w:spacing w:before="240" w:after="120"/>
    </w:pPr>
    <w:rPr>
      <w:rFonts w:eastAsia="Lucida Sans Unicode" w:cs="Tahoma"/>
      <w:sz w:val="28"/>
      <w:szCs w:val="28"/>
    </w:rPr>
  </w:style>
  <w:style w:type="paragraph" w:styleId="Textkrper">
    <w:name w:val="Body Text"/>
    <w:basedOn w:val="Standard"/>
    <w:link w:val="TextkrperZchn"/>
    <w:rsid w:val="00FC6FAE"/>
    <w:pPr>
      <w:spacing w:line="360" w:lineRule="atLeast"/>
      <w:jc w:val="both"/>
    </w:pPr>
    <w:rPr>
      <w:b/>
      <w:bCs/>
      <w:sz w:val="24"/>
    </w:rPr>
  </w:style>
  <w:style w:type="paragraph" w:styleId="Liste">
    <w:name w:val="List"/>
    <w:basedOn w:val="Textkrper"/>
    <w:rsid w:val="00FC6FAE"/>
    <w:rPr>
      <w:rFonts w:cs="Tahoma"/>
    </w:rPr>
  </w:style>
  <w:style w:type="paragraph" w:styleId="Beschriftung">
    <w:name w:val="caption"/>
    <w:basedOn w:val="Standard"/>
    <w:qFormat/>
    <w:rsid w:val="00FC6FAE"/>
    <w:pPr>
      <w:suppressLineNumbers/>
      <w:spacing w:before="120" w:after="120"/>
    </w:pPr>
    <w:rPr>
      <w:i/>
      <w:iCs/>
      <w:sz w:val="24"/>
    </w:rPr>
  </w:style>
  <w:style w:type="paragraph" w:customStyle="1" w:styleId="Verzeichnis">
    <w:name w:val="Verzeichnis"/>
    <w:basedOn w:val="Standard"/>
    <w:rsid w:val="00FC6FAE"/>
    <w:pPr>
      <w:suppressLineNumbers/>
    </w:pPr>
    <w:rPr>
      <w:rFonts w:cs="Tahoma"/>
    </w:rPr>
  </w:style>
  <w:style w:type="paragraph" w:customStyle="1" w:styleId="Beschriftung1">
    <w:name w:val="Beschriftung1"/>
    <w:basedOn w:val="Standard"/>
    <w:rsid w:val="00FC6FAE"/>
    <w:pPr>
      <w:suppressLineNumbers/>
      <w:spacing w:before="120" w:after="120"/>
    </w:pPr>
    <w:rPr>
      <w:rFonts w:cs="Tahoma"/>
      <w:i/>
      <w:iCs/>
      <w:sz w:val="20"/>
      <w:szCs w:val="20"/>
    </w:rPr>
  </w:style>
  <w:style w:type="paragraph" w:customStyle="1" w:styleId="WW-Beschriftung">
    <w:name w:val="WW-Beschriftung"/>
    <w:basedOn w:val="Standard"/>
    <w:rsid w:val="00FC6FAE"/>
    <w:pPr>
      <w:suppressLineNumbers/>
      <w:spacing w:before="120" w:after="120"/>
    </w:pPr>
    <w:rPr>
      <w:rFonts w:cs="Tahoma"/>
      <w:i/>
      <w:iCs/>
      <w:sz w:val="20"/>
      <w:szCs w:val="20"/>
    </w:rPr>
  </w:style>
  <w:style w:type="paragraph" w:customStyle="1" w:styleId="WW-Verzeichnis">
    <w:name w:val="WW-Verzeichnis"/>
    <w:basedOn w:val="Standard"/>
    <w:rsid w:val="00FC6FAE"/>
    <w:pPr>
      <w:suppressLineNumbers/>
    </w:pPr>
    <w:rPr>
      <w:rFonts w:cs="Tahoma"/>
    </w:rPr>
  </w:style>
  <w:style w:type="paragraph" w:customStyle="1" w:styleId="WW-berschrift">
    <w:name w:val="WW-Überschrift"/>
    <w:basedOn w:val="Standard"/>
    <w:next w:val="Textkrper"/>
    <w:rsid w:val="00FC6FAE"/>
    <w:pPr>
      <w:keepNext/>
      <w:spacing w:before="240" w:after="120"/>
    </w:pPr>
    <w:rPr>
      <w:rFonts w:eastAsia="Lucida Sans Unicode" w:cs="Tahoma"/>
      <w:sz w:val="28"/>
      <w:szCs w:val="28"/>
    </w:rPr>
  </w:style>
  <w:style w:type="paragraph" w:customStyle="1" w:styleId="WW-Beschriftung1">
    <w:name w:val="WW-Beschriftung1"/>
    <w:basedOn w:val="Standard"/>
    <w:rsid w:val="00FC6FAE"/>
    <w:pPr>
      <w:suppressLineNumbers/>
      <w:spacing w:before="120" w:after="120"/>
    </w:pPr>
    <w:rPr>
      <w:rFonts w:cs="Tahoma"/>
      <w:i/>
      <w:iCs/>
      <w:sz w:val="20"/>
      <w:szCs w:val="20"/>
    </w:rPr>
  </w:style>
  <w:style w:type="paragraph" w:customStyle="1" w:styleId="WW-Verzeichnis1">
    <w:name w:val="WW-Verzeichnis1"/>
    <w:basedOn w:val="Standard"/>
    <w:rsid w:val="00FC6FAE"/>
    <w:pPr>
      <w:suppressLineNumbers/>
    </w:pPr>
    <w:rPr>
      <w:rFonts w:cs="Tahoma"/>
    </w:rPr>
  </w:style>
  <w:style w:type="paragraph" w:customStyle="1" w:styleId="WW-berschrift1">
    <w:name w:val="WW-Überschrift1"/>
    <w:basedOn w:val="Standard"/>
    <w:next w:val="Textkrper"/>
    <w:rsid w:val="00FC6FAE"/>
    <w:pPr>
      <w:keepNext/>
      <w:spacing w:before="240" w:after="120"/>
    </w:pPr>
    <w:rPr>
      <w:rFonts w:eastAsia="Lucida Sans Unicode" w:cs="Tahoma"/>
      <w:sz w:val="28"/>
      <w:szCs w:val="28"/>
    </w:rPr>
  </w:style>
  <w:style w:type="paragraph" w:customStyle="1" w:styleId="WW-Beschriftung11">
    <w:name w:val="WW-Beschriftung11"/>
    <w:basedOn w:val="Standard"/>
    <w:rsid w:val="00FC6FAE"/>
    <w:pPr>
      <w:suppressLineNumbers/>
      <w:spacing w:before="120" w:after="120"/>
    </w:pPr>
    <w:rPr>
      <w:rFonts w:cs="Tahoma"/>
      <w:i/>
      <w:iCs/>
      <w:sz w:val="20"/>
      <w:szCs w:val="20"/>
    </w:rPr>
  </w:style>
  <w:style w:type="paragraph" w:customStyle="1" w:styleId="WW-Verzeichnis11">
    <w:name w:val="WW-Verzeichnis11"/>
    <w:basedOn w:val="Standard"/>
    <w:rsid w:val="00FC6FAE"/>
    <w:pPr>
      <w:suppressLineNumbers/>
    </w:pPr>
    <w:rPr>
      <w:rFonts w:cs="Tahoma"/>
    </w:rPr>
  </w:style>
  <w:style w:type="paragraph" w:customStyle="1" w:styleId="WW-berschrift11">
    <w:name w:val="WW-Überschrift11"/>
    <w:basedOn w:val="Standard"/>
    <w:next w:val="Textkrper"/>
    <w:rsid w:val="00FC6FAE"/>
    <w:pPr>
      <w:keepNext/>
      <w:spacing w:before="240" w:after="120"/>
    </w:pPr>
    <w:rPr>
      <w:rFonts w:eastAsia="Lucida Sans Unicode" w:cs="Tahoma"/>
      <w:sz w:val="28"/>
      <w:szCs w:val="28"/>
    </w:rPr>
  </w:style>
  <w:style w:type="paragraph" w:customStyle="1" w:styleId="WW-Beschriftung111">
    <w:name w:val="WW-Beschriftung111"/>
    <w:basedOn w:val="Standard"/>
    <w:rsid w:val="00FC6FAE"/>
    <w:pPr>
      <w:suppressLineNumbers/>
      <w:spacing w:before="120" w:after="120"/>
    </w:pPr>
    <w:rPr>
      <w:rFonts w:cs="Tahoma"/>
      <w:i/>
      <w:iCs/>
      <w:sz w:val="20"/>
      <w:szCs w:val="20"/>
    </w:rPr>
  </w:style>
  <w:style w:type="paragraph" w:customStyle="1" w:styleId="WW-Verzeichnis111">
    <w:name w:val="WW-Verzeichnis111"/>
    <w:basedOn w:val="Standard"/>
    <w:rsid w:val="00FC6FAE"/>
    <w:pPr>
      <w:suppressLineNumbers/>
    </w:pPr>
    <w:rPr>
      <w:rFonts w:cs="Tahoma"/>
    </w:rPr>
  </w:style>
  <w:style w:type="paragraph" w:customStyle="1" w:styleId="WW-berschrift111">
    <w:name w:val="WW-Überschrift111"/>
    <w:basedOn w:val="Standard"/>
    <w:next w:val="Textkrper"/>
    <w:rsid w:val="00FC6FAE"/>
    <w:pPr>
      <w:keepNext/>
      <w:spacing w:before="240" w:after="120"/>
    </w:pPr>
    <w:rPr>
      <w:rFonts w:eastAsia="Lucida Sans Unicode" w:cs="Tahoma"/>
      <w:sz w:val="28"/>
      <w:szCs w:val="28"/>
    </w:rPr>
  </w:style>
  <w:style w:type="paragraph" w:customStyle="1" w:styleId="WW-Beschriftung1111">
    <w:name w:val="WW-Beschriftung1111"/>
    <w:basedOn w:val="Standard"/>
    <w:rsid w:val="00FC6FAE"/>
    <w:pPr>
      <w:suppressLineNumbers/>
      <w:spacing w:before="120" w:after="120"/>
    </w:pPr>
    <w:rPr>
      <w:rFonts w:cs="Tahoma"/>
      <w:i/>
      <w:iCs/>
      <w:sz w:val="20"/>
      <w:szCs w:val="20"/>
    </w:rPr>
  </w:style>
  <w:style w:type="paragraph" w:customStyle="1" w:styleId="WW-Verzeichnis1111">
    <w:name w:val="WW-Verzeichnis1111"/>
    <w:basedOn w:val="Standard"/>
    <w:rsid w:val="00FC6FAE"/>
    <w:pPr>
      <w:suppressLineNumbers/>
    </w:pPr>
    <w:rPr>
      <w:rFonts w:cs="Tahoma"/>
    </w:rPr>
  </w:style>
  <w:style w:type="paragraph" w:customStyle="1" w:styleId="WW-berschrift1111">
    <w:name w:val="WW-Überschrift1111"/>
    <w:basedOn w:val="Standard"/>
    <w:next w:val="Textkrper"/>
    <w:rsid w:val="00FC6FAE"/>
    <w:pPr>
      <w:keepNext/>
      <w:spacing w:before="240" w:after="120"/>
    </w:pPr>
    <w:rPr>
      <w:rFonts w:eastAsia="Lucida Sans Unicode" w:cs="Tahoma"/>
      <w:sz w:val="28"/>
      <w:szCs w:val="28"/>
    </w:rPr>
  </w:style>
  <w:style w:type="paragraph" w:customStyle="1" w:styleId="WW-Beschriftung11111">
    <w:name w:val="WW-Beschriftung11111"/>
    <w:basedOn w:val="Standard"/>
    <w:rsid w:val="00FC6FAE"/>
    <w:pPr>
      <w:suppressLineNumbers/>
      <w:spacing w:before="120" w:after="120"/>
    </w:pPr>
    <w:rPr>
      <w:rFonts w:cs="Tahoma"/>
      <w:i/>
      <w:iCs/>
      <w:sz w:val="20"/>
      <w:szCs w:val="20"/>
    </w:rPr>
  </w:style>
  <w:style w:type="paragraph" w:customStyle="1" w:styleId="WW-Verzeichnis11111">
    <w:name w:val="WW-Verzeichnis11111"/>
    <w:basedOn w:val="Standard"/>
    <w:rsid w:val="00FC6FAE"/>
    <w:pPr>
      <w:suppressLineNumbers/>
    </w:pPr>
    <w:rPr>
      <w:rFonts w:cs="Tahoma"/>
    </w:rPr>
  </w:style>
  <w:style w:type="paragraph" w:customStyle="1" w:styleId="WW-berschrift11111">
    <w:name w:val="WW-Überschrift11111"/>
    <w:basedOn w:val="Standard"/>
    <w:next w:val="Textkrper"/>
    <w:rsid w:val="00FC6FAE"/>
    <w:pPr>
      <w:keepNext/>
      <w:spacing w:before="240" w:after="120"/>
    </w:pPr>
    <w:rPr>
      <w:rFonts w:eastAsia="Lucida Sans Unicode" w:cs="Tahoma"/>
      <w:sz w:val="28"/>
      <w:szCs w:val="28"/>
    </w:rPr>
  </w:style>
  <w:style w:type="paragraph" w:customStyle="1" w:styleId="WW-Beschriftung111111">
    <w:name w:val="WW-Beschriftung111111"/>
    <w:basedOn w:val="Standard"/>
    <w:rsid w:val="00FC6FAE"/>
    <w:pPr>
      <w:suppressLineNumbers/>
      <w:spacing w:before="120" w:after="120"/>
    </w:pPr>
    <w:rPr>
      <w:rFonts w:cs="Tahoma"/>
      <w:i/>
      <w:iCs/>
      <w:sz w:val="20"/>
      <w:szCs w:val="20"/>
    </w:rPr>
  </w:style>
  <w:style w:type="paragraph" w:customStyle="1" w:styleId="WW-Verzeichnis111111">
    <w:name w:val="WW-Verzeichnis111111"/>
    <w:basedOn w:val="Standard"/>
    <w:rsid w:val="00FC6FAE"/>
    <w:pPr>
      <w:suppressLineNumbers/>
    </w:pPr>
    <w:rPr>
      <w:rFonts w:cs="Tahoma"/>
    </w:rPr>
  </w:style>
  <w:style w:type="paragraph" w:customStyle="1" w:styleId="WW-berschrift111111">
    <w:name w:val="WW-Überschrift111111"/>
    <w:basedOn w:val="Standard"/>
    <w:next w:val="Textkrper"/>
    <w:rsid w:val="00FC6FAE"/>
    <w:pPr>
      <w:keepNext/>
      <w:spacing w:before="240" w:after="120"/>
    </w:pPr>
    <w:rPr>
      <w:rFonts w:eastAsia="Lucida Sans Unicode" w:cs="Tahoma"/>
      <w:sz w:val="28"/>
      <w:szCs w:val="28"/>
    </w:rPr>
  </w:style>
  <w:style w:type="paragraph" w:customStyle="1" w:styleId="WW-Beschriftung1111111">
    <w:name w:val="WW-Beschriftung1111111"/>
    <w:basedOn w:val="Standard"/>
    <w:rsid w:val="00FC6FAE"/>
    <w:pPr>
      <w:suppressLineNumbers/>
      <w:spacing w:before="120" w:after="120"/>
    </w:pPr>
    <w:rPr>
      <w:rFonts w:cs="Tahoma"/>
      <w:i/>
      <w:iCs/>
      <w:sz w:val="20"/>
      <w:szCs w:val="20"/>
    </w:rPr>
  </w:style>
  <w:style w:type="paragraph" w:customStyle="1" w:styleId="WW-Verzeichnis1111111">
    <w:name w:val="WW-Verzeichnis1111111"/>
    <w:basedOn w:val="Standard"/>
    <w:rsid w:val="00FC6FAE"/>
    <w:pPr>
      <w:suppressLineNumbers/>
    </w:pPr>
    <w:rPr>
      <w:rFonts w:cs="Tahoma"/>
    </w:rPr>
  </w:style>
  <w:style w:type="paragraph" w:customStyle="1" w:styleId="WW-berschrift1111111">
    <w:name w:val="WW-Überschrift1111111"/>
    <w:basedOn w:val="Standard"/>
    <w:next w:val="Textkrper"/>
    <w:rsid w:val="00FC6FAE"/>
    <w:pPr>
      <w:keepNext/>
      <w:spacing w:before="240" w:after="120"/>
    </w:pPr>
    <w:rPr>
      <w:rFonts w:eastAsia="Lucida Sans Unicode" w:cs="Tahoma"/>
      <w:sz w:val="28"/>
      <w:szCs w:val="28"/>
    </w:rPr>
  </w:style>
  <w:style w:type="paragraph" w:styleId="Kopfzeile">
    <w:name w:val="header"/>
    <w:basedOn w:val="Standard"/>
    <w:link w:val="KopfzeileZchn"/>
    <w:rsid w:val="00FC6FAE"/>
    <w:pPr>
      <w:tabs>
        <w:tab w:val="center" w:pos="4536"/>
        <w:tab w:val="right" w:pos="9072"/>
      </w:tabs>
    </w:pPr>
  </w:style>
  <w:style w:type="paragraph" w:styleId="Fuzeile">
    <w:name w:val="footer"/>
    <w:basedOn w:val="Standard"/>
    <w:rsid w:val="00FC6FAE"/>
    <w:pPr>
      <w:tabs>
        <w:tab w:val="center" w:pos="4536"/>
        <w:tab w:val="right" w:pos="9072"/>
      </w:tabs>
    </w:pPr>
  </w:style>
  <w:style w:type="paragraph" w:customStyle="1" w:styleId="WW-Textkrper2">
    <w:name w:val="WW-Textkörper 2"/>
    <w:basedOn w:val="Standard"/>
    <w:rsid w:val="00FC6FAE"/>
    <w:pPr>
      <w:spacing w:line="400" w:lineRule="exact"/>
      <w:jc w:val="both"/>
    </w:pPr>
    <w:rPr>
      <w:sz w:val="24"/>
    </w:rPr>
  </w:style>
  <w:style w:type="paragraph" w:customStyle="1" w:styleId="Rahmeninhalt">
    <w:name w:val="Rahmeninhalt"/>
    <w:basedOn w:val="Textkrper"/>
    <w:rsid w:val="00FC6FAE"/>
  </w:style>
  <w:style w:type="paragraph" w:customStyle="1" w:styleId="WW-Rahmeninhalt">
    <w:name w:val="WW-Rahmeninhalt"/>
    <w:basedOn w:val="Textkrper"/>
    <w:rsid w:val="00FC6FAE"/>
  </w:style>
  <w:style w:type="paragraph" w:customStyle="1" w:styleId="WW-Rahmeninhalt1">
    <w:name w:val="WW-Rahmeninhalt1"/>
    <w:basedOn w:val="Textkrper"/>
    <w:rsid w:val="00FC6FAE"/>
  </w:style>
  <w:style w:type="paragraph" w:customStyle="1" w:styleId="WW-Rahmeninhalt11">
    <w:name w:val="WW-Rahmeninhalt11"/>
    <w:basedOn w:val="Textkrper"/>
    <w:rsid w:val="00FC6FAE"/>
  </w:style>
  <w:style w:type="paragraph" w:customStyle="1" w:styleId="WW-Rahmeninhalt111">
    <w:name w:val="WW-Rahmeninhalt111"/>
    <w:basedOn w:val="Textkrper"/>
    <w:rsid w:val="00FC6FAE"/>
  </w:style>
  <w:style w:type="paragraph" w:customStyle="1" w:styleId="WW-Rahmeninhalt1111">
    <w:name w:val="WW-Rahmeninhalt1111"/>
    <w:basedOn w:val="Textkrper"/>
    <w:rsid w:val="00FC6FAE"/>
  </w:style>
  <w:style w:type="paragraph" w:customStyle="1" w:styleId="WW-Rahmeninhalt11111">
    <w:name w:val="WW-Rahmeninhalt11111"/>
    <w:basedOn w:val="Textkrper"/>
    <w:rsid w:val="00FC6FAE"/>
  </w:style>
  <w:style w:type="paragraph" w:customStyle="1" w:styleId="WW-Rahmeninhalt111111">
    <w:name w:val="WW-Rahmeninhalt111111"/>
    <w:basedOn w:val="Textkrper"/>
    <w:rsid w:val="00FC6FAE"/>
  </w:style>
  <w:style w:type="paragraph" w:customStyle="1" w:styleId="WW-Rahmeninhalt1111111">
    <w:name w:val="WW-Rahmeninhalt1111111"/>
    <w:basedOn w:val="Textkrper"/>
    <w:rsid w:val="00FC6FAE"/>
  </w:style>
  <w:style w:type="paragraph" w:customStyle="1" w:styleId="western">
    <w:name w:val="western"/>
    <w:basedOn w:val="Standard"/>
    <w:rsid w:val="00FC6FAE"/>
    <w:pPr>
      <w:suppressAutoHyphens w:val="0"/>
      <w:spacing w:before="100" w:line="363" w:lineRule="atLeast"/>
      <w:jc w:val="both"/>
    </w:pPr>
    <w:rPr>
      <w:b/>
      <w:bCs/>
      <w:sz w:val="24"/>
    </w:rPr>
  </w:style>
  <w:style w:type="paragraph" w:customStyle="1" w:styleId="Textkrper21">
    <w:name w:val="Textkörper 21"/>
    <w:basedOn w:val="Standard"/>
    <w:rsid w:val="00FC6FAE"/>
    <w:pPr>
      <w:spacing w:line="400" w:lineRule="exact"/>
      <w:jc w:val="both"/>
    </w:pPr>
    <w:rPr>
      <w:i/>
      <w:iCs/>
      <w:sz w:val="24"/>
    </w:rPr>
  </w:style>
  <w:style w:type="paragraph" w:customStyle="1" w:styleId="Textkrper31">
    <w:name w:val="Textkörper 31"/>
    <w:basedOn w:val="Standard"/>
    <w:rsid w:val="00FC6FAE"/>
    <w:pPr>
      <w:spacing w:line="400" w:lineRule="exact"/>
      <w:jc w:val="both"/>
    </w:pPr>
    <w:rPr>
      <w:color w:val="FF0000"/>
      <w:sz w:val="28"/>
    </w:rPr>
  </w:style>
  <w:style w:type="paragraph" w:customStyle="1" w:styleId="WW-Textkrper3">
    <w:name w:val="WW-Textkörper 3"/>
    <w:basedOn w:val="Standard"/>
    <w:rsid w:val="00FC6FAE"/>
    <w:pPr>
      <w:spacing w:line="400" w:lineRule="exact"/>
      <w:jc w:val="both"/>
    </w:pPr>
    <w:rPr>
      <w:b/>
      <w:bCs/>
      <w:color w:val="000000"/>
      <w:sz w:val="24"/>
    </w:rPr>
  </w:style>
  <w:style w:type="paragraph" w:styleId="StandardWeb">
    <w:name w:val="Normal (Web)"/>
    <w:basedOn w:val="Standard"/>
    <w:rsid w:val="00FC6FAE"/>
    <w:pPr>
      <w:suppressAutoHyphens w:val="0"/>
      <w:spacing w:before="100" w:after="100"/>
    </w:pPr>
    <w:rPr>
      <w:rFonts w:ascii="Times New Roman" w:hAnsi="Times New Roman" w:cs="Times New Roman"/>
      <w:sz w:val="24"/>
    </w:rPr>
  </w:style>
  <w:style w:type="paragraph" w:customStyle="1" w:styleId="bodytext">
    <w:name w:val="bodytext"/>
    <w:basedOn w:val="Standard"/>
    <w:rsid w:val="00FC6FAE"/>
    <w:pPr>
      <w:suppressAutoHyphens w:val="0"/>
      <w:spacing w:before="100" w:after="100"/>
    </w:pPr>
    <w:rPr>
      <w:rFonts w:ascii="Times New Roman" w:hAnsi="Times New Roman" w:cs="Times New Roman"/>
      <w:sz w:val="24"/>
    </w:rPr>
  </w:style>
  <w:style w:type="paragraph" w:customStyle="1" w:styleId="WW-Textkrper21">
    <w:name w:val="WW-Textkörper 21"/>
    <w:basedOn w:val="Standard"/>
    <w:rsid w:val="00FC6FAE"/>
    <w:pPr>
      <w:spacing w:line="400" w:lineRule="exact"/>
      <w:jc w:val="both"/>
    </w:pPr>
    <w:rPr>
      <w:i/>
      <w:sz w:val="24"/>
    </w:rPr>
  </w:style>
  <w:style w:type="paragraph" w:styleId="Textkrper-Zeileneinzug">
    <w:name w:val="Body Text Indent"/>
    <w:basedOn w:val="Standard"/>
    <w:rsid w:val="00FC6FAE"/>
    <w:pPr>
      <w:spacing w:line="360" w:lineRule="auto"/>
      <w:ind w:left="360"/>
      <w:jc w:val="both"/>
    </w:pPr>
    <w:rPr>
      <w:b/>
      <w:bCs/>
      <w:sz w:val="28"/>
    </w:rPr>
  </w:style>
  <w:style w:type="paragraph" w:customStyle="1" w:styleId="artikelautor">
    <w:name w:val="artikelautor"/>
    <w:basedOn w:val="Standard"/>
    <w:rsid w:val="00FC6FAE"/>
    <w:pPr>
      <w:suppressAutoHyphens w:val="0"/>
      <w:spacing w:before="100" w:after="100"/>
    </w:pPr>
    <w:rPr>
      <w:rFonts w:ascii="Times New Roman" w:hAnsi="Times New Roman" w:cs="Times New Roman"/>
      <w:sz w:val="24"/>
    </w:rPr>
  </w:style>
  <w:style w:type="paragraph" w:styleId="Sprechblasentext">
    <w:name w:val="Balloon Text"/>
    <w:basedOn w:val="Standard"/>
    <w:rsid w:val="00FC6FAE"/>
    <w:rPr>
      <w:rFonts w:ascii="Tahoma" w:hAnsi="Tahoma" w:cs="Tahoma"/>
      <w:sz w:val="16"/>
      <w:szCs w:val="16"/>
    </w:rPr>
  </w:style>
  <w:style w:type="paragraph" w:customStyle="1" w:styleId="Kommentartext1">
    <w:name w:val="Kommentartext1"/>
    <w:basedOn w:val="Standard"/>
    <w:rsid w:val="00FC6FAE"/>
    <w:rPr>
      <w:sz w:val="20"/>
      <w:szCs w:val="20"/>
    </w:rPr>
  </w:style>
  <w:style w:type="paragraph" w:styleId="Kommentarthema">
    <w:name w:val="annotation subject"/>
    <w:basedOn w:val="Kommentartext1"/>
    <w:next w:val="Kommentartext1"/>
    <w:rsid w:val="00FC6FAE"/>
    <w:rPr>
      <w:b/>
      <w:bCs/>
    </w:rPr>
  </w:style>
  <w:style w:type="paragraph" w:customStyle="1" w:styleId="KeinAbsatzformat">
    <w:name w:val="[Kein Absatzformat]"/>
    <w:rsid w:val="00FC6FAE"/>
    <w:pPr>
      <w:suppressAutoHyphens/>
      <w:autoSpaceDE w:val="0"/>
      <w:spacing w:line="288" w:lineRule="auto"/>
      <w:textAlignment w:val="center"/>
    </w:pPr>
    <w:rPr>
      <w:color w:val="000000"/>
      <w:sz w:val="24"/>
      <w:szCs w:val="24"/>
      <w:lang w:eastAsia="zh-CN"/>
    </w:rPr>
  </w:style>
  <w:style w:type="paragraph" w:customStyle="1" w:styleId="NurText1">
    <w:name w:val="Nur Text1"/>
    <w:basedOn w:val="Standard"/>
    <w:rsid w:val="00FC6FAE"/>
    <w:pPr>
      <w:suppressAutoHyphens w:val="0"/>
    </w:pPr>
    <w:rPr>
      <w:rFonts w:ascii="Calibri" w:eastAsia="Calibri" w:hAnsi="Calibri" w:cs="Calibri"/>
      <w:szCs w:val="21"/>
    </w:rPr>
  </w:style>
  <w:style w:type="paragraph" w:styleId="HTMLVorformatiert">
    <w:name w:val="HTML Preformatted"/>
    <w:basedOn w:val="Standard"/>
    <w:rsid w:val="00FC6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Listenabsatz">
    <w:name w:val="List Paragraph"/>
    <w:basedOn w:val="Standard"/>
    <w:qFormat/>
    <w:rsid w:val="00FC6FAE"/>
    <w:pPr>
      <w:ind w:left="708"/>
    </w:pPr>
  </w:style>
  <w:style w:type="paragraph" w:styleId="Funotentext">
    <w:name w:val="footnote text"/>
    <w:basedOn w:val="Standard"/>
    <w:rsid w:val="00FC6FAE"/>
    <w:rPr>
      <w:sz w:val="20"/>
      <w:szCs w:val="20"/>
    </w:rPr>
  </w:style>
  <w:style w:type="paragraph" w:customStyle="1" w:styleId="Normal">
    <w:name w:val="[Normal]"/>
    <w:rsid w:val="00FC6FAE"/>
    <w:pPr>
      <w:widowControl w:val="0"/>
      <w:suppressAutoHyphens/>
      <w:autoSpaceDE w:val="0"/>
    </w:pPr>
    <w:rPr>
      <w:rFonts w:ascii="Arial" w:eastAsia="Calibri" w:hAnsi="Arial" w:cs="Arial"/>
      <w:sz w:val="24"/>
      <w:szCs w:val="24"/>
      <w:lang w:eastAsia="zh-CN"/>
    </w:rPr>
  </w:style>
  <w:style w:type="character" w:customStyle="1" w:styleId="NichtaufgelsteErwhnung1">
    <w:name w:val="Nicht aufgelöste Erwähnung1"/>
    <w:basedOn w:val="Absatz-Standardschriftart"/>
    <w:uiPriority w:val="99"/>
    <w:semiHidden/>
    <w:unhideWhenUsed/>
    <w:rsid w:val="00F72095"/>
    <w:rPr>
      <w:color w:val="605E5C"/>
      <w:shd w:val="clear" w:color="auto" w:fill="E1DFDD"/>
    </w:rPr>
  </w:style>
  <w:style w:type="character" w:styleId="Kommentarzeichen">
    <w:name w:val="annotation reference"/>
    <w:basedOn w:val="Absatz-Standardschriftart"/>
    <w:uiPriority w:val="99"/>
    <w:semiHidden/>
    <w:unhideWhenUsed/>
    <w:rsid w:val="00533081"/>
    <w:rPr>
      <w:sz w:val="16"/>
      <w:szCs w:val="16"/>
    </w:rPr>
  </w:style>
  <w:style w:type="paragraph" w:styleId="Kommentartext">
    <w:name w:val="annotation text"/>
    <w:basedOn w:val="Standard"/>
    <w:link w:val="KommentartextZchn1"/>
    <w:uiPriority w:val="99"/>
    <w:unhideWhenUsed/>
    <w:rsid w:val="00533081"/>
    <w:rPr>
      <w:sz w:val="20"/>
      <w:szCs w:val="20"/>
    </w:rPr>
  </w:style>
  <w:style w:type="character" w:customStyle="1" w:styleId="KommentartextZchn1">
    <w:name w:val="Kommentartext Zchn1"/>
    <w:basedOn w:val="Absatz-Standardschriftart"/>
    <w:link w:val="Kommentartext"/>
    <w:uiPriority w:val="99"/>
    <w:rsid w:val="00533081"/>
    <w:rPr>
      <w:rFonts w:ascii="Arial" w:hAnsi="Arial" w:cs="Arial"/>
      <w:lang w:eastAsia="zh-CN"/>
    </w:rPr>
  </w:style>
  <w:style w:type="character" w:customStyle="1" w:styleId="TextkrperZchn">
    <w:name w:val="Textkörper Zchn"/>
    <w:basedOn w:val="Absatz-Standardschriftart"/>
    <w:link w:val="Textkrper"/>
    <w:rsid w:val="00447350"/>
    <w:rPr>
      <w:rFonts w:ascii="Arial" w:hAnsi="Arial" w:cs="Arial"/>
      <w:b/>
      <w:bCs/>
      <w:sz w:val="24"/>
      <w:szCs w:val="24"/>
      <w:lang w:eastAsia="zh-CN"/>
    </w:rPr>
  </w:style>
  <w:style w:type="character" w:customStyle="1" w:styleId="NichtaufgelsteErwhnung2">
    <w:name w:val="Nicht aufgelöste Erwähnung2"/>
    <w:basedOn w:val="Absatz-Standardschriftart"/>
    <w:uiPriority w:val="99"/>
    <w:semiHidden/>
    <w:unhideWhenUsed/>
    <w:rsid w:val="00A30E8A"/>
    <w:rPr>
      <w:color w:val="605E5C"/>
      <w:shd w:val="clear" w:color="auto" w:fill="E1DFDD"/>
    </w:rPr>
  </w:style>
  <w:style w:type="table" w:styleId="Tabellenraster">
    <w:name w:val="Table Grid"/>
    <w:basedOn w:val="NormaleTabelle"/>
    <w:uiPriority w:val="59"/>
    <w:rsid w:val="009D2C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sid w:val="001359C9"/>
    <w:rPr>
      <w:rFonts w:ascii="Arial" w:hAnsi="Arial" w:cs="Arial"/>
      <w:sz w:val="22"/>
      <w:szCs w:val="24"/>
      <w:lang w:eastAsia="zh-CN"/>
    </w:rPr>
  </w:style>
  <w:style w:type="character" w:customStyle="1" w:styleId="NichtaufgelsteErwhnung3">
    <w:name w:val="Nicht aufgelöste Erwähnung3"/>
    <w:basedOn w:val="Absatz-Standardschriftart"/>
    <w:uiPriority w:val="99"/>
    <w:semiHidden/>
    <w:unhideWhenUsed/>
    <w:rsid w:val="004F1787"/>
    <w:rPr>
      <w:color w:val="605E5C"/>
      <w:shd w:val="clear" w:color="auto" w:fill="E1DFDD"/>
    </w:rPr>
  </w:style>
  <w:style w:type="paragraph" w:styleId="berarbeitung">
    <w:name w:val="Revision"/>
    <w:hidden/>
    <w:uiPriority w:val="99"/>
    <w:semiHidden/>
    <w:rsid w:val="00634EEA"/>
    <w:rPr>
      <w:rFonts w:ascii="Arial" w:hAnsi="Arial" w:cs="Arial"/>
      <w:sz w:val="22"/>
      <w:szCs w:val="24"/>
      <w:lang w:eastAsia="zh-CN"/>
    </w:rPr>
  </w:style>
  <w:style w:type="character" w:styleId="NichtaufgelsteErwhnung">
    <w:name w:val="Unresolved Mention"/>
    <w:basedOn w:val="Absatz-Standardschriftart"/>
    <w:uiPriority w:val="99"/>
    <w:semiHidden/>
    <w:unhideWhenUsed/>
    <w:rsid w:val="00B34A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361040">
      <w:bodyDiv w:val="1"/>
      <w:marLeft w:val="0"/>
      <w:marRight w:val="0"/>
      <w:marTop w:val="0"/>
      <w:marBottom w:val="0"/>
      <w:divBdr>
        <w:top w:val="none" w:sz="0" w:space="0" w:color="auto"/>
        <w:left w:val="none" w:sz="0" w:space="0" w:color="auto"/>
        <w:bottom w:val="none" w:sz="0" w:space="0" w:color="auto"/>
        <w:right w:val="none" w:sz="0" w:space="0" w:color="auto"/>
      </w:divBdr>
    </w:div>
    <w:div w:id="175310176">
      <w:bodyDiv w:val="1"/>
      <w:marLeft w:val="0"/>
      <w:marRight w:val="0"/>
      <w:marTop w:val="0"/>
      <w:marBottom w:val="0"/>
      <w:divBdr>
        <w:top w:val="none" w:sz="0" w:space="0" w:color="auto"/>
        <w:left w:val="none" w:sz="0" w:space="0" w:color="auto"/>
        <w:bottom w:val="none" w:sz="0" w:space="0" w:color="auto"/>
        <w:right w:val="none" w:sz="0" w:space="0" w:color="auto"/>
      </w:divBdr>
    </w:div>
    <w:div w:id="99210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m.quassowski@kommunikation2b.d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info@leipfinger-bader.de"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1626</Words>
  <Characters>10246</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21-01 Übernahme_Lehmorange</vt:lpstr>
    </vt:vector>
  </TitlesOfParts>
  <Company>Microsoft</Company>
  <LinksUpToDate>false</LinksUpToDate>
  <CharactersWithSpaces>11849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21-01 Übernahme_Lehmorange</dc:title>
  <dc:creator>K2B-1</dc:creator>
  <cp:lastModifiedBy>Helena Sophie Lehleiter</cp:lastModifiedBy>
  <cp:revision>4</cp:revision>
  <cp:lastPrinted>2024-11-04T13:20:00Z</cp:lastPrinted>
  <dcterms:created xsi:type="dcterms:W3CDTF">2024-11-04T09:20:00Z</dcterms:created>
  <dcterms:modified xsi:type="dcterms:W3CDTF">2024-11-04T13:22:00Z</dcterms:modified>
</cp:coreProperties>
</file>