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22A072" w14:textId="77777777" w:rsidR="00D478E0" w:rsidRPr="00DF1B2A" w:rsidRDefault="001B6B9B">
      <w:pPr>
        <w:pStyle w:val="Kopfzeile"/>
        <w:tabs>
          <w:tab w:val="clear" w:pos="4536"/>
          <w:tab w:val="clear" w:pos="9072"/>
        </w:tabs>
        <w:spacing w:line="480" w:lineRule="exact"/>
        <w:rPr>
          <w:color w:val="000000"/>
        </w:rPr>
      </w:pPr>
      <w:bookmarkStart w:id="0" w:name="_Hlk161911050"/>
      <w:bookmarkEnd w:id="0"/>
      <w:r w:rsidRPr="00DF1B2A">
        <w:rPr>
          <w:b/>
          <w:bCs/>
          <w:color w:val="000000"/>
          <w:sz w:val="48"/>
        </w:rPr>
        <w:t>Presseinformation</w:t>
      </w:r>
    </w:p>
    <w:p w14:paraId="7971F061" w14:textId="77777777" w:rsidR="00D478E0" w:rsidRPr="00DF1B2A" w:rsidRDefault="001B6B9B">
      <w:pPr>
        <w:pStyle w:val="Kopfzeile"/>
        <w:tabs>
          <w:tab w:val="clear" w:pos="4536"/>
          <w:tab w:val="clear" w:pos="9072"/>
        </w:tabs>
        <w:spacing w:line="320" w:lineRule="exact"/>
        <w:rPr>
          <w:color w:val="000000"/>
          <w:sz w:val="18"/>
          <w:szCs w:val="18"/>
        </w:rPr>
      </w:pPr>
      <w:proofErr w:type="spellStart"/>
      <w:r w:rsidRPr="00DF1B2A">
        <w:rPr>
          <w:b/>
          <w:bCs/>
          <w:color w:val="000000"/>
          <w:sz w:val="18"/>
          <w:szCs w:val="18"/>
        </w:rPr>
        <w:t>Leipfinger</w:t>
      </w:r>
      <w:proofErr w:type="spellEnd"/>
      <w:r w:rsidRPr="00DF1B2A">
        <w:rPr>
          <w:b/>
          <w:bCs/>
          <w:color w:val="000000"/>
          <w:sz w:val="18"/>
          <w:szCs w:val="18"/>
        </w:rPr>
        <w:t>-Bader GmbH,</w:t>
      </w:r>
      <w:r w:rsidRPr="00DF1B2A">
        <w:rPr>
          <w:color w:val="000000"/>
          <w:sz w:val="18"/>
          <w:szCs w:val="18"/>
        </w:rPr>
        <w:t xml:space="preserve"> Ziegeleistraße 15, 84172 Vatersdorf</w:t>
      </w:r>
    </w:p>
    <w:p w14:paraId="231FB792" w14:textId="77777777" w:rsidR="00D478E0" w:rsidRPr="00DF1B2A" w:rsidRDefault="001B6B9B">
      <w:pPr>
        <w:pStyle w:val="Kopfzeile"/>
        <w:tabs>
          <w:tab w:val="clear" w:pos="4536"/>
          <w:tab w:val="clear" w:pos="9072"/>
        </w:tabs>
        <w:spacing w:line="320" w:lineRule="exact"/>
        <w:rPr>
          <w:color w:val="000000"/>
          <w:sz w:val="18"/>
          <w:szCs w:val="18"/>
        </w:rPr>
      </w:pPr>
      <w:r w:rsidRPr="00DF1B2A">
        <w:rPr>
          <w:color w:val="000000"/>
          <w:sz w:val="18"/>
          <w:szCs w:val="18"/>
        </w:rPr>
        <w:t>Abdruck honorarfrei. Belegexemplar und Rückfragen bitte an:</w:t>
      </w:r>
    </w:p>
    <w:p w14:paraId="12D2191C" w14:textId="77777777" w:rsidR="00D478E0" w:rsidRPr="00DF1B2A" w:rsidRDefault="001B6B9B">
      <w:pPr>
        <w:pStyle w:val="Kopfzeile"/>
        <w:tabs>
          <w:tab w:val="left" w:pos="708"/>
        </w:tabs>
        <w:spacing w:line="320" w:lineRule="exact"/>
        <w:rPr>
          <w:color w:val="000000"/>
          <w:sz w:val="18"/>
          <w:szCs w:val="18"/>
        </w:rPr>
      </w:pPr>
      <w:r w:rsidRPr="00DF1B2A">
        <w:rPr>
          <w:b/>
          <w:bCs/>
          <w:color w:val="000000"/>
          <w:sz w:val="18"/>
          <w:szCs w:val="18"/>
        </w:rPr>
        <w:t>Kommunikation2B</w:t>
      </w:r>
      <w:r w:rsidRPr="00DF1B2A">
        <w:rPr>
          <w:color w:val="000000"/>
          <w:sz w:val="18"/>
          <w:szCs w:val="18"/>
        </w:rPr>
        <w:t>, Westfalendamm 241, 44141 Dortmund, Fon: 0231/33049323</w:t>
      </w:r>
    </w:p>
    <w:p w14:paraId="2119FC13" w14:textId="77777777" w:rsidR="00D478E0" w:rsidRPr="00DF1B2A" w:rsidRDefault="00D478E0">
      <w:pPr>
        <w:pStyle w:val="Kopfzeile"/>
        <w:tabs>
          <w:tab w:val="clear" w:pos="4536"/>
          <w:tab w:val="clear" w:pos="9072"/>
        </w:tabs>
        <w:spacing w:line="400" w:lineRule="exact"/>
        <w:rPr>
          <w:color w:val="000000"/>
          <w:sz w:val="20"/>
        </w:rPr>
      </w:pPr>
    </w:p>
    <w:p w14:paraId="7CE82184" w14:textId="18A880A3" w:rsidR="00D478E0" w:rsidRPr="002D0E74" w:rsidRDefault="00064BE5">
      <w:pPr>
        <w:pStyle w:val="Kopfzeile"/>
        <w:tabs>
          <w:tab w:val="clear" w:pos="4536"/>
          <w:tab w:val="clear" w:pos="9072"/>
        </w:tabs>
        <w:spacing w:line="400" w:lineRule="exact"/>
        <w:jc w:val="right"/>
      </w:pPr>
      <w:r>
        <w:rPr>
          <w:sz w:val="20"/>
        </w:rPr>
        <w:t>01</w:t>
      </w:r>
      <w:r w:rsidR="00922205" w:rsidRPr="002D0E74">
        <w:rPr>
          <w:sz w:val="20"/>
        </w:rPr>
        <w:t>/2</w:t>
      </w:r>
      <w:r w:rsidR="009A2B76" w:rsidRPr="002D0E74">
        <w:rPr>
          <w:sz w:val="20"/>
        </w:rPr>
        <w:t>5</w:t>
      </w:r>
      <w:r w:rsidR="00922205" w:rsidRPr="002D0E74">
        <w:rPr>
          <w:sz w:val="20"/>
        </w:rPr>
        <w:t>-</w:t>
      </w:r>
      <w:r w:rsidR="009A2B76" w:rsidRPr="002D0E74">
        <w:rPr>
          <w:sz w:val="20"/>
        </w:rPr>
        <w:t>05</w:t>
      </w:r>
    </w:p>
    <w:p w14:paraId="705AC321" w14:textId="77777777" w:rsidR="00D478E0" w:rsidRPr="002D0E74" w:rsidRDefault="00D478E0">
      <w:pPr>
        <w:rPr>
          <w:sz w:val="40"/>
          <w:szCs w:val="40"/>
          <w:u w:val="single"/>
        </w:rPr>
      </w:pPr>
    </w:p>
    <w:p w14:paraId="550D63F9" w14:textId="77777777" w:rsidR="002D0E74" w:rsidRPr="002D0E74" w:rsidRDefault="002D0E74" w:rsidP="00D212F3">
      <w:pPr>
        <w:spacing w:line="400" w:lineRule="exact"/>
        <w:jc w:val="both"/>
        <w:rPr>
          <w:b/>
          <w:sz w:val="40"/>
          <w:szCs w:val="40"/>
        </w:rPr>
      </w:pPr>
      <w:r w:rsidRPr="002D0E74">
        <w:rPr>
          <w:b/>
          <w:sz w:val="40"/>
          <w:szCs w:val="40"/>
        </w:rPr>
        <w:t>Neue Generation für die Vertikale</w:t>
      </w:r>
    </w:p>
    <w:p w14:paraId="6B226BF0" w14:textId="77777777" w:rsidR="002D0E74" w:rsidRPr="002D0E74" w:rsidRDefault="002D0E74" w:rsidP="00D212F3">
      <w:pPr>
        <w:spacing w:line="400" w:lineRule="exact"/>
        <w:jc w:val="both"/>
        <w:rPr>
          <w:b/>
          <w:sz w:val="40"/>
          <w:szCs w:val="40"/>
        </w:rPr>
      </w:pPr>
    </w:p>
    <w:p w14:paraId="430C6FCA" w14:textId="77777777" w:rsidR="002D0E74" w:rsidRDefault="002D0E74" w:rsidP="002D0E74">
      <w:pPr>
        <w:spacing w:line="400" w:lineRule="exact"/>
        <w:jc w:val="both"/>
        <w:rPr>
          <w:bCs/>
          <w:sz w:val="28"/>
          <w:szCs w:val="28"/>
        </w:rPr>
      </w:pPr>
      <w:r>
        <w:rPr>
          <w:bCs/>
          <w:sz w:val="28"/>
          <w:szCs w:val="28"/>
        </w:rPr>
        <w:t xml:space="preserve">Mehrgeschossiges Bauen mit Ziegeln: </w:t>
      </w:r>
    </w:p>
    <w:p w14:paraId="549F7339" w14:textId="36966779" w:rsidR="002D0E74" w:rsidRPr="002D0E74" w:rsidRDefault="002D0E74" w:rsidP="002D0E74">
      <w:pPr>
        <w:spacing w:line="400" w:lineRule="exact"/>
        <w:jc w:val="both"/>
        <w:rPr>
          <w:bCs/>
          <w:sz w:val="28"/>
          <w:szCs w:val="28"/>
        </w:rPr>
      </w:pPr>
      <w:proofErr w:type="spellStart"/>
      <w:r w:rsidRPr="002D0E74">
        <w:rPr>
          <w:bCs/>
          <w:sz w:val="28"/>
          <w:szCs w:val="28"/>
        </w:rPr>
        <w:t>Unipor</w:t>
      </w:r>
      <w:proofErr w:type="spellEnd"/>
      <w:r w:rsidRPr="002D0E74">
        <w:rPr>
          <w:bCs/>
          <w:sz w:val="28"/>
          <w:szCs w:val="28"/>
        </w:rPr>
        <w:t xml:space="preserve"> WS065 </w:t>
      </w:r>
      <w:proofErr w:type="spellStart"/>
      <w:r w:rsidRPr="002D0E74">
        <w:rPr>
          <w:bCs/>
          <w:sz w:val="28"/>
          <w:szCs w:val="28"/>
        </w:rPr>
        <w:t>Silvacor</w:t>
      </w:r>
      <w:proofErr w:type="spellEnd"/>
      <w:r w:rsidRPr="002D0E74">
        <w:rPr>
          <w:bCs/>
          <w:sz w:val="28"/>
          <w:szCs w:val="28"/>
        </w:rPr>
        <w:t xml:space="preserve"> und </w:t>
      </w:r>
      <w:proofErr w:type="spellStart"/>
      <w:r w:rsidRPr="002D0E74">
        <w:rPr>
          <w:bCs/>
          <w:sz w:val="28"/>
          <w:szCs w:val="28"/>
        </w:rPr>
        <w:t>Unipor</w:t>
      </w:r>
      <w:proofErr w:type="spellEnd"/>
      <w:r w:rsidRPr="002D0E74">
        <w:rPr>
          <w:bCs/>
          <w:sz w:val="28"/>
          <w:szCs w:val="28"/>
        </w:rPr>
        <w:t xml:space="preserve"> WS065 </w:t>
      </w:r>
      <w:proofErr w:type="spellStart"/>
      <w:r w:rsidRPr="002D0E74">
        <w:rPr>
          <w:bCs/>
          <w:sz w:val="28"/>
          <w:szCs w:val="28"/>
        </w:rPr>
        <w:t>Coriso</w:t>
      </w:r>
      <w:proofErr w:type="spellEnd"/>
    </w:p>
    <w:p w14:paraId="45CAC816" w14:textId="77777777" w:rsidR="008175BA" w:rsidRPr="002D0E74" w:rsidRDefault="008175BA" w:rsidP="0016495F">
      <w:pPr>
        <w:spacing w:line="400" w:lineRule="exact"/>
        <w:jc w:val="both"/>
        <w:rPr>
          <w:b/>
          <w:sz w:val="24"/>
        </w:rPr>
      </w:pPr>
    </w:p>
    <w:p w14:paraId="6C2DFF74" w14:textId="51014338" w:rsidR="00C17FD3" w:rsidRPr="00064BE5" w:rsidRDefault="007C6D22" w:rsidP="001D28B1">
      <w:pPr>
        <w:spacing w:line="400" w:lineRule="exact"/>
        <w:jc w:val="both"/>
        <w:rPr>
          <w:b/>
          <w:color w:val="000000"/>
          <w:sz w:val="24"/>
        </w:rPr>
      </w:pPr>
      <w:r w:rsidRPr="00064BE5">
        <w:rPr>
          <w:b/>
          <w:sz w:val="24"/>
        </w:rPr>
        <w:t xml:space="preserve">Zukunftsweisender </w:t>
      </w:r>
      <w:r w:rsidR="00133FC2" w:rsidRPr="00064BE5">
        <w:rPr>
          <w:b/>
          <w:sz w:val="24"/>
        </w:rPr>
        <w:t>Geschossbau</w:t>
      </w:r>
      <w:r w:rsidR="00133FC2" w:rsidRPr="00064BE5">
        <w:rPr>
          <w:b/>
          <w:color w:val="000000"/>
          <w:sz w:val="24"/>
        </w:rPr>
        <w:t xml:space="preserve">: </w:t>
      </w:r>
      <w:proofErr w:type="spellStart"/>
      <w:r w:rsidR="001020EE" w:rsidRPr="00064BE5">
        <w:rPr>
          <w:b/>
          <w:color w:val="000000"/>
          <w:sz w:val="24"/>
        </w:rPr>
        <w:t>Leipfinger</w:t>
      </w:r>
      <w:proofErr w:type="spellEnd"/>
      <w:r w:rsidR="001020EE" w:rsidRPr="00064BE5">
        <w:rPr>
          <w:b/>
          <w:color w:val="000000"/>
          <w:sz w:val="24"/>
        </w:rPr>
        <w:t xml:space="preserve">-Bader bietet </w:t>
      </w:r>
      <w:r w:rsidR="00133FC2" w:rsidRPr="00064BE5">
        <w:rPr>
          <w:b/>
          <w:color w:val="000000"/>
          <w:sz w:val="24"/>
        </w:rPr>
        <w:t xml:space="preserve">mit dem </w:t>
      </w:r>
      <w:proofErr w:type="spellStart"/>
      <w:r w:rsidR="00D212F3" w:rsidRPr="00064BE5">
        <w:rPr>
          <w:b/>
          <w:color w:val="000000"/>
          <w:sz w:val="24"/>
        </w:rPr>
        <w:t>Unipor</w:t>
      </w:r>
      <w:proofErr w:type="spellEnd"/>
      <w:r w:rsidR="00D212F3" w:rsidRPr="00064BE5">
        <w:rPr>
          <w:b/>
          <w:color w:val="000000"/>
          <w:sz w:val="24"/>
        </w:rPr>
        <w:t xml:space="preserve"> WS065 </w:t>
      </w:r>
      <w:proofErr w:type="spellStart"/>
      <w:r w:rsidR="00D212F3" w:rsidRPr="00064BE5">
        <w:rPr>
          <w:b/>
          <w:color w:val="000000"/>
          <w:sz w:val="24"/>
        </w:rPr>
        <w:t>Silvacor</w:t>
      </w:r>
      <w:proofErr w:type="spellEnd"/>
      <w:r w:rsidR="00D212F3" w:rsidRPr="00064BE5">
        <w:rPr>
          <w:b/>
          <w:color w:val="000000"/>
          <w:sz w:val="24"/>
        </w:rPr>
        <w:t xml:space="preserve"> </w:t>
      </w:r>
      <w:r w:rsidR="00133FC2" w:rsidRPr="00064BE5">
        <w:rPr>
          <w:b/>
          <w:color w:val="000000"/>
          <w:sz w:val="24"/>
        </w:rPr>
        <w:t xml:space="preserve">und dem </w:t>
      </w:r>
      <w:proofErr w:type="spellStart"/>
      <w:r w:rsidR="00D212F3" w:rsidRPr="00064BE5">
        <w:rPr>
          <w:b/>
          <w:color w:val="000000"/>
          <w:sz w:val="24"/>
        </w:rPr>
        <w:t>Unipor</w:t>
      </w:r>
      <w:proofErr w:type="spellEnd"/>
      <w:r w:rsidR="00D212F3" w:rsidRPr="00064BE5">
        <w:rPr>
          <w:b/>
          <w:color w:val="000000"/>
          <w:sz w:val="24"/>
        </w:rPr>
        <w:t xml:space="preserve"> WS065 </w:t>
      </w:r>
      <w:proofErr w:type="spellStart"/>
      <w:r w:rsidR="00D212F3" w:rsidRPr="00064BE5">
        <w:rPr>
          <w:b/>
          <w:color w:val="000000"/>
          <w:sz w:val="24"/>
        </w:rPr>
        <w:t>Coriso</w:t>
      </w:r>
      <w:proofErr w:type="spellEnd"/>
      <w:r w:rsidR="00D212F3" w:rsidRPr="00064BE5">
        <w:rPr>
          <w:b/>
          <w:color w:val="000000"/>
          <w:sz w:val="24"/>
        </w:rPr>
        <w:t xml:space="preserve"> </w:t>
      </w:r>
      <w:r w:rsidR="001020EE" w:rsidRPr="00064BE5">
        <w:rPr>
          <w:b/>
          <w:color w:val="000000"/>
          <w:sz w:val="24"/>
        </w:rPr>
        <w:t xml:space="preserve">jetzt eine neue Planziegel-Generation </w:t>
      </w:r>
      <w:r w:rsidR="00C17FD3" w:rsidRPr="00064BE5">
        <w:rPr>
          <w:b/>
          <w:color w:val="000000"/>
          <w:sz w:val="24"/>
        </w:rPr>
        <w:t xml:space="preserve">an. Diese Produkte sind speziell für den Bau von Gebäuden bis zu sechs Geschossen konzipiert und bieten eine einzigartige Kombination aus Stabilität, Wärmedämmung und Schallschutz. </w:t>
      </w:r>
      <w:r w:rsidR="0021097B" w:rsidRPr="00064BE5">
        <w:rPr>
          <w:b/>
          <w:color w:val="000000"/>
          <w:sz w:val="24"/>
        </w:rPr>
        <w:t xml:space="preserve">Ökobilanzaspekte sowie Energieeffizienz stehen bei den Neuentwicklungen im Fokus. </w:t>
      </w:r>
    </w:p>
    <w:p w14:paraId="1C860483" w14:textId="77777777" w:rsidR="00C17FD3" w:rsidRPr="00064BE5" w:rsidRDefault="00C17FD3" w:rsidP="001D28B1">
      <w:pPr>
        <w:spacing w:line="400" w:lineRule="exact"/>
        <w:jc w:val="both"/>
        <w:rPr>
          <w:b/>
          <w:color w:val="000000"/>
          <w:sz w:val="24"/>
        </w:rPr>
      </w:pPr>
    </w:p>
    <w:p w14:paraId="7C1AA5C5" w14:textId="4076410E" w:rsidR="00C80732" w:rsidRPr="00064BE5" w:rsidRDefault="00C17FD3" w:rsidP="00C17FD3">
      <w:pPr>
        <w:spacing w:line="400" w:lineRule="exact"/>
        <w:jc w:val="both"/>
        <w:rPr>
          <w:bCs/>
          <w:color w:val="000000"/>
          <w:sz w:val="24"/>
        </w:rPr>
      </w:pPr>
      <w:r w:rsidRPr="00064BE5">
        <w:rPr>
          <w:bCs/>
          <w:color w:val="000000"/>
          <w:sz w:val="24"/>
        </w:rPr>
        <w:t xml:space="preserve">Sie markieren für </w:t>
      </w:r>
      <w:proofErr w:type="spellStart"/>
      <w:r w:rsidRPr="00064BE5">
        <w:rPr>
          <w:bCs/>
          <w:color w:val="000000"/>
          <w:sz w:val="24"/>
        </w:rPr>
        <w:t>Leipfinger</w:t>
      </w:r>
      <w:proofErr w:type="spellEnd"/>
      <w:r w:rsidRPr="00064BE5">
        <w:rPr>
          <w:bCs/>
          <w:color w:val="000000"/>
          <w:sz w:val="24"/>
        </w:rPr>
        <w:t xml:space="preserve">-Bader einen weiteren Meilenstein in der Entwicklung von intelligenten Lösungen für den Geschosswohnungsbau: der neue </w:t>
      </w:r>
      <w:proofErr w:type="spellStart"/>
      <w:r w:rsidRPr="00064BE5">
        <w:rPr>
          <w:bCs/>
          <w:color w:val="000000"/>
          <w:sz w:val="24"/>
        </w:rPr>
        <w:t>Unipor</w:t>
      </w:r>
      <w:proofErr w:type="spellEnd"/>
      <w:r w:rsidRPr="00064BE5">
        <w:rPr>
          <w:bCs/>
          <w:color w:val="000000"/>
          <w:sz w:val="24"/>
        </w:rPr>
        <w:t xml:space="preserve"> WS065 </w:t>
      </w:r>
      <w:proofErr w:type="spellStart"/>
      <w:r w:rsidRPr="00064BE5">
        <w:rPr>
          <w:bCs/>
          <w:color w:val="000000"/>
          <w:sz w:val="24"/>
        </w:rPr>
        <w:t>Silvacor</w:t>
      </w:r>
      <w:proofErr w:type="spellEnd"/>
      <w:r w:rsidRPr="00064BE5">
        <w:rPr>
          <w:bCs/>
          <w:color w:val="000000"/>
          <w:sz w:val="24"/>
        </w:rPr>
        <w:t xml:space="preserve"> und der </w:t>
      </w:r>
      <w:proofErr w:type="spellStart"/>
      <w:r w:rsidRPr="00064BE5">
        <w:rPr>
          <w:bCs/>
          <w:color w:val="000000"/>
          <w:sz w:val="24"/>
        </w:rPr>
        <w:t>Unipor</w:t>
      </w:r>
      <w:proofErr w:type="spellEnd"/>
      <w:r w:rsidRPr="00064BE5">
        <w:rPr>
          <w:bCs/>
          <w:color w:val="000000"/>
          <w:sz w:val="24"/>
        </w:rPr>
        <w:t xml:space="preserve"> WS065 </w:t>
      </w:r>
      <w:proofErr w:type="spellStart"/>
      <w:r w:rsidRPr="00064BE5">
        <w:rPr>
          <w:bCs/>
          <w:color w:val="000000"/>
          <w:sz w:val="24"/>
        </w:rPr>
        <w:t>Coriso</w:t>
      </w:r>
      <w:proofErr w:type="spellEnd"/>
      <w:r w:rsidRPr="00064BE5">
        <w:rPr>
          <w:bCs/>
          <w:color w:val="000000"/>
          <w:sz w:val="24"/>
        </w:rPr>
        <w:t xml:space="preserve">. </w:t>
      </w:r>
      <w:r w:rsidR="007C6D22" w:rsidRPr="00064BE5">
        <w:rPr>
          <w:bCs/>
          <w:color w:val="000000"/>
          <w:sz w:val="24"/>
        </w:rPr>
        <w:t xml:space="preserve">Beide </w:t>
      </w:r>
      <w:r w:rsidR="00C80732" w:rsidRPr="00064BE5">
        <w:rPr>
          <w:bCs/>
          <w:color w:val="000000"/>
          <w:sz w:val="24"/>
        </w:rPr>
        <w:t>ermöglichen mehrgeschossiges Bauen, entsprechen hinsichtlich Ökobilanzierung und Energieeffizienz den aktuellen Anforderungen und schaffen zudem ein angenehmes Raumklima. Die Ziegel vereinen Stabilität, hervorragende Wärmedämmung und effektiven Schallschutz, was sie zu einer idealen Wahl für den modernen Geschossbau macht</w:t>
      </w:r>
      <w:r w:rsidR="003E0DCA" w:rsidRPr="00064BE5">
        <w:rPr>
          <w:bCs/>
          <w:color w:val="000000"/>
          <w:sz w:val="24"/>
        </w:rPr>
        <w:t xml:space="preserve">. Sie stehen beispielhaft für die </w:t>
      </w:r>
      <w:r w:rsidR="00C80732" w:rsidRPr="00064BE5">
        <w:rPr>
          <w:bCs/>
          <w:color w:val="000000"/>
          <w:sz w:val="24"/>
        </w:rPr>
        <w:t xml:space="preserve">Innovationskraft </w:t>
      </w:r>
      <w:r w:rsidR="003E0DCA" w:rsidRPr="00064BE5">
        <w:rPr>
          <w:bCs/>
          <w:color w:val="000000"/>
          <w:sz w:val="24"/>
        </w:rPr>
        <w:t xml:space="preserve">des Unternehmens </w:t>
      </w:r>
      <w:r w:rsidR="00C80732" w:rsidRPr="00064BE5">
        <w:rPr>
          <w:bCs/>
          <w:color w:val="000000"/>
          <w:sz w:val="24"/>
        </w:rPr>
        <w:t xml:space="preserve">und </w:t>
      </w:r>
      <w:r w:rsidR="003E0DCA" w:rsidRPr="00064BE5">
        <w:rPr>
          <w:bCs/>
          <w:color w:val="000000"/>
          <w:sz w:val="24"/>
        </w:rPr>
        <w:t>sein</w:t>
      </w:r>
      <w:r w:rsidR="00C80732" w:rsidRPr="00064BE5">
        <w:rPr>
          <w:bCs/>
          <w:color w:val="000000"/>
          <w:sz w:val="24"/>
        </w:rPr>
        <w:t xml:space="preserve"> Engagement für nachhaltige Baupraktiken.</w:t>
      </w:r>
    </w:p>
    <w:p w14:paraId="1DD6206B" w14:textId="77777777" w:rsidR="00C17FD3" w:rsidRPr="00064BE5" w:rsidRDefault="00C17FD3" w:rsidP="0016495F">
      <w:pPr>
        <w:suppressAutoHyphens w:val="0"/>
        <w:spacing w:line="400" w:lineRule="exact"/>
        <w:jc w:val="both"/>
        <w:rPr>
          <w:bCs/>
          <w:color w:val="000000"/>
          <w:sz w:val="24"/>
        </w:rPr>
      </w:pPr>
    </w:p>
    <w:p w14:paraId="27C06B2C" w14:textId="162B0907" w:rsidR="00C80732" w:rsidRPr="00064BE5" w:rsidRDefault="00C80732" w:rsidP="0016495F">
      <w:pPr>
        <w:suppressAutoHyphens w:val="0"/>
        <w:spacing w:line="400" w:lineRule="exact"/>
        <w:jc w:val="both"/>
        <w:rPr>
          <w:b/>
          <w:color w:val="000000"/>
          <w:sz w:val="24"/>
        </w:rPr>
      </w:pPr>
      <w:r w:rsidRPr="00064BE5">
        <w:rPr>
          <w:b/>
          <w:color w:val="000000"/>
          <w:sz w:val="24"/>
        </w:rPr>
        <w:t>Umweltwirkung im Blick</w:t>
      </w:r>
    </w:p>
    <w:p w14:paraId="05C50AA3" w14:textId="04BBBAB8" w:rsidR="00C17FD3" w:rsidRPr="00064BE5" w:rsidRDefault="00C17FD3" w:rsidP="0016495F">
      <w:pPr>
        <w:suppressAutoHyphens w:val="0"/>
        <w:spacing w:line="400" w:lineRule="exact"/>
        <w:jc w:val="both"/>
        <w:rPr>
          <w:bCs/>
          <w:color w:val="000000"/>
          <w:sz w:val="24"/>
        </w:rPr>
      </w:pPr>
      <w:r w:rsidRPr="00064BE5">
        <w:rPr>
          <w:bCs/>
          <w:color w:val="000000"/>
          <w:sz w:val="24"/>
        </w:rPr>
        <w:t xml:space="preserve">Der WS065 </w:t>
      </w:r>
      <w:proofErr w:type="spellStart"/>
      <w:r w:rsidRPr="00064BE5">
        <w:rPr>
          <w:bCs/>
          <w:color w:val="000000"/>
          <w:sz w:val="24"/>
        </w:rPr>
        <w:t>Silva</w:t>
      </w:r>
      <w:r w:rsidR="007B526A" w:rsidRPr="00064BE5">
        <w:rPr>
          <w:bCs/>
          <w:color w:val="000000"/>
          <w:sz w:val="24"/>
        </w:rPr>
        <w:t>c</w:t>
      </w:r>
      <w:r w:rsidRPr="00064BE5">
        <w:rPr>
          <w:bCs/>
          <w:color w:val="000000"/>
          <w:sz w:val="24"/>
        </w:rPr>
        <w:t>or</w:t>
      </w:r>
      <w:proofErr w:type="spellEnd"/>
      <w:r w:rsidRPr="00064BE5">
        <w:rPr>
          <w:bCs/>
          <w:color w:val="000000"/>
          <w:sz w:val="24"/>
        </w:rPr>
        <w:t xml:space="preserve"> verfügt über einen integrierten Dämmstoff aus 100 Prozent nachwachsenden Rohstoffen. So besteht er aus sortenreinen Nadelholzfasern, welche zum Wärmeschutz beitragen und als CO</w:t>
      </w:r>
      <w:r w:rsidRPr="00064BE5">
        <w:rPr>
          <w:bCs/>
          <w:color w:val="000000"/>
          <w:sz w:val="24"/>
          <w:vertAlign w:val="subscript"/>
        </w:rPr>
        <w:t>2</w:t>
      </w:r>
      <w:r w:rsidRPr="00064BE5">
        <w:rPr>
          <w:bCs/>
          <w:color w:val="000000"/>
          <w:sz w:val="24"/>
        </w:rPr>
        <w:t xml:space="preserve">-neutrale Füllung hinsichtlich der Ökobilanzierung überzeugen. </w:t>
      </w:r>
      <w:r w:rsidR="0021097B" w:rsidRPr="00064BE5">
        <w:rPr>
          <w:bCs/>
          <w:color w:val="000000"/>
          <w:sz w:val="24"/>
        </w:rPr>
        <w:t xml:space="preserve">Denn </w:t>
      </w:r>
      <w:r w:rsidR="0021097B" w:rsidRPr="00064BE5">
        <w:rPr>
          <w:bCs/>
          <w:color w:val="000000"/>
          <w:sz w:val="24"/>
        </w:rPr>
        <w:lastRenderedPageBreak/>
        <w:t xml:space="preserve">die Verwendung von natürlichen Materialien macht den Ziegel besonders umweltfreundlich und ressourcenschonend, was den Anforderungen an modernes, nachhaltiges Bauen entspricht. </w:t>
      </w:r>
      <w:r w:rsidRPr="00064BE5">
        <w:rPr>
          <w:bCs/>
          <w:color w:val="000000"/>
          <w:sz w:val="24"/>
        </w:rPr>
        <w:t xml:space="preserve">Mit einer Rohdichteklasse von </w:t>
      </w:r>
      <w:r w:rsidR="00BD089F" w:rsidRPr="00064BE5">
        <w:rPr>
          <w:sz w:val="24"/>
        </w:rPr>
        <w:t>0,65</w:t>
      </w:r>
      <w:r w:rsidR="008C1CB4" w:rsidRPr="00064BE5">
        <w:rPr>
          <w:b/>
          <w:bCs/>
          <w:color w:val="FF0000"/>
          <w:sz w:val="24"/>
        </w:rPr>
        <w:t xml:space="preserve"> </w:t>
      </w:r>
      <w:r w:rsidRPr="00064BE5">
        <w:rPr>
          <w:bCs/>
          <w:color w:val="000000"/>
          <w:sz w:val="24"/>
        </w:rPr>
        <w:t xml:space="preserve">kg/dm³ und einer Druckfestigkeitsklasse von 8 ist der Ziegel ideal für mehrgeschossige Bauprojekte geeignet. </w:t>
      </w:r>
    </w:p>
    <w:p w14:paraId="6EF3E38F" w14:textId="77777777" w:rsidR="00C17FD3" w:rsidRPr="00064BE5" w:rsidRDefault="00C17FD3" w:rsidP="0016495F">
      <w:pPr>
        <w:suppressAutoHyphens w:val="0"/>
        <w:spacing w:line="400" w:lineRule="exact"/>
        <w:jc w:val="both"/>
        <w:rPr>
          <w:bCs/>
          <w:color w:val="000000"/>
          <w:sz w:val="24"/>
        </w:rPr>
      </w:pPr>
    </w:p>
    <w:p w14:paraId="616DDAC9" w14:textId="2D7CCB5D" w:rsidR="00C80732" w:rsidRPr="00064BE5" w:rsidRDefault="00C80732" w:rsidP="0016495F">
      <w:pPr>
        <w:suppressAutoHyphens w:val="0"/>
        <w:spacing w:line="400" w:lineRule="exact"/>
        <w:jc w:val="both"/>
        <w:rPr>
          <w:b/>
          <w:color w:val="000000"/>
          <w:sz w:val="24"/>
        </w:rPr>
      </w:pPr>
      <w:r w:rsidRPr="00064BE5">
        <w:rPr>
          <w:b/>
          <w:color w:val="000000"/>
          <w:sz w:val="24"/>
        </w:rPr>
        <w:t>Energieeffizienz im Fokus</w:t>
      </w:r>
    </w:p>
    <w:p w14:paraId="19B2754D" w14:textId="09E3F68D" w:rsidR="00C17FD3" w:rsidRPr="00064BE5" w:rsidRDefault="00C17FD3" w:rsidP="0016495F">
      <w:pPr>
        <w:suppressAutoHyphens w:val="0"/>
        <w:spacing w:line="400" w:lineRule="exact"/>
        <w:jc w:val="both"/>
        <w:rPr>
          <w:bCs/>
          <w:color w:val="000000"/>
          <w:sz w:val="24"/>
        </w:rPr>
      </w:pPr>
      <w:r w:rsidRPr="00064BE5">
        <w:rPr>
          <w:bCs/>
          <w:color w:val="000000"/>
          <w:sz w:val="24"/>
        </w:rPr>
        <w:t xml:space="preserve">Der WS065 </w:t>
      </w:r>
      <w:proofErr w:type="spellStart"/>
      <w:r w:rsidRPr="00064BE5">
        <w:rPr>
          <w:bCs/>
          <w:color w:val="000000"/>
          <w:sz w:val="24"/>
        </w:rPr>
        <w:t>Coriso</w:t>
      </w:r>
      <w:proofErr w:type="spellEnd"/>
      <w:r w:rsidRPr="00064BE5">
        <w:rPr>
          <w:bCs/>
          <w:color w:val="000000"/>
          <w:sz w:val="24"/>
        </w:rPr>
        <w:t xml:space="preserve"> verfügt über die bewährte, nicht brennbare </w:t>
      </w:r>
      <w:proofErr w:type="spellStart"/>
      <w:r w:rsidRPr="00064BE5">
        <w:rPr>
          <w:bCs/>
          <w:color w:val="000000"/>
          <w:sz w:val="24"/>
        </w:rPr>
        <w:t>Coriso</w:t>
      </w:r>
      <w:proofErr w:type="spellEnd"/>
      <w:r w:rsidRPr="00064BE5">
        <w:rPr>
          <w:bCs/>
          <w:color w:val="000000"/>
          <w:sz w:val="24"/>
        </w:rPr>
        <w:t>-Füllung</w:t>
      </w:r>
      <w:r w:rsidR="0021097B" w:rsidRPr="00064BE5">
        <w:rPr>
          <w:bCs/>
          <w:color w:val="000000"/>
          <w:sz w:val="24"/>
        </w:rPr>
        <w:t xml:space="preserve"> und eignet sich damit auch für Bauprojekte, bei denen erhöhte Brandschutzanforderungen vorliegen. </w:t>
      </w:r>
      <w:r w:rsidRPr="00064BE5">
        <w:rPr>
          <w:bCs/>
          <w:color w:val="000000"/>
          <w:sz w:val="24"/>
        </w:rPr>
        <w:t>Mit einer Rohdichteklasse von 0,65 kg/dm³ und einer Wärmeleitfähigkeit von nur 0,065 W/(</w:t>
      </w:r>
      <w:proofErr w:type="spellStart"/>
      <w:r w:rsidRPr="00064BE5">
        <w:rPr>
          <w:bCs/>
          <w:color w:val="000000"/>
          <w:sz w:val="24"/>
        </w:rPr>
        <w:t>mK</w:t>
      </w:r>
      <w:proofErr w:type="spellEnd"/>
      <w:r w:rsidRPr="00064BE5">
        <w:rPr>
          <w:bCs/>
          <w:color w:val="000000"/>
          <w:sz w:val="24"/>
        </w:rPr>
        <w:t xml:space="preserve">) bietet dieser Ziegel ebenfalls herausragende energetische Eigenschaften. </w:t>
      </w:r>
    </w:p>
    <w:p w14:paraId="44F4ADE3" w14:textId="77777777" w:rsidR="00C17FD3" w:rsidRPr="00064BE5" w:rsidRDefault="00C17FD3" w:rsidP="0016495F">
      <w:pPr>
        <w:suppressAutoHyphens w:val="0"/>
        <w:spacing w:line="400" w:lineRule="exact"/>
        <w:jc w:val="both"/>
        <w:rPr>
          <w:bCs/>
          <w:color w:val="000000"/>
          <w:sz w:val="24"/>
        </w:rPr>
      </w:pPr>
    </w:p>
    <w:p w14:paraId="1924A658" w14:textId="4407319F" w:rsidR="00C17FD3" w:rsidRPr="00064BE5" w:rsidRDefault="00C80732" w:rsidP="0016495F">
      <w:pPr>
        <w:suppressAutoHyphens w:val="0"/>
        <w:spacing w:line="400" w:lineRule="exact"/>
        <w:jc w:val="both"/>
        <w:rPr>
          <w:b/>
          <w:color w:val="000000"/>
          <w:sz w:val="24"/>
        </w:rPr>
      </w:pPr>
      <w:r w:rsidRPr="00064BE5">
        <w:rPr>
          <w:b/>
          <w:color w:val="000000"/>
          <w:sz w:val="24"/>
        </w:rPr>
        <w:t>Bewährte Verarbeitung</w:t>
      </w:r>
    </w:p>
    <w:p w14:paraId="7406038A" w14:textId="1583BC37" w:rsidR="00C17FD3" w:rsidRPr="00064BE5" w:rsidRDefault="00C17FD3" w:rsidP="0016495F">
      <w:pPr>
        <w:suppressAutoHyphens w:val="0"/>
        <w:spacing w:line="400" w:lineRule="exact"/>
        <w:jc w:val="both"/>
        <w:rPr>
          <w:bCs/>
          <w:color w:val="000000"/>
          <w:sz w:val="24"/>
        </w:rPr>
      </w:pPr>
      <w:r w:rsidRPr="00064BE5">
        <w:rPr>
          <w:bCs/>
          <w:color w:val="000000"/>
          <w:sz w:val="24"/>
        </w:rPr>
        <w:t xml:space="preserve">Bei der Verarbeitung findet das bewährte </w:t>
      </w:r>
      <w:proofErr w:type="spellStart"/>
      <w:r w:rsidRPr="00064BE5">
        <w:rPr>
          <w:bCs/>
          <w:color w:val="000000"/>
          <w:sz w:val="24"/>
        </w:rPr>
        <w:t>Mauertec</w:t>
      </w:r>
      <w:proofErr w:type="spellEnd"/>
      <w:r w:rsidRPr="00064BE5">
        <w:rPr>
          <w:bCs/>
          <w:color w:val="000000"/>
          <w:sz w:val="24"/>
        </w:rPr>
        <w:t xml:space="preserve">-System Anwendung. </w:t>
      </w:r>
      <w:r w:rsidR="003E0DCA" w:rsidRPr="00064BE5">
        <w:rPr>
          <w:bCs/>
          <w:color w:val="000000"/>
          <w:sz w:val="24"/>
        </w:rPr>
        <w:t xml:space="preserve">Dieses System ermöglicht eine schnelle und effiziente Verarbeitung, was die Bauzeit verkürzt und die Baukosten senkt. </w:t>
      </w:r>
      <w:r w:rsidRPr="00064BE5">
        <w:rPr>
          <w:bCs/>
          <w:color w:val="000000"/>
          <w:sz w:val="24"/>
        </w:rPr>
        <w:t>Verarbeitern und Planungsbeteiligten bieten die neuen Mauerziegel daher auch zusätzliche Sicherheit bei der Realisierung mehrgeschossiger Bauten.</w:t>
      </w:r>
    </w:p>
    <w:p w14:paraId="3C3BC470" w14:textId="77777777" w:rsidR="00C17FD3" w:rsidRPr="00064BE5" w:rsidRDefault="00C17FD3" w:rsidP="0016495F">
      <w:pPr>
        <w:suppressAutoHyphens w:val="0"/>
        <w:spacing w:line="400" w:lineRule="exact"/>
        <w:jc w:val="both"/>
        <w:rPr>
          <w:bCs/>
          <w:color w:val="000000"/>
          <w:sz w:val="24"/>
        </w:rPr>
      </w:pPr>
    </w:p>
    <w:p w14:paraId="2B940748" w14:textId="7BFED207" w:rsidR="003E0DCA" w:rsidRDefault="00AB0789" w:rsidP="003E0DCA">
      <w:pPr>
        <w:suppressAutoHyphens w:val="0"/>
        <w:spacing w:line="400" w:lineRule="exact"/>
        <w:jc w:val="both"/>
        <w:rPr>
          <w:bCs/>
          <w:color w:val="000000"/>
          <w:sz w:val="24"/>
        </w:rPr>
      </w:pPr>
      <w:r w:rsidRPr="00064BE5">
        <w:rPr>
          <w:bCs/>
          <w:color w:val="000000"/>
          <w:sz w:val="24"/>
        </w:rPr>
        <w:t xml:space="preserve">Die neue Ziegel-Generation für den Mehrgeschossbau verfügt wie alle Ziegelbauten über Eigenschaften, </w:t>
      </w:r>
      <w:r w:rsidR="0021097B" w:rsidRPr="00064BE5">
        <w:rPr>
          <w:bCs/>
          <w:color w:val="000000"/>
          <w:sz w:val="24"/>
        </w:rPr>
        <w:t>welche</w:t>
      </w:r>
      <w:r w:rsidRPr="00064BE5">
        <w:rPr>
          <w:bCs/>
          <w:color w:val="000000"/>
          <w:sz w:val="24"/>
        </w:rPr>
        <w:t xml:space="preserve"> die Wohngesundheit fördern. </w:t>
      </w:r>
      <w:r w:rsidR="00694CBF" w:rsidRPr="00064BE5">
        <w:rPr>
          <w:bCs/>
          <w:color w:val="000000"/>
          <w:sz w:val="24"/>
        </w:rPr>
        <w:t xml:space="preserve">Zudem besitzen </w:t>
      </w:r>
      <w:r w:rsidR="008207F8" w:rsidRPr="00064BE5">
        <w:rPr>
          <w:bCs/>
          <w:color w:val="000000"/>
          <w:sz w:val="24"/>
        </w:rPr>
        <w:t>die</w:t>
      </w:r>
      <w:r w:rsidR="00694CBF" w:rsidRPr="00064BE5">
        <w:rPr>
          <w:bCs/>
          <w:color w:val="000000"/>
          <w:sz w:val="24"/>
        </w:rPr>
        <w:t xml:space="preserve"> neuen Ziegel einen guten Schallschutz</w:t>
      </w:r>
      <w:r w:rsidR="00644F27" w:rsidRPr="00064BE5">
        <w:rPr>
          <w:bCs/>
          <w:color w:val="000000"/>
          <w:sz w:val="24"/>
        </w:rPr>
        <w:t xml:space="preserve"> mit Schalldämm</w:t>
      </w:r>
      <w:r w:rsidR="00E43E62" w:rsidRPr="00064BE5">
        <w:rPr>
          <w:bCs/>
          <w:color w:val="000000"/>
          <w:sz w:val="24"/>
        </w:rPr>
        <w:t>-</w:t>
      </w:r>
      <w:r w:rsidR="00644F27" w:rsidRPr="00064BE5">
        <w:rPr>
          <w:bCs/>
          <w:color w:val="000000"/>
          <w:sz w:val="24"/>
        </w:rPr>
        <w:t xml:space="preserve">Maßen </w:t>
      </w:r>
      <w:proofErr w:type="spellStart"/>
      <w:r w:rsidR="00644F27" w:rsidRPr="00064BE5">
        <w:rPr>
          <w:sz w:val="24"/>
        </w:rPr>
        <w:t>R</w:t>
      </w:r>
      <w:r w:rsidR="00644F27" w:rsidRPr="00064BE5">
        <w:rPr>
          <w:sz w:val="24"/>
          <w:vertAlign w:val="subscript"/>
        </w:rPr>
        <w:t>w</w:t>
      </w:r>
      <w:proofErr w:type="spellEnd"/>
      <w:r w:rsidR="00BD089F" w:rsidRPr="00064BE5">
        <w:rPr>
          <w:sz w:val="24"/>
        </w:rPr>
        <w:t>&gt;=49,3</w:t>
      </w:r>
      <w:r w:rsidR="00644F27" w:rsidRPr="00064BE5">
        <w:rPr>
          <w:sz w:val="24"/>
        </w:rPr>
        <w:t xml:space="preserve"> </w:t>
      </w:r>
      <w:r w:rsidR="002644A3" w:rsidRPr="00064BE5">
        <w:rPr>
          <w:sz w:val="24"/>
        </w:rPr>
        <w:t>Dezibel</w:t>
      </w:r>
      <w:r w:rsidR="00644F27" w:rsidRPr="00064BE5">
        <w:rPr>
          <w:bCs/>
          <w:color w:val="000000"/>
          <w:sz w:val="24"/>
        </w:rPr>
        <w:t>.</w:t>
      </w:r>
      <w:r w:rsidR="00694CBF" w:rsidRPr="00064BE5">
        <w:rPr>
          <w:bCs/>
          <w:color w:val="000000"/>
          <w:sz w:val="24"/>
        </w:rPr>
        <w:t xml:space="preserve"> </w:t>
      </w:r>
      <w:r w:rsidR="0021097B" w:rsidRPr="00064BE5">
        <w:rPr>
          <w:bCs/>
          <w:color w:val="000000"/>
          <w:sz w:val="24"/>
        </w:rPr>
        <w:t xml:space="preserve">Mit ihren Eigenschaften tragen die neuen Mauerziegel </w:t>
      </w:r>
      <w:r w:rsidR="00E1743F" w:rsidRPr="00064BE5">
        <w:rPr>
          <w:bCs/>
          <w:color w:val="000000"/>
          <w:sz w:val="24"/>
        </w:rPr>
        <w:t>somit zu Wohnkomfort</w:t>
      </w:r>
      <w:r w:rsidR="00E1743F">
        <w:rPr>
          <w:bCs/>
          <w:color w:val="000000"/>
          <w:sz w:val="24"/>
        </w:rPr>
        <w:t xml:space="preserve">, Sicherheit bei der Erstellung mehrgeschossiger Bauten sowie dazu bei, </w:t>
      </w:r>
      <w:r w:rsidR="003E0DCA" w:rsidRPr="003E0DCA">
        <w:rPr>
          <w:bCs/>
          <w:color w:val="000000"/>
          <w:sz w:val="24"/>
        </w:rPr>
        <w:t xml:space="preserve">den ökologischen Fußabdruck von Bauprojekten erheblich zu reduzieren. </w:t>
      </w:r>
    </w:p>
    <w:p w14:paraId="24C38779" w14:textId="0FE06676" w:rsidR="00D478E0" w:rsidRPr="00FD2F75" w:rsidRDefault="001B6B9B" w:rsidP="00ED0868">
      <w:pPr>
        <w:pStyle w:val="Textkrper"/>
        <w:spacing w:line="360" w:lineRule="auto"/>
        <w:jc w:val="right"/>
        <w:rPr>
          <w:b w:val="0"/>
          <w:color w:val="000000"/>
        </w:rPr>
      </w:pPr>
      <w:r w:rsidRPr="00FD2F75">
        <w:rPr>
          <w:b w:val="0"/>
          <w:color w:val="000000"/>
        </w:rPr>
        <w:t xml:space="preserve">ca. </w:t>
      </w:r>
      <w:r w:rsidR="00E1743F">
        <w:rPr>
          <w:b w:val="0"/>
          <w:color w:val="000000"/>
        </w:rPr>
        <w:t>2.800</w:t>
      </w:r>
      <w:r w:rsidRPr="00FD2F75">
        <w:rPr>
          <w:b w:val="0"/>
          <w:color w:val="000000"/>
        </w:rPr>
        <w:t xml:space="preserve"> Zeichen</w:t>
      </w:r>
    </w:p>
    <w:p w14:paraId="5C12B7B6" w14:textId="77777777" w:rsidR="00710234" w:rsidRDefault="00710234" w:rsidP="00A6603C">
      <w:pPr>
        <w:pStyle w:val="Textkrper"/>
        <w:spacing w:line="360" w:lineRule="auto"/>
        <w:rPr>
          <w:b w:val="0"/>
          <w:color w:val="000000"/>
        </w:rPr>
      </w:pPr>
    </w:p>
    <w:p w14:paraId="6F31AAC3" w14:textId="77777777" w:rsidR="00E32260" w:rsidRDefault="00E32260" w:rsidP="00E32260">
      <w:pPr>
        <w:pStyle w:val="Textkrper"/>
        <w:spacing w:line="360" w:lineRule="auto"/>
        <w:rPr>
          <w:color w:val="000000"/>
          <w:u w:val="single"/>
        </w:rPr>
      </w:pPr>
    </w:p>
    <w:p w14:paraId="5F3D2C3F" w14:textId="2EC76F25" w:rsidR="00E32260" w:rsidRDefault="00E32260" w:rsidP="00A6603C">
      <w:pPr>
        <w:pStyle w:val="Textkrper"/>
        <w:spacing w:line="360" w:lineRule="auto"/>
        <w:rPr>
          <w:color w:val="000000"/>
        </w:rPr>
      </w:pPr>
    </w:p>
    <w:p w14:paraId="739E1BB7" w14:textId="77777777" w:rsidR="00E1743F" w:rsidRDefault="00E1743F" w:rsidP="00A6603C">
      <w:pPr>
        <w:pStyle w:val="Textkrper"/>
        <w:spacing w:line="360" w:lineRule="auto"/>
        <w:rPr>
          <w:color w:val="000000"/>
        </w:rPr>
      </w:pPr>
    </w:p>
    <w:p w14:paraId="1C4CF8A4" w14:textId="77777777" w:rsidR="00E1743F" w:rsidRDefault="00E1743F" w:rsidP="00A6603C">
      <w:pPr>
        <w:pStyle w:val="Textkrper"/>
        <w:spacing w:line="360" w:lineRule="auto"/>
        <w:rPr>
          <w:color w:val="000000"/>
        </w:rPr>
      </w:pPr>
    </w:p>
    <w:p w14:paraId="4107553C" w14:textId="77777777" w:rsidR="00E32260" w:rsidRPr="00E32260" w:rsidRDefault="00E32260" w:rsidP="00A6603C">
      <w:pPr>
        <w:pStyle w:val="Textkrper"/>
        <w:spacing w:line="360" w:lineRule="auto"/>
        <w:rPr>
          <w:color w:val="000000"/>
        </w:rPr>
      </w:pPr>
    </w:p>
    <w:p w14:paraId="79EACB29" w14:textId="77777777" w:rsidR="00710234" w:rsidRPr="00FD2F75" w:rsidRDefault="00710234" w:rsidP="00ED0868">
      <w:pPr>
        <w:pStyle w:val="Textkrper"/>
        <w:spacing w:line="360" w:lineRule="auto"/>
        <w:jc w:val="right"/>
        <w:rPr>
          <w:b w:val="0"/>
          <w:color w:val="000000"/>
        </w:rPr>
      </w:pPr>
    </w:p>
    <w:p w14:paraId="46BF9F40" w14:textId="05970E13" w:rsidR="00453A6F" w:rsidRPr="00FD2F75" w:rsidRDefault="001B6B9B" w:rsidP="003D2E17">
      <w:pPr>
        <w:spacing w:line="360" w:lineRule="auto"/>
        <w:rPr>
          <w:b/>
          <w:color w:val="000000"/>
          <w:sz w:val="24"/>
          <w:u w:val="single"/>
        </w:rPr>
      </w:pPr>
      <w:r w:rsidRPr="00FD2F75">
        <w:rPr>
          <w:b/>
          <w:color w:val="000000"/>
          <w:sz w:val="24"/>
          <w:u w:val="single"/>
        </w:rPr>
        <w:lastRenderedPageBreak/>
        <w:t>Bildunterschriften</w:t>
      </w:r>
    </w:p>
    <w:p w14:paraId="204DBA35" w14:textId="197D9B1C" w:rsidR="00113884" w:rsidRDefault="00A83404" w:rsidP="001138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Pr>
          <w:noProof/>
        </w:rPr>
        <w:drawing>
          <wp:inline distT="0" distB="0" distL="0" distR="0" wp14:anchorId="02B45339" wp14:editId="5AE96136">
            <wp:extent cx="3514725" cy="2428875"/>
            <wp:effectExtent l="0" t="0" r="9525" b="9525"/>
            <wp:docPr id="2618624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62432" name=""/>
                    <pic:cNvPicPr/>
                  </pic:nvPicPr>
                  <pic:blipFill>
                    <a:blip r:embed="rId16"/>
                    <a:stretch>
                      <a:fillRect/>
                    </a:stretch>
                  </pic:blipFill>
                  <pic:spPr>
                    <a:xfrm>
                      <a:off x="0" y="0"/>
                      <a:ext cx="3514725" cy="2428875"/>
                    </a:xfrm>
                    <a:prstGeom prst="rect">
                      <a:avLst/>
                    </a:prstGeom>
                  </pic:spPr>
                </pic:pic>
              </a:graphicData>
            </a:graphic>
          </wp:inline>
        </w:drawing>
      </w:r>
    </w:p>
    <w:p w14:paraId="174B94D4" w14:textId="6A59BB9D" w:rsidR="00FD2F75" w:rsidRPr="00A83404" w:rsidRDefault="001D28B1" w:rsidP="00FD2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sidRPr="00A83404">
        <w:rPr>
          <w:b/>
          <w:sz w:val="24"/>
          <w:lang w:eastAsia="en-US"/>
        </w:rPr>
        <w:t>[</w:t>
      </w:r>
      <w:r w:rsidR="008207F8" w:rsidRPr="00A83404">
        <w:rPr>
          <w:b/>
          <w:sz w:val="24"/>
          <w:lang w:eastAsia="en-US"/>
        </w:rPr>
        <w:t xml:space="preserve">25-05 </w:t>
      </w:r>
      <w:proofErr w:type="spellStart"/>
      <w:r w:rsidR="008207F8" w:rsidRPr="00A83404">
        <w:rPr>
          <w:b/>
          <w:sz w:val="24"/>
          <w:lang w:eastAsia="en-US"/>
        </w:rPr>
        <w:t>Unipor</w:t>
      </w:r>
      <w:proofErr w:type="spellEnd"/>
      <w:r w:rsidR="008207F8" w:rsidRPr="00A83404">
        <w:rPr>
          <w:b/>
          <w:sz w:val="24"/>
          <w:lang w:eastAsia="en-US"/>
        </w:rPr>
        <w:t xml:space="preserve"> WS065 Silvacor</w:t>
      </w:r>
      <w:r w:rsidR="00A83404" w:rsidRPr="00A83404">
        <w:rPr>
          <w:b/>
          <w:sz w:val="24"/>
          <w:lang w:eastAsia="en-US"/>
        </w:rPr>
        <w:t xml:space="preserve">_WS065 </w:t>
      </w:r>
      <w:proofErr w:type="spellStart"/>
      <w:r w:rsidR="00A83404" w:rsidRPr="00A83404">
        <w:rPr>
          <w:b/>
          <w:sz w:val="24"/>
          <w:lang w:eastAsia="en-US"/>
        </w:rPr>
        <w:t>Coriso</w:t>
      </w:r>
      <w:proofErr w:type="spellEnd"/>
      <w:r w:rsidRPr="00A83404">
        <w:rPr>
          <w:b/>
          <w:sz w:val="24"/>
          <w:lang w:eastAsia="en-US"/>
        </w:rPr>
        <w:t xml:space="preserve">] </w:t>
      </w:r>
    </w:p>
    <w:p w14:paraId="60DA6464" w14:textId="7CF33A05" w:rsidR="00A83404" w:rsidRPr="00FD2F75" w:rsidRDefault="00A83404" w:rsidP="00A83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i/>
          <w:iCs/>
          <w:sz w:val="24"/>
          <w:lang w:eastAsia="en-US"/>
        </w:rPr>
      </w:pPr>
      <w:r>
        <w:rPr>
          <w:bCs/>
          <w:i/>
          <w:iCs/>
          <w:sz w:val="24"/>
          <w:lang w:eastAsia="en-US"/>
        </w:rPr>
        <w:t>D</w:t>
      </w:r>
      <w:r w:rsidR="004306B2">
        <w:rPr>
          <w:bCs/>
          <w:i/>
          <w:iCs/>
          <w:sz w:val="24"/>
          <w:lang w:eastAsia="en-US"/>
        </w:rPr>
        <w:t xml:space="preserve">er neue </w:t>
      </w:r>
      <w:proofErr w:type="spellStart"/>
      <w:r w:rsidR="004306B2">
        <w:rPr>
          <w:bCs/>
          <w:i/>
          <w:iCs/>
          <w:sz w:val="24"/>
          <w:lang w:eastAsia="en-US"/>
        </w:rPr>
        <w:t>Unipor</w:t>
      </w:r>
      <w:proofErr w:type="spellEnd"/>
      <w:r w:rsidR="004306B2">
        <w:rPr>
          <w:bCs/>
          <w:i/>
          <w:iCs/>
          <w:sz w:val="24"/>
          <w:lang w:eastAsia="en-US"/>
        </w:rPr>
        <w:t xml:space="preserve"> WS065 </w:t>
      </w:r>
      <w:proofErr w:type="spellStart"/>
      <w:r w:rsidR="004306B2">
        <w:rPr>
          <w:bCs/>
          <w:i/>
          <w:iCs/>
          <w:sz w:val="24"/>
          <w:lang w:eastAsia="en-US"/>
        </w:rPr>
        <w:t>Silvacor</w:t>
      </w:r>
      <w:proofErr w:type="spellEnd"/>
      <w:r w:rsidR="004306B2">
        <w:rPr>
          <w:bCs/>
          <w:i/>
          <w:iCs/>
          <w:sz w:val="24"/>
          <w:lang w:eastAsia="en-US"/>
        </w:rPr>
        <w:t xml:space="preserve"> </w:t>
      </w:r>
      <w:r>
        <w:rPr>
          <w:bCs/>
          <w:i/>
          <w:iCs/>
          <w:sz w:val="24"/>
          <w:lang w:eastAsia="en-US"/>
        </w:rPr>
        <w:t xml:space="preserve">und der neue </w:t>
      </w:r>
      <w:proofErr w:type="spellStart"/>
      <w:r>
        <w:rPr>
          <w:bCs/>
          <w:i/>
          <w:iCs/>
          <w:sz w:val="24"/>
          <w:lang w:eastAsia="en-US"/>
        </w:rPr>
        <w:t>Unipor</w:t>
      </w:r>
      <w:proofErr w:type="spellEnd"/>
      <w:r>
        <w:rPr>
          <w:bCs/>
          <w:i/>
          <w:iCs/>
          <w:sz w:val="24"/>
          <w:lang w:eastAsia="en-US"/>
        </w:rPr>
        <w:t xml:space="preserve"> WS065 </w:t>
      </w:r>
      <w:proofErr w:type="spellStart"/>
      <w:r>
        <w:rPr>
          <w:bCs/>
          <w:i/>
          <w:iCs/>
          <w:sz w:val="24"/>
          <w:lang w:eastAsia="en-US"/>
        </w:rPr>
        <w:t>Coriso</w:t>
      </w:r>
      <w:proofErr w:type="spellEnd"/>
      <w:r>
        <w:rPr>
          <w:bCs/>
          <w:i/>
          <w:iCs/>
          <w:sz w:val="24"/>
          <w:lang w:eastAsia="en-US"/>
        </w:rPr>
        <w:t xml:space="preserve"> von </w:t>
      </w:r>
      <w:proofErr w:type="spellStart"/>
      <w:r>
        <w:rPr>
          <w:bCs/>
          <w:i/>
          <w:iCs/>
          <w:sz w:val="24"/>
          <w:lang w:eastAsia="en-US"/>
        </w:rPr>
        <w:t>Leipfinger</w:t>
      </w:r>
      <w:proofErr w:type="spellEnd"/>
      <w:r>
        <w:rPr>
          <w:bCs/>
          <w:i/>
          <w:iCs/>
          <w:sz w:val="24"/>
          <w:lang w:eastAsia="en-US"/>
        </w:rPr>
        <w:t xml:space="preserve">-Bader </w:t>
      </w:r>
      <w:r w:rsidRPr="00A83404">
        <w:rPr>
          <w:bCs/>
          <w:i/>
          <w:iCs/>
          <w:sz w:val="24"/>
          <w:lang w:eastAsia="en-US"/>
        </w:rPr>
        <w:t>ermöglichen mehrgeschossiges Bauen, entsprechen hinsichtlich Ökobilanzierung und Energieeffizienz den aktuellen Anforderungen und schaffen zudem ein angenehmes Raumklima.</w:t>
      </w:r>
    </w:p>
    <w:p w14:paraId="501B1053" w14:textId="77777777" w:rsidR="001D28B1" w:rsidRDefault="001D28B1" w:rsidP="001D28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color w:val="000000"/>
          <w:sz w:val="24"/>
        </w:rPr>
      </w:pPr>
      <w:r w:rsidRPr="00DF1B2A">
        <w:rPr>
          <w:bCs/>
          <w:sz w:val="24"/>
          <w:lang w:eastAsia="en-US"/>
        </w:rPr>
        <w:t xml:space="preserve">Foto: </w:t>
      </w:r>
      <w:proofErr w:type="spellStart"/>
      <w:r>
        <w:rPr>
          <w:color w:val="000000"/>
          <w:sz w:val="24"/>
        </w:rPr>
        <w:t>Leipfinger</w:t>
      </w:r>
      <w:proofErr w:type="spellEnd"/>
      <w:r>
        <w:rPr>
          <w:color w:val="000000"/>
          <w:sz w:val="24"/>
        </w:rPr>
        <w:t>-Bader</w:t>
      </w:r>
    </w:p>
    <w:p w14:paraId="3D27014C" w14:textId="121DF2C9" w:rsidR="00FD2F75" w:rsidRDefault="00064BE5" w:rsidP="001D28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Pr>
          <w:noProof/>
        </w:rPr>
        <w:drawing>
          <wp:inline distT="0" distB="0" distL="0" distR="0" wp14:anchorId="21F7B8AD" wp14:editId="37748C68">
            <wp:extent cx="2428875" cy="3505200"/>
            <wp:effectExtent l="0" t="0" r="9525" b="0"/>
            <wp:docPr id="11345357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35782" name=""/>
                    <pic:cNvPicPr/>
                  </pic:nvPicPr>
                  <pic:blipFill>
                    <a:blip r:embed="rId17"/>
                    <a:stretch>
                      <a:fillRect/>
                    </a:stretch>
                  </pic:blipFill>
                  <pic:spPr>
                    <a:xfrm>
                      <a:off x="0" y="0"/>
                      <a:ext cx="2428875" cy="3505200"/>
                    </a:xfrm>
                    <a:prstGeom prst="rect">
                      <a:avLst/>
                    </a:prstGeom>
                  </pic:spPr>
                </pic:pic>
              </a:graphicData>
            </a:graphic>
          </wp:inline>
        </w:drawing>
      </w:r>
    </w:p>
    <w:p w14:paraId="06E5AD8E" w14:textId="457AA5D1" w:rsidR="001D28B1" w:rsidRDefault="001D28B1" w:rsidP="001D28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sidRPr="00DF1B2A">
        <w:rPr>
          <w:b/>
          <w:sz w:val="24"/>
          <w:lang w:eastAsia="en-US"/>
        </w:rPr>
        <w:t>[</w:t>
      </w:r>
      <w:r w:rsidR="004306B2">
        <w:rPr>
          <w:b/>
          <w:sz w:val="24"/>
          <w:lang w:eastAsia="en-US"/>
        </w:rPr>
        <w:t xml:space="preserve">25-05 </w:t>
      </w:r>
      <w:r w:rsidR="00064BE5">
        <w:rPr>
          <w:b/>
          <w:sz w:val="24"/>
          <w:lang w:eastAsia="en-US"/>
        </w:rPr>
        <w:t>M</w:t>
      </w:r>
      <w:r w:rsidR="004306B2">
        <w:rPr>
          <w:b/>
          <w:sz w:val="24"/>
          <w:lang w:eastAsia="en-US"/>
        </w:rPr>
        <w:t>ehrgeschossiger Wohnungsbau</w:t>
      </w:r>
      <w:r w:rsidRPr="00DF1B2A">
        <w:rPr>
          <w:b/>
          <w:sz w:val="24"/>
          <w:lang w:eastAsia="en-US"/>
        </w:rPr>
        <w:t xml:space="preserve">] </w:t>
      </w:r>
    </w:p>
    <w:p w14:paraId="343FDA35" w14:textId="6607374D" w:rsidR="001D28B1" w:rsidRPr="00D177FF" w:rsidRDefault="004306B2" w:rsidP="001D28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i/>
          <w:iCs/>
          <w:sz w:val="24"/>
          <w:lang w:eastAsia="en-US"/>
        </w:rPr>
      </w:pPr>
      <w:r>
        <w:rPr>
          <w:bCs/>
          <w:i/>
          <w:iCs/>
          <w:sz w:val="24"/>
          <w:lang w:eastAsia="en-US"/>
        </w:rPr>
        <w:t>Mit der neuen Generation der Planziegel sind Wohnbauten bis zu sechs Geschossen möglich</w:t>
      </w:r>
      <w:r w:rsidR="001D28B1">
        <w:rPr>
          <w:bCs/>
          <w:i/>
          <w:iCs/>
          <w:sz w:val="24"/>
          <w:lang w:eastAsia="en-US"/>
        </w:rPr>
        <w:t xml:space="preserve">. </w:t>
      </w:r>
    </w:p>
    <w:p w14:paraId="10A2F0E2" w14:textId="10FA2CC0" w:rsidR="001D28B1" w:rsidRPr="00DF1B2A" w:rsidRDefault="001D28B1" w:rsidP="001D28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color w:val="000000"/>
          <w:sz w:val="24"/>
        </w:rPr>
      </w:pPr>
      <w:r w:rsidRPr="00DF1B2A">
        <w:rPr>
          <w:bCs/>
          <w:sz w:val="24"/>
          <w:lang w:eastAsia="en-US"/>
        </w:rPr>
        <w:t xml:space="preserve">Foto: </w:t>
      </w:r>
      <w:r w:rsidR="00064BE5">
        <w:rPr>
          <w:color w:val="000000"/>
          <w:sz w:val="24"/>
        </w:rPr>
        <w:t>Rolf Sturm</w:t>
      </w:r>
    </w:p>
    <w:p w14:paraId="6C60D82B" w14:textId="77777777" w:rsidR="004306B2" w:rsidRPr="00D82E2C" w:rsidRDefault="004306B2" w:rsidP="004306B2">
      <w:pPr>
        <w:pStyle w:val="Textkrper21"/>
        <w:jc w:val="left"/>
        <w:rPr>
          <w:b/>
          <w:bCs/>
          <w:i w:val="0"/>
          <w:iCs w:val="0"/>
          <w:color w:val="000000"/>
          <w:u w:val="single"/>
        </w:rPr>
      </w:pPr>
      <w:proofErr w:type="spellStart"/>
      <w:r w:rsidRPr="00D82E2C">
        <w:rPr>
          <w:b/>
          <w:bCs/>
          <w:i w:val="0"/>
          <w:iCs w:val="0"/>
          <w:color w:val="000000"/>
          <w:u w:val="single"/>
        </w:rPr>
        <w:lastRenderedPageBreak/>
        <w:t>Social</w:t>
      </w:r>
      <w:proofErr w:type="spellEnd"/>
      <w:r w:rsidRPr="00D82E2C">
        <w:rPr>
          <w:b/>
          <w:bCs/>
          <w:i w:val="0"/>
          <w:iCs w:val="0"/>
          <w:color w:val="000000"/>
          <w:u w:val="single"/>
        </w:rPr>
        <w:t xml:space="preserve"> Media</w:t>
      </w:r>
    </w:p>
    <w:p w14:paraId="5A51DD16" w14:textId="77777777"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D82E2C">
        <w:rPr>
          <w:bCs/>
          <w:sz w:val="24"/>
          <w:lang w:eastAsia="en-US"/>
        </w:rPr>
        <w:t xml:space="preserve">Sollten Sie das vorliegende Thema für einen Post nutzen, freuen wir uns, wenn Sie zu </w:t>
      </w:r>
      <w:proofErr w:type="spellStart"/>
      <w:r w:rsidRPr="00D82E2C">
        <w:rPr>
          <w:bCs/>
          <w:sz w:val="24"/>
          <w:lang w:eastAsia="en-US"/>
        </w:rPr>
        <w:t>Leipfinger</w:t>
      </w:r>
      <w:proofErr w:type="spellEnd"/>
      <w:r w:rsidRPr="00D82E2C">
        <w:rPr>
          <w:bCs/>
          <w:sz w:val="24"/>
          <w:lang w:eastAsia="en-US"/>
        </w:rPr>
        <w:t xml:space="preserve">-Bader verlinken: </w:t>
      </w:r>
    </w:p>
    <w:p w14:paraId="119B6B63" w14:textId="77777777"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12737901" w14:textId="77777777"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D82E2C">
        <w:rPr>
          <w:bCs/>
          <w:sz w:val="24"/>
          <w:lang w:eastAsia="en-US"/>
        </w:rPr>
        <w:tab/>
      </w:r>
      <w:proofErr w:type="spellStart"/>
      <w:r w:rsidRPr="00D82E2C">
        <w:rPr>
          <w:bCs/>
          <w:sz w:val="24"/>
          <w:lang w:eastAsia="en-US"/>
        </w:rPr>
        <w:t>Leipfinger</w:t>
      </w:r>
      <w:proofErr w:type="spellEnd"/>
      <w:r w:rsidRPr="00D82E2C">
        <w:rPr>
          <w:bCs/>
          <w:sz w:val="24"/>
          <w:lang w:eastAsia="en-US"/>
        </w:rPr>
        <w:t>-Bader @leipfingerbader</w:t>
      </w:r>
      <w:r w:rsidRPr="00D82E2C">
        <w:rPr>
          <w:bCs/>
          <w:sz w:val="24"/>
          <w:lang w:eastAsia="en-US"/>
        </w:rPr>
        <w:tab/>
        <w:t xml:space="preserve"> </w:t>
      </w:r>
      <w:r w:rsidRPr="00D82E2C">
        <w:rPr>
          <w:noProof/>
          <w:sz w:val="24"/>
          <w:lang w:eastAsia="de-DE"/>
        </w:rPr>
        <w:drawing>
          <wp:anchor distT="0" distB="0" distL="114300" distR="114300" simplePos="0" relativeHeight="251662336" behindDoc="1" locked="0" layoutInCell="1" allowOverlap="1" wp14:anchorId="05CB1414" wp14:editId="5ACE0308">
            <wp:simplePos x="0" y="0"/>
            <wp:positionH relativeFrom="margin">
              <wp:posOffset>25400</wp:posOffset>
            </wp:positionH>
            <wp:positionV relativeFrom="paragraph">
              <wp:posOffset>67945</wp:posOffset>
            </wp:positionV>
            <wp:extent cx="355600" cy="339796"/>
            <wp:effectExtent l="0" t="0" r="6350" b="3175"/>
            <wp:wrapTight wrapText="bothSides">
              <wp:wrapPolygon edited="0">
                <wp:start x="0" y="0"/>
                <wp:lineTo x="0" y="20591"/>
                <wp:lineTo x="20829" y="20591"/>
                <wp:lineTo x="20829" y="0"/>
                <wp:lineTo x="0" y="0"/>
              </wp:wrapPolygon>
            </wp:wrapTight>
            <wp:docPr id="1031"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6"/>
                    <pic:cNvPicPr/>
                  </pic:nvPicPr>
                  <pic:blipFill>
                    <a:blip r:embed="rId18" cstate="print"/>
                    <a:srcRect/>
                    <a:stretch/>
                  </pic:blipFill>
                  <pic:spPr>
                    <a:xfrm>
                      <a:off x="0" y="0"/>
                      <a:ext cx="355600" cy="339796"/>
                    </a:xfrm>
                    <a:prstGeom prst="rect">
                      <a:avLst/>
                    </a:prstGeom>
                  </pic:spPr>
                </pic:pic>
              </a:graphicData>
            </a:graphic>
            <wp14:sizeRelH relativeFrom="page">
              <wp14:pctWidth>0</wp14:pctWidth>
            </wp14:sizeRelH>
            <wp14:sizeRelV relativeFrom="page">
              <wp14:pctHeight>0</wp14:pctHeight>
            </wp14:sizeRelV>
          </wp:anchor>
        </w:drawing>
      </w:r>
      <w:r w:rsidRPr="00D82E2C">
        <w:rPr>
          <w:bCs/>
          <w:sz w:val="24"/>
          <w:lang w:eastAsia="en-US"/>
        </w:rPr>
        <w:t xml:space="preserve"> </w:t>
      </w:r>
    </w:p>
    <w:p w14:paraId="72F5CC24" w14:textId="77777777"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D82E2C">
        <w:rPr>
          <w:bCs/>
          <w:sz w:val="24"/>
          <w:lang w:eastAsia="en-US"/>
        </w:rPr>
        <w:t xml:space="preserve">   </w:t>
      </w:r>
      <w:r w:rsidRPr="00D82E2C">
        <w:rPr>
          <w:bCs/>
          <w:sz w:val="24"/>
          <w:lang w:eastAsia="en-US"/>
        </w:rPr>
        <w:tab/>
      </w:r>
      <w:r w:rsidRPr="00D82E2C">
        <w:rPr>
          <w:bCs/>
          <w:sz w:val="24"/>
          <w:lang w:eastAsia="en-US"/>
        </w:rPr>
        <w:tab/>
      </w:r>
    </w:p>
    <w:p w14:paraId="5AA5646F" w14:textId="77777777"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bCs/>
          <w:sz w:val="24"/>
          <w:lang w:eastAsia="en-US"/>
        </w:rPr>
      </w:pPr>
      <w:r w:rsidRPr="00D82E2C">
        <w:rPr>
          <w:bCs/>
          <w:noProof/>
          <w:sz w:val="24"/>
          <w:lang w:eastAsia="de-DE"/>
        </w:rPr>
        <w:drawing>
          <wp:anchor distT="0" distB="0" distL="114300" distR="114300" simplePos="0" relativeHeight="251664384" behindDoc="1" locked="0" layoutInCell="1" allowOverlap="1" wp14:anchorId="2C572A7B" wp14:editId="27058069">
            <wp:simplePos x="0" y="0"/>
            <wp:positionH relativeFrom="column">
              <wp:posOffset>42964</wp:posOffset>
            </wp:positionH>
            <wp:positionV relativeFrom="paragraph">
              <wp:posOffset>180828</wp:posOffset>
            </wp:positionV>
            <wp:extent cx="362686" cy="338667"/>
            <wp:effectExtent l="0" t="0" r="0" b="4445"/>
            <wp:wrapTight wrapText="bothSides">
              <wp:wrapPolygon edited="0">
                <wp:start x="0" y="0"/>
                <wp:lineTo x="0" y="20668"/>
                <wp:lineTo x="20427" y="20668"/>
                <wp:lineTo x="20427" y="0"/>
                <wp:lineTo x="0" y="0"/>
              </wp:wrapPolygon>
            </wp:wrapTight>
            <wp:docPr id="1032"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Grafik 3"/>
                    <pic:cNvPicPr/>
                  </pic:nvPicPr>
                  <pic:blipFill>
                    <a:blip r:embed="rId19" cstate="print"/>
                    <a:srcRect/>
                    <a:stretch/>
                  </pic:blipFill>
                  <pic:spPr>
                    <a:xfrm>
                      <a:off x="0" y="0"/>
                      <a:ext cx="362686" cy="338667"/>
                    </a:xfrm>
                    <a:prstGeom prst="rect">
                      <a:avLst/>
                    </a:prstGeom>
                  </pic:spPr>
                </pic:pic>
              </a:graphicData>
            </a:graphic>
            <wp14:sizeRelH relativeFrom="page">
              <wp14:pctWidth>0</wp14:pctWidth>
            </wp14:sizeRelH>
            <wp14:sizeRelV relativeFrom="page">
              <wp14:pctHeight>0</wp14:pctHeight>
            </wp14:sizeRelV>
          </wp:anchor>
        </w:drawing>
      </w:r>
    </w:p>
    <w:p w14:paraId="160ACAC5" w14:textId="77777777"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bCs/>
          <w:sz w:val="24"/>
          <w:lang w:eastAsia="en-US"/>
        </w:rPr>
      </w:pPr>
      <w:proofErr w:type="spellStart"/>
      <w:r w:rsidRPr="00D82E2C">
        <w:rPr>
          <w:bCs/>
          <w:sz w:val="24"/>
          <w:lang w:eastAsia="en-US"/>
        </w:rPr>
        <w:t>Leipfinger</w:t>
      </w:r>
      <w:proofErr w:type="spellEnd"/>
      <w:r w:rsidRPr="00D82E2C">
        <w:rPr>
          <w:bCs/>
          <w:sz w:val="24"/>
          <w:lang w:eastAsia="en-US"/>
        </w:rPr>
        <w:t>-Bader @Leipfinger-Bader</w:t>
      </w:r>
    </w:p>
    <w:p w14:paraId="3711B63E" w14:textId="77777777"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p>
    <w:p w14:paraId="3D8937B9" w14:textId="77777777"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r w:rsidRPr="00D82E2C">
        <w:rPr>
          <w:noProof/>
          <w:lang w:eastAsia="de-DE"/>
        </w:rPr>
        <w:drawing>
          <wp:anchor distT="0" distB="0" distL="0" distR="0" simplePos="0" relativeHeight="251661312" behindDoc="0" locked="0" layoutInCell="1" allowOverlap="1" wp14:anchorId="191BF9D0" wp14:editId="614B66D8">
            <wp:simplePos x="0" y="0"/>
            <wp:positionH relativeFrom="margin">
              <wp:posOffset>0</wp:posOffset>
            </wp:positionH>
            <wp:positionV relativeFrom="paragraph">
              <wp:posOffset>116205</wp:posOffset>
            </wp:positionV>
            <wp:extent cx="404696" cy="384460"/>
            <wp:effectExtent l="0" t="0" r="0" b="0"/>
            <wp:wrapNone/>
            <wp:docPr id="1033" name="Grafik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fik 18"/>
                    <pic:cNvPicPr/>
                  </pic:nvPicPr>
                  <pic:blipFill>
                    <a:blip r:embed="rId20" cstate="print"/>
                    <a:srcRect/>
                    <a:stretch/>
                  </pic:blipFill>
                  <pic:spPr>
                    <a:xfrm>
                      <a:off x="0" y="0"/>
                      <a:ext cx="404696" cy="384460"/>
                    </a:xfrm>
                    <a:prstGeom prst="rect">
                      <a:avLst/>
                    </a:prstGeom>
                  </pic:spPr>
                </pic:pic>
              </a:graphicData>
            </a:graphic>
            <wp14:sizeRelH relativeFrom="page">
              <wp14:pctWidth>0</wp14:pctWidth>
            </wp14:sizeRelH>
            <wp14:sizeRelV relativeFrom="page">
              <wp14:pctHeight>0</wp14:pctHeight>
            </wp14:sizeRelV>
          </wp:anchor>
        </w:drawing>
      </w:r>
    </w:p>
    <w:p w14:paraId="542B8DD2" w14:textId="77777777"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r w:rsidRPr="00D82E2C">
        <w:rPr>
          <w:bCs/>
          <w:sz w:val="24"/>
          <w:lang w:eastAsia="en-US"/>
        </w:rPr>
        <w:tab/>
      </w:r>
      <w:r w:rsidRPr="00D82E2C">
        <w:rPr>
          <w:bCs/>
          <w:sz w:val="24"/>
          <w:lang w:eastAsia="en-US"/>
        </w:rPr>
        <w:tab/>
      </w:r>
      <w:proofErr w:type="spellStart"/>
      <w:r w:rsidRPr="00D82E2C">
        <w:rPr>
          <w:bCs/>
          <w:sz w:val="24"/>
          <w:lang w:eastAsia="en-US"/>
        </w:rPr>
        <w:t>Leipfinger</w:t>
      </w:r>
      <w:proofErr w:type="spellEnd"/>
      <w:r w:rsidRPr="00D82E2C">
        <w:rPr>
          <w:bCs/>
          <w:sz w:val="24"/>
          <w:lang w:eastAsia="en-US"/>
        </w:rPr>
        <w:t>-Bader @leipfingerbader</w:t>
      </w:r>
    </w:p>
    <w:p w14:paraId="25EC946C" w14:textId="77777777"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r w:rsidRPr="00D82E2C">
        <w:rPr>
          <w:bCs/>
          <w:sz w:val="24"/>
          <w:lang w:eastAsia="en-US"/>
        </w:rPr>
        <w:tab/>
      </w:r>
    </w:p>
    <w:p w14:paraId="0006B2A1" w14:textId="77777777"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p>
    <w:p w14:paraId="1BFF713B" w14:textId="77777777"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
          <w:sz w:val="24"/>
          <w:lang w:eastAsia="en-US"/>
        </w:rPr>
      </w:pPr>
    </w:p>
    <w:p w14:paraId="31A79464" w14:textId="77777777"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
          <w:sz w:val="24"/>
          <w:lang w:eastAsia="en-US"/>
        </w:rPr>
      </w:pPr>
      <w:r w:rsidRPr="00D82E2C">
        <w:rPr>
          <w:b/>
          <w:sz w:val="24"/>
          <w:lang w:eastAsia="en-US"/>
        </w:rPr>
        <w:t xml:space="preserve">Gerne können Sie folgende Posts nutzen: </w:t>
      </w:r>
    </w:p>
    <w:p w14:paraId="04F48B09" w14:textId="77777777"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noProof/>
          <w:sz w:val="24"/>
        </w:rPr>
      </w:pPr>
    </w:p>
    <w:p w14:paraId="34868F6B" w14:textId="0A38B7A8"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D82E2C">
        <w:rPr>
          <w:noProof/>
          <w:sz w:val="24"/>
          <w:lang w:eastAsia="de-DE"/>
        </w:rPr>
        <w:drawing>
          <wp:anchor distT="0" distB="0" distL="114300" distR="114300" simplePos="0" relativeHeight="251659264" behindDoc="0" locked="0" layoutInCell="1" allowOverlap="1" wp14:anchorId="24B554D9" wp14:editId="5B84BD48">
            <wp:simplePos x="0" y="0"/>
            <wp:positionH relativeFrom="column">
              <wp:posOffset>8255</wp:posOffset>
            </wp:positionH>
            <wp:positionV relativeFrom="paragraph">
              <wp:posOffset>2540</wp:posOffset>
            </wp:positionV>
            <wp:extent cx="288000" cy="275200"/>
            <wp:effectExtent l="0" t="0" r="0" b="0"/>
            <wp:wrapSquare wrapText="bothSides"/>
            <wp:docPr id="1034"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7"/>
                    <pic:cNvPicPr/>
                  </pic:nvPicPr>
                  <pic:blipFill>
                    <a:blip r:embed="rId18" cstate="print"/>
                    <a:srcRect/>
                    <a:stretch/>
                  </pic:blipFill>
                  <pic:spPr>
                    <a:xfrm>
                      <a:off x="0" y="0"/>
                      <a:ext cx="288000" cy="275200"/>
                    </a:xfrm>
                    <a:prstGeom prst="rect">
                      <a:avLst/>
                    </a:prstGeom>
                  </pic:spPr>
                </pic:pic>
              </a:graphicData>
            </a:graphic>
          </wp:anchor>
        </w:drawing>
      </w:r>
      <w:r w:rsidR="005D5EC5">
        <w:rPr>
          <w:bCs/>
          <w:sz w:val="24"/>
          <w:lang w:eastAsia="en-US"/>
        </w:rPr>
        <w:t>E</w:t>
      </w:r>
      <w:r>
        <w:rPr>
          <w:bCs/>
          <w:sz w:val="24"/>
          <w:lang w:eastAsia="en-US"/>
        </w:rPr>
        <w:t>ine gute Ökobilanz</w:t>
      </w:r>
      <w:r w:rsidR="005D5EC5" w:rsidRPr="005D5EC5">
        <w:rPr>
          <w:bCs/>
          <w:sz w:val="24"/>
          <w:lang w:eastAsia="en-US"/>
        </w:rPr>
        <w:t xml:space="preserve"> </w:t>
      </w:r>
      <w:r w:rsidR="005D5EC5">
        <w:rPr>
          <w:bCs/>
          <w:sz w:val="24"/>
          <w:lang w:eastAsia="en-US"/>
        </w:rPr>
        <w:t>und</w:t>
      </w:r>
      <w:r w:rsidR="005D5EC5" w:rsidRPr="005D5EC5">
        <w:rPr>
          <w:bCs/>
          <w:sz w:val="24"/>
          <w:lang w:eastAsia="en-US"/>
        </w:rPr>
        <w:t xml:space="preserve"> </w:t>
      </w:r>
      <w:r w:rsidR="005D5EC5">
        <w:rPr>
          <w:bCs/>
          <w:sz w:val="24"/>
          <w:lang w:eastAsia="en-US"/>
        </w:rPr>
        <w:t>verbesserte Wärmedämmung</w:t>
      </w:r>
      <w:r>
        <w:rPr>
          <w:bCs/>
          <w:sz w:val="24"/>
          <w:lang w:eastAsia="en-US"/>
        </w:rPr>
        <w:t xml:space="preserve">: </w:t>
      </w:r>
      <w:r w:rsidRPr="00D82E2C">
        <w:rPr>
          <w:bCs/>
          <w:sz w:val="24"/>
          <w:lang w:eastAsia="en-US"/>
        </w:rPr>
        <w:t>@leipfingerbader</w:t>
      </w:r>
      <w:r>
        <w:rPr>
          <w:bCs/>
          <w:sz w:val="24"/>
          <w:lang w:eastAsia="en-US"/>
        </w:rPr>
        <w:t xml:space="preserve"> hat ab sofort zwei neue Ziegel im Sortiment</w:t>
      </w:r>
      <w:r w:rsidRPr="00D82E2C">
        <w:rPr>
          <w:bCs/>
          <w:sz w:val="24"/>
          <w:lang w:eastAsia="en-US"/>
        </w:rPr>
        <w:t>.</w:t>
      </w:r>
      <w:r>
        <w:rPr>
          <w:bCs/>
          <w:sz w:val="24"/>
          <w:lang w:eastAsia="en-US"/>
        </w:rPr>
        <w:t xml:space="preserve"> </w:t>
      </w:r>
      <w:proofErr w:type="spellStart"/>
      <w:r w:rsidR="0070339A">
        <w:rPr>
          <w:bCs/>
          <w:sz w:val="24"/>
          <w:lang w:eastAsia="en-US"/>
        </w:rPr>
        <w:t>Unipor</w:t>
      </w:r>
      <w:proofErr w:type="spellEnd"/>
      <w:r w:rsidR="0070339A">
        <w:rPr>
          <w:bCs/>
          <w:sz w:val="24"/>
          <w:lang w:eastAsia="en-US"/>
        </w:rPr>
        <w:t xml:space="preserve"> WS065 </w:t>
      </w:r>
      <w:proofErr w:type="spellStart"/>
      <w:r>
        <w:rPr>
          <w:bCs/>
          <w:sz w:val="24"/>
          <w:lang w:eastAsia="en-US"/>
        </w:rPr>
        <w:t>Silvacor</w:t>
      </w:r>
      <w:proofErr w:type="spellEnd"/>
      <w:r>
        <w:rPr>
          <w:bCs/>
          <w:sz w:val="24"/>
          <w:lang w:eastAsia="en-US"/>
        </w:rPr>
        <w:t xml:space="preserve"> </w:t>
      </w:r>
      <w:r w:rsidR="005D5EC5">
        <w:rPr>
          <w:bCs/>
          <w:sz w:val="24"/>
          <w:lang w:eastAsia="en-US"/>
        </w:rPr>
        <w:t xml:space="preserve">und </w:t>
      </w:r>
      <w:proofErr w:type="spellStart"/>
      <w:r w:rsidR="005D5EC5">
        <w:rPr>
          <w:bCs/>
          <w:sz w:val="24"/>
          <w:lang w:eastAsia="en-US"/>
        </w:rPr>
        <w:t>Unipor</w:t>
      </w:r>
      <w:proofErr w:type="spellEnd"/>
      <w:r w:rsidR="005D5EC5">
        <w:rPr>
          <w:bCs/>
          <w:sz w:val="24"/>
          <w:lang w:eastAsia="en-US"/>
        </w:rPr>
        <w:t xml:space="preserve"> WS065 </w:t>
      </w:r>
      <w:proofErr w:type="spellStart"/>
      <w:r w:rsidR="005D5EC5">
        <w:rPr>
          <w:bCs/>
          <w:sz w:val="24"/>
          <w:lang w:eastAsia="en-US"/>
        </w:rPr>
        <w:t>Coriso</w:t>
      </w:r>
      <w:proofErr w:type="spellEnd"/>
      <w:r w:rsidR="005D5EC5">
        <w:rPr>
          <w:bCs/>
          <w:sz w:val="24"/>
          <w:lang w:eastAsia="en-US"/>
        </w:rPr>
        <w:t xml:space="preserve"> </w:t>
      </w:r>
      <w:r>
        <w:rPr>
          <w:bCs/>
          <w:sz w:val="24"/>
          <w:lang w:eastAsia="en-US"/>
        </w:rPr>
        <w:t xml:space="preserve">besitzen beide eine integrierte Füllung </w:t>
      </w:r>
      <w:r w:rsidR="00A61CB5">
        <w:rPr>
          <w:bCs/>
          <w:sz w:val="24"/>
          <w:lang w:eastAsia="en-US"/>
        </w:rPr>
        <w:t>und überzeugen mit einer geringen Wärmeleitzahl. Durch ihre Stabilität eignen sie sich für den mehrgeschossigen Wohnungsbau bis zu sechs Etagen.</w:t>
      </w:r>
    </w:p>
    <w:p w14:paraId="2938C9B9" w14:textId="77777777" w:rsidR="004306B2" w:rsidRPr="00D82E2C" w:rsidRDefault="004306B2"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6D8E5AAF" w14:textId="5B051FBB" w:rsidR="00B05F62" w:rsidRPr="00D82E2C" w:rsidRDefault="004306B2" w:rsidP="00B05F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color w:val="000000"/>
          <w:sz w:val="24"/>
        </w:rPr>
      </w:pPr>
      <w:r w:rsidRPr="00D82E2C">
        <w:rPr>
          <w:noProof/>
          <w:sz w:val="24"/>
          <w:lang w:eastAsia="de-DE"/>
        </w:rPr>
        <w:drawing>
          <wp:anchor distT="0" distB="0" distL="114300" distR="114300" simplePos="0" relativeHeight="251660288" behindDoc="0" locked="0" layoutInCell="1" allowOverlap="1" wp14:anchorId="0E5E52B1" wp14:editId="53971A7B">
            <wp:simplePos x="0" y="0"/>
            <wp:positionH relativeFrom="column">
              <wp:posOffset>8255</wp:posOffset>
            </wp:positionH>
            <wp:positionV relativeFrom="paragraph">
              <wp:posOffset>6203</wp:posOffset>
            </wp:positionV>
            <wp:extent cx="287655" cy="268604"/>
            <wp:effectExtent l="0" t="0" r="0" b="0"/>
            <wp:wrapSquare wrapText="bothSides"/>
            <wp:docPr id="1035"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9" cstate="print"/>
                    <a:srcRect/>
                    <a:stretch/>
                  </pic:blipFill>
                  <pic:spPr>
                    <a:xfrm>
                      <a:off x="0" y="0"/>
                      <a:ext cx="287655" cy="268604"/>
                    </a:xfrm>
                    <a:prstGeom prst="rect">
                      <a:avLst/>
                    </a:prstGeom>
                  </pic:spPr>
                </pic:pic>
              </a:graphicData>
            </a:graphic>
          </wp:anchor>
        </w:drawing>
      </w:r>
      <w:r w:rsidR="00B05F62">
        <w:rPr>
          <w:bCs/>
          <w:sz w:val="24"/>
          <w:lang w:eastAsia="en-US"/>
        </w:rPr>
        <w:t>Wohnbauten mit bis zu sechs Geschossen haben besondere Anspr</w:t>
      </w:r>
      <w:r w:rsidR="0070339A">
        <w:rPr>
          <w:bCs/>
          <w:sz w:val="24"/>
          <w:lang w:eastAsia="en-US"/>
        </w:rPr>
        <w:t>ü</w:t>
      </w:r>
      <w:r w:rsidR="00B05F62">
        <w:rPr>
          <w:bCs/>
          <w:sz w:val="24"/>
          <w:lang w:eastAsia="en-US"/>
        </w:rPr>
        <w:t>che an Stabilität</w:t>
      </w:r>
      <w:r w:rsidR="005D5EC5">
        <w:rPr>
          <w:bCs/>
          <w:sz w:val="24"/>
          <w:lang w:eastAsia="en-US"/>
        </w:rPr>
        <w:t xml:space="preserve">, </w:t>
      </w:r>
      <w:r w:rsidR="00B05F62">
        <w:rPr>
          <w:bCs/>
          <w:sz w:val="24"/>
          <w:lang w:eastAsia="en-US"/>
        </w:rPr>
        <w:t>Wohnkomfort</w:t>
      </w:r>
      <w:r w:rsidR="005D5EC5">
        <w:rPr>
          <w:bCs/>
          <w:sz w:val="24"/>
          <w:lang w:eastAsia="en-US"/>
        </w:rPr>
        <w:t xml:space="preserve"> und Umweltfreundlichkeit</w:t>
      </w:r>
      <w:r w:rsidR="00B05F62" w:rsidRPr="00D82E2C">
        <w:rPr>
          <w:color w:val="000000"/>
          <w:sz w:val="24"/>
        </w:rPr>
        <w:t>.</w:t>
      </w:r>
      <w:r w:rsidR="00B05F62">
        <w:rPr>
          <w:color w:val="000000"/>
          <w:sz w:val="24"/>
        </w:rPr>
        <w:t xml:space="preserve"> </w:t>
      </w:r>
      <w:r w:rsidR="00B05F62" w:rsidRPr="00D82E2C">
        <w:rPr>
          <w:bCs/>
          <w:sz w:val="24"/>
          <w:lang w:eastAsia="en-US"/>
        </w:rPr>
        <w:t>@Leipfinger-Bader</w:t>
      </w:r>
      <w:r w:rsidR="00B05F62">
        <w:rPr>
          <w:color w:val="000000"/>
          <w:sz w:val="24"/>
        </w:rPr>
        <w:t xml:space="preserve"> bietet mit den neuen Ziegeln </w:t>
      </w:r>
      <w:proofErr w:type="spellStart"/>
      <w:r w:rsidR="0070339A">
        <w:rPr>
          <w:bCs/>
          <w:sz w:val="24"/>
          <w:lang w:eastAsia="en-US"/>
        </w:rPr>
        <w:t>Unipor</w:t>
      </w:r>
      <w:proofErr w:type="spellEnd"/>
      <w:r w:rsidR="0070339A">
        <w:rPr>
          <w:bCs/>
          <w:sz w:val="24"/>
          <w:lang w:eastAsia="en-US"/>
        </w:rPr>
        <w:t xml:space="preserve"> WS065 </w:t>
      </w:r>
      <w:proofErr w:type="spellStart"/>
      <w:r w:rsidR="00B05F62">
        <w:rPr>
          <w:color w:val="000000"/>
          <w:sz w:val="24"/>
        </w:rPr>
        <w:t>Silvacor</w:t>
      </w:r>
      <w:proofErr w:type="spellEnd"/>
      <w:r w:rsidR="005D5EC5">
        <w:rPr>
          <w:color w:val="000000"/>
          <w:sz w:val="24"/>
        </w:rPr>
        <w:t xml:space="preserve"> und</w:t>
      </w:r>
      <w:r w:rsidR="00B05F62">
        <w:rPr>
          <w:color w:val="000000"/>
          <w:sz w:val="24"/>
        </w:rPr>
        <w:t xml:space="preserve"> </w:t>
      </w:r>
      <w:proofErr w:type="spellStart"/>
      <w:r w:rsidR="005D5EC5">
        <w:rPr>
          <w:color w:val="000000"/>
          <w:sz w:val="24"/>
        </w:rPr>
        <w:t>Unipor</w:t>
      </w:r>
      <w:proofErr w:type="spellEnd"/>
      <w:r w:rsidR="005D5EC5">
        <w:rPr>
          <w:color w:val="000000"/>
          <w:sz w:val="24"/>
        </w:rPr>
        <w:t xml:space="preserve"> WS065 </w:t>
      </w:r>
      <w:proofErr w:type="spellStart"/>
      <w:r w:rsidR="005D5EC5">
        <w:rPr>
          <w:color w:val="000000"/>
          <w:sz w:val="24"/>
        </w:rPr>
        <w:t>Coriso</w:t>
      </w:r>
      <w:proofErr w:type="spellEnd"/>
      <w:r w:rsidR="005D5EC5">
        <w:rPr>
          <w:color w:val="000000"/>
          <w:sz w:val="24"/>
        </w:rPr>
        <w:t xml:space="preserve"> </w:t>
      </w:r>
      <w:r w:rsidR="00B05F62">
        <w:rPr>
          <w:color w:val="000000"/>
          <w:sz w:val="24"/>
        </w:rPr>
        <w:t xml:space="preserve">zwei Produkte, die durch </w:t>
      </w:r>
      <w:r w:rsidR="001020EE">
        <w:rPr>
          <w:color w:val="000000"/>
          <w:sz w:val="24"/>
        </w:rPr>
        <w:t xml:space="preserve">ihre </w:t>
      </w:r>
      <w:r w:rsidR="00B05F62">
        <w:rPr>
          <w:color w:val="000000"/>
          <w:sz w:val="24"/>
        </w:rPr>
        <w:t>hohe Druckfestigkeit und gute Wärmedämmung überzeugen. Die integrierten Füllungen aus Naturmaterialien sprechen dabei für eine einwandfreie Ökobilanz</w:t>
      </w:r>
      <w:r w:rsidR="005D5EC5">
        <w:rPr>
          <w:color w:val="000000"/>
          <w:sz w:val="24"/>
        </w:rPr>
        <w:t>.</w:t>
      </w:r>
    </w:p>
    <w:p w14:paraId="3E038844" w14:textId="75CCAA67" w:rsidR="004306B2" w:rsidRPr="00D82E2C" w:rsidRDefault="005D5EC5" w:rsidP="00430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D82E2C">
        <w:rPr>
          <w:noProof/>
          <w:sz w:val="24"/>
          <w:lang w:eastAsia="de-DE"/>
        </w:rPr>
        <w:drawing>
          <wp:anchor distT="0" distB="0" distL="114300" distR="114300" simplePos="0" relativeHeight="251663360" behindDoc="0" locked="0" layoutInCell="1" allowOverlap="1" wp14:anchorId="66DFB3C7" wp14:editId="044D3856">
            <wp:simplePos x="0" y="0"/>
            <wp:positionH relativeFrom="margin">
              <wp:posOffset>-72390</wp:posOffset>
            </wp:positionH>
            <wp:positionV relativeFrom="paragraph">
              <wp:posOffset>205740</wp:posOffset>
            </wp:positionV>
            <wp:extent cx="404696" cy="384460"/>
            <wp:effectExtent l="0" t="0" r="0" b="0"/>
            <wp:wrapSquare wrapText="bothSides"/>
            <wp:docPr id="1036" name="Grafik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fik 19"/>
                    <pic:cNvPicPr/>
                  </pic:nvPicPr>
                  <pic:blipFill>
                    <a:blip r:embed="rId20" cstate="print"/>
                    <a:srcRect/>
                    <a:stretch/>
                  </pic:blipFill>
                  <pic:spPr>
                    <a:xfrm>
                      <a:off x="0" y="0"/>
                      <a:ext cx="404696" cy="384460"/>
                    </a:xfrm>
                    <a:prstGeom prst="rect">
                      <a:avLst/>
                    </a:prstGeom>
                  </pic:spPr>
                </pic:pic>
              </a:graphicData>
            </a:graphic>
            <wp14:sizeRelH relativeFrom="page">
              <wp14:pctWidth>0</wp14:pctWidth>
            </wp14:sizeRelH>
            <wp14:sizeRelV relativeFrom="page">
              <wp14:pctHeight>0</wp14:pctHeight>
            </wp14:sizeRelV>
          </wp:anchor>
        </w:drawing>
      </w:r>
    </w:p>
    <w:p w14:paraId="22F07E40" w14:textId="15DDB746" w:rsidR="004306B2" w:rsidRDefault="00B05F62" w:rsidP="00703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Pr>
          <w:bCs/>
          <w:sz w:val="24"/>
          <w:lang w:eastAsia="en-US"/>
        </w:rPr>
        <w:t xml:space="preserve">Hoch hinaus mit den neuen Ziegeln von </w:t>
      </w:r>
      <w:r w:rsidRPr="00D82E2C">
        <w:rPr>
          <w:bCs/>
          <w:sz w:val="24"/>
          <w:lang w:eastAsia="en-US"/>
        </w:rPr>
        <w:t>@leipfingerbader</w:t>
      </w:r>
      <w:r>
        <w:rPr>
          <w:bCs/>
          <w:sz w:val="24"/>
          <w:lang w:eastAsia="en-US"/>
        </w:rPr>
        <w:t xml:space="preserve">: </w:t>
      </w:r>
      <w:proofErr w:type="spellStart"/>
      <w:r>
        <w:rPr>
          <w:bCs/>
          <w:sz w:val="24"/>
          <w:lang w:eastAsia="en-US"/>
        </w:rPr>
        <w:t>Unipor</w:t>
      </w:r>
      <w:proofErr w:type="spellEnd"/>
      <w:r>
        <w:rPr>
          <w:bCs/>
          <w:sz w:val="24"/>
          <w:lang w:eastAsia="en-US"/>
        </w:rPr>
        <w:t xml:space="preserve"> </w:t>
      </w:r>
      <w:r w:rsidR="005D5EC5">
        <w:rPr>
          <w:bCs/>
          <w:sz w:val="24"/>
          <w:lang w:eastAsia="en-US"/>
        </w:rPr>
        <w:t xml:space="preserve">WS065 </w:t>
      </w:r>
      <w:proofErr w:type="spellStart"/>
      <w:r w:rsidR="005D5EC5">
        <w:rPr>
          <w:bCs/>
          <w:sz w:val="24"/>
          <w:lang w:eastAsia="en-US"/>
        </w:rPr>
        <w:t>Silvacor</w:t>
      </w:r>
      <w:proofErr w:type="spellEnd"/>
      <w:r w:rsidR="005D5EC5">
        <w:rPr>
          <w:bCs/>
          <w:sz w:val="24"/>
          <w:lang w:eastAsia="en-US"/>
        </w:rPr>
        <w:t xml:space="preserve"> </w:t>
      </w:r>
      <w:r>
        <w:rPr>
          <w:bCs/>
          <w:sz w:val="24"/>
          <w:lang w:eastAsia="en-US"/>
        </w:rPr>
        <w:t xml:space="preserve">und </w:t>
      </w:r>
      <w:proofErr w:type="spellStart"/>
      <w:r w:rsidR="0070339A">
        <w:rPr>
          <w:bCs/>
          <w:sz w:val="24"/>
          <w:lang w:eastAsia="en-US"/>
        </w:rPr>
        <w:t>Unipor</w:t>
      </w:r>
      <w:proofErr w:type="spellEnd"/>
      <w:r w:rsidR="0070339A">
        <w:rPr>
          <w:bCs/>
          <w:sz w:val="24"/>
          <w:lang w:eastAsia="en-US"/>
        </w:rPr>
        <w:t xml:space="preserve"> </w:t>
      </w:r>
      <w:r w:rsidR="005D5EC5">
        <w:rPr>
          <w:bCs/>
          <w:sz w:val="24"/>
          <w:lang w:eastAsia="en-US"/>
        </w:rPr>
        <w:t xml:space="preserve">WS065 </w:t>
      </w:r>
      <w:proofErr w:type="spellStart"/>
      <w:r w:rsidR="005D5EC5">
        <w:rPr>
          <w:bCs/>
          <w:sz w:val="24"/>
          <w:lang w:eastAsia="en-US"/>
        </w:rPr>
        <w:t>Coriso</w:t>
      </w:r>
      <w:proofErr w:type="spellEnd"/>
      <w:r w:rsidR="005D5EC5">
        <w:rPr>
          <w:bCs/>
          <w:sz w:val="24"/>
          <w:lang w:eastAsia="en-US"/>
        </w:rPr>
        <w:t xml:space="preserve"> </w:t>
      </w:r>
      <w:r>
        <w:rPr>
          <w:bCs/>
          <w:sz w:val="24"/>
          <w:lang w:eastAsia="en-US"/>
        </w:rPr>
        <w:t xml:space="preserve">bieten mit einer hohen Druckfestigkeitsklasse genug Stabilität für einen Wohnungsbau bis zu sechs Geschossen. Dabei verfügen die beiden Ziegel außerdem über eine verbesserte Wärmedämmung, einen guten Schallschutz und eine tolle Ökobilanz. </w:t>
      </w:r>
    </w:p>
    <w:p w14:paraId="1F5CF8DA" w14:textId="77777777" w:rsidR="00E82DBE" w:rsidRDefault="00E82DBE" w:rsidP="00703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058C298B" w14:textId="77777777" w:rsidR="00E82DBE" w:rsidRDefault="00E82DBE" w:rsidP="00703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5C5102EA" w14:textId="77777777" w:rsidR="00E82DBE" w:rsidRDefault="00E82DBE" w:rsidP="00703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60322CD5" w14:textId="77777777" w:rsidR="00E82DBE" w:rsidRDefault="00E82DBE" w:rsidP="00703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05045831" w14:textId="77777777" w:rsidR="00E82DBE" w:rsidRDefault="00E82DBE" w:rsidP="00703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3A0BF953" w14:textId="77777777" w:rsidR="00E82DBE" w:rsidRDefault="00E82DBE" w:rsidP="00703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65F821FF" w14:textId="77777777" w:rsidR="00E82DBE" w:rsidRPr="0070339A" w:rsidRDefault="00E82DBE" w:rsidP="00703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3EDAF550" w14:textId="77777777" w:rsidR="00B05F62" w:rsidRPr="00D82E2C" w:rsidRDefault="00B05F62" w:rsidP="004306B2">
      <w:pPr>
        <w:pStyle w:val="Textkrper"/>
        <w:spacing w:line="360" w:lineRule="auto"/>
        <w:rPr>
          <w:b w:val="0"/>
          <w:i/>
          <w:iCs/>
          <w:color w:val="000000"/>
        </w:rPr>
      </w:pPr>
    </w:p>
    <w:tbl>
      <w:tblPr>
        <w:tblStyle w:val="Tabellenraster"/>
        <w:tblpPr w:leftFromText="141" w:rightFromText="141" w:vertAnchor="text" w:horzAnchor="margin" w:tblpY="4"/>
        <w:tblW w:w="0" w:type="auto"/>
        <w:tblBorders>
          <w:top w:val="none" w:sz="0" w:space="0" w:color="auto"/>
          <w:left w:val="none" w:sz="0" w:space="0" w:color="auto"/>
          <w:bottom w:val="none" w:sz="0" w:space="0" w:color="auto"/>
          <w:right w:val="none" w:sz="0" w:space="0" w:color="auto"/>
        </w:tblBorders>
        <w:shd w:val="clear" w:color="auto" w:fill="D9D9D9"/>
        <w:tblLook w:val="04A0" w:firstRow="1" w:lastRow="0" w:firstColumn="1" w:lastColumn="0" w:noHBand="0" w:noVBand="1"/>
      </w:tblPr>
      <w:tblGrid>
        <w:gridCol w:w="7473"/>
      </w:tblGrid>
      <w:tr w:rsidR="004306B2" w:rsidRPr="00D82E2C" w14:paraId="4FA982EC" w14:textId="77777777" w:rsidTr="0075439F">
        <w:tc>
          <w:tcPr>
            <w:tcW w:w="7473" w:type="dxa"/>
            <w:shd w:val="clear" w:color="auto" w:fill="D9D9D9"/>
          </w:tcPr>
          <w:p w14:paraId="5E336283" w14:textId="77777777" w:rsidR="004306B2" w:rsidRPr="00D82E2C" w:rsidRDefault="004306B2" w:rsidP="0075439F">
            <w:pPr>
              <w:spacing w:line="400" w:lineRule="exact"/>
              <w:jc w:val="both"/>
              <w:rPr>
                <w:b/>
                <w:color w:val="000000"/>
                <w:sz w:val="24"/>
              </w:rPr>
            </w:pPr>
            <w:r w:rsidRPr="00D82E2C">
              <w:rPr>
                <w:b/>
                <w:color w:val="000000"/>
                <w:sz w:val="24"/>
              </w:rPr>
              <w:lastRenderedPageBreak/>
              <w:t xml:space="preserve">Über die </w:t>
            </w:r>
            <w:proofErr w:type="spellStart"/>
            <w:r w:rsidRPr="00D82E2C">
              <w:rPr>
                <w:b/>
                <w:color w:val="000000"/>
                <w:sz w:val="24"/>
              </w:rPr>
              <w:t>Leipfinger</w:t>
            </w:r>
            <w:proofErr w:type="spellEnd"/>
            <w:r w:rsidRPr="00D82E2C">
              <w:rPr>
                <w:b/>
                <w:color w:val="000000"/>
                <w:sz w:val="24"/>
              </w:rPr>
              <w:t>-Bader GmbH:</w:t>
            </w:r>
          </w:p>
          <w:p w14:paraId="74572EC0" w14:textId="6714F8B5" w:rsidR="004306B2" w:rsidRPr="00D82E2C" w:rsidRDefault="004306B2" w:rsidP="0075439F">
            <w:pPr>
              <w:spacing w:line="400" w:lineRule="exact"/>
              <w:jc w:val="both"/>
              <w:rPr>
                <w:bCs/>
                <w:color w:val="000000"/>
                <w:sz w:val="24"/>
              </w:rPr>
            </w:pPr>
            <w:proofErr w:type="spellStart"/>
            <w:r w:rsidRPr="00D82E2C">
              <w:rPr>
                <w:bCs/>
                <w:color w:val="000000"/>
                <w:sz w:val="24"/>
              </w:rPr>
              <w:t>Leipfinger</w:t>
            </w:r>
            <w:proofErr w:type="spellEnd"/>
            <w:r w:rsidRPr="00D82E2C">
              <w:rPr>
                <w:bCs/>
                <w:color w:val="000000"/>
                <w:sz w:val="24"/>
              </w:rPr>
              <w:t>-Bader ist Marktführer für energieeffiziente und nachhaltige Systemlösungen am Bau und bietet Architekten, Planern und Investoren umfassende Beratungsleistungen. Das Unternehmen setzt als Innovationstreiber konsequent auf Forschung, Entwicklung und Prozessoptimierung. Zum High-End-Produktspektrum für Neubau und Sanierung zählen – neben massiven Mauerziegeln mit integriertem Schall- und Wärmeschutz – auch Recyclingprodukte, wie zum Beispiel der aus recycelten Ziegelresten bestehende Kaltziegel. Hinzu kommen Ziegelmodule und Ziegel-, Lehmziegel- und Stampflehm-Fertigteile für das serielle Bauen, Holz-</w:t>
            </w:r>
            <w:r w:rsidR="007576FB">
              <w:rPr>
                <w:bCs/>
                <w:color w:val="000000"/>
                <w:sz w:val="24"/>
              </w:rPr>
              <w:t xml:space="preserve">Lehm </w:t>
            </w:r>
            <w:r w:rsidRPr="00D82E2C">
              <w:rPr>
                <w:bCs/>
                <w:color w:val="000000"/>
                <w:sz w:val="24"/>
              </w:rPr>
              <w:t xml:space="preserve">Massivdecken als Alternative zu Stahlbetondecken, intelligente Lüftungssysteme, ein Rollladenkasten auch aus Holz, Lösungen für die Dachbegrünung, vorgehängte hinterlüftete </w:t>
            </w:r>
            <w:proofErr w:type="spellStart"/>
            <w:r w:rsidRPr="00D82E2C">
              <w:rPr>
                <w:bCs/>
                <w:color w:val="000000"/>
                <w:sz w:val="24"/>
              </w:rPr>
              <w:t>Tonality</w:t>
            </w:r>
            <w:proofErr w:type="spellEnd"/>
            <w:r w:rsidRPr="00D82E2C">
              <w:rPr>
                <w:bCs/>
                <w:color w:val="000000"/>
                <w:sz w:val="24"/>
              </w:rPr>
              <w:t>-Keramikfassaden inklusive abgestimmter Unterkonstruktion, Bodensysteme wie der keramische Estrichziegel mit energieeffizienter Heizlösung sowie Lehmplatten für den Innenausbau. Letztere kommen im Holz- und Massivneubau sowie bei der Altbausanierung zum Einsatz – in Form von Trennwänden, als Innenbeplankung speicherschwacher Außenwände oder beim Dachausbau.</w:t>
            </w:r>
          </w:p>
        </w:tc>
      </w:tr>
    </w:tbl>
    <w:p w14:paraId="35106549" w14:textId="77777777" w:rsidR="004306B2" w:rsidRPr="00D82E2C" w:rsidRDefault="004306B2" w:rsidP="004306B2">
      <w:pPr>
        <w:spacing w:line="400" w:lineRule="exact"/>
        <w:rPr>
          <w:color w:val="000000"/>
        </w:rPr>
      </w:pPr>
    </w:p>
    <w:p w14:paraId="510A7B48" w14:textId="77777777" w:rsidR="004306B2" w:rsidRPr="00D82E2C" w:rsidRDefault="004306B2" w:rsidP="004306B2">
      <w:pPr>
        <w:spacing w:line="400" w:lineRule="exact"/>
        <w:rPr>
          <w:color w:val="000000"/>
          <w:sz w:val="24"/>
        </w:rPr>
      </w:pPr>
      <w:r w:rsidRPr="00D82E2C">
        <w:rPr>
          <w:color w:val="000000"/>
        </w:rPr>
        <w:t>Rückfragen beantwortet gern</w:t>
      </w:r>
    </w:p>
    <w:p w14:paraId="1A286A3A" w14:textId="77777777" w:rsidR="004306B2" w:rsidRPr="00D82E2C" w:rsidRDefault="004306B2" w:rsidP="004306B2">
      <w:pPr>
        <w:spacing w:line="400" w:lineRule="exact"/>
        <w:rPr>
          <w:b/>
          <w:bCs/>
          <w:color w:val="000000"/>
          <w:sz w:val="24"/>
        </w:rPr>
      </w:pPr>
    </w:p>
    <w:p w14:paraId="1B7FEA38" w14:textId="77777777" w:rsidR="004306B2" w:rsidRPr="00D82E2C" w:rsidRDefault="004306B2" w:rsidP="004306B2">
      <w:pPr>
        <w:ind w:left="3402" w:hanging="3402"/>
        <w:rPr>
          <w:color w:val="000000"/>
        </w:rPr>
      </w:pPr>
      <w:proofErr w:type="spellStart"/>
      <w:r w:rsidRPr="00D82E2C">
        <w:rPr>
          <w:b/>
          <w:color w:val="000000"/>
          <w:sz w:val="20"/>
        </w:rPr>
        <w:t>Leipfinger</w:t>
      </w:r>
      <w:proofErr w:type="spellEnd"/>
      <w:r w:rsidRPr="00D82E2C">
        <w:rPr>
          <w:b/>
          <w:color w:val="000000"/>
          <w:sz w:val="20"/>
        </w:rPr>
        <w:t>-Bader</w:t>
      </w:r>
      <w:r w:rsidRPr="00D82E2C">
        <w:rPr>
          <w:b/>
          <w:color w:val="000000"/>
          <w:sz w:val="20"/>
        </w:rPr>
        <w:tab/>
        <w:t>Kommunikation2B</w:t>
      </w:r>
    </w:p>
    <w:p w14:paraId="15493432" w14:textId="77777777" w:rsidR="004306B2" w:rsidRPr="00D82E2C" w:rsidRDefault="004306B2" w:rsidP="004306B2">
      <w:pPr>
        <w:ind w:left="3402" w:hanging="3402"/>
        <w:rPr>
          <w:color w:val="000000"/>
        </w:rPr>
      </w:pPr>
      <w:r w:rsidRPr="00D82E2C">
        <w:rPr>
          <w:bCs/>
          <w:color w:val="000000"/>
          <w:sz w:val="20"/>
        </w:rPr>
        <w:t>Caterina Bader</w:t>
      </w:r>
      <w:r w:rsidRPr="00D82E2C">
        <w:rPr>
          <w:bCs/>
          <w:color w:val="000000"/>
          <w:sz w:val="20"/>
        </w:rPr>
        <w:tab/>
        <w:t>Mareike Wand-</w:t>
      </w:r>
      <w:proofErr w:type="spellStart"/>
      <w:r w:rsidRPr="00D82E2C">
        <w:rPr>
          <w:bCs/>
          <w:color w:val="000000"/>
          <w:sz w:val="20"/>
        </w:rPr>
        <w:t>Quassowski</w:t>
      </w:r>
      <w:proofErr w:type="spellEnd"/>
    </w:p>
    <w:p w14:paraId="34643170" w14:textId="77777777" w:rsidR="004306B2" w:rsidRPr="00D82E2C" w:rsidRDefault="004306B2" w:rsidP="004306B2">
      <w:pPr>
        <w:ind w:left="3402" w:hanging="3402"/>
        <w:rPr>
          <w:color w:val="000000"/>
          <w:lang w:val="en-US"/>
        </w:rPr>
      </w:pPr>
      <w:r w:rsidRPr="00D82E2C">
        <w:rPr>
          <w:bCs/>
          <w:color w:val="000000"/>
          <w:sz w:val="20"/>
          <w:lang w:val="fr-FR"/>
        </w:rPr>
        <w:t>Tel</w:t>
      </w:r>
      <w:proofErr w:type="gramStart"/>
      <w:r w:rsidRPr="00D82E2C">
        <w:rPr>
          <w:bCs/>
          <w:color w:val="000000"/>
          <w:sz w:val="20"/>
          <w:lang w:val="fr-FR"/>
        </w:rPr>
        <w:t>.:</w:t>
      </w:r>
      <w:proofErr w:type="gramEnd"/>
      <w:r w:rsidRPr="00D82E2C">
        <w:rPr>
          <w:bCs/>
          <w:color w:val="000000"/>
          <w:sz w:val="20"/>
          <w:lang w:val="fr-FR"/>
        </w:rPr>
        <w:t xml:space="preserve"> 0 87 62 – 73 30</w:t>
      </w:r>
      <w:r w:rsidRPr="00D82E2C">
        <w:rPr>
          <w:bCs/>
          <w:color w:val="000000"/>
          <w:sz w:val="20"/>
          <w:lang w:val="fr-FR"/>
        </w:rPr>
        <w:tab/>
        <w:t>Tel.: 02 31 – 33 04 93 23</w:t>
      </w:r>
    </w:p>
    <w:p w14:paraId="02C97646" w14:textId="77777777" w:rsidR="004306B2" w:rsidRDefault="004306B2" w:rsidP="004306B2">
      <w:pPr>
        <w:ind w:left="3402" w:hanging="3402"/>
        <w:rPr>
          <w:color w:val="000000"/>
          <w:lang w:val="en-GB"/>
        </w:rPr>
      </w:pPr>
      <w:proofErr w:type="gramStart"/>
      <w:r w:rsidRPr="00D82E2C">
        <w:rPr>
          <w:color w:val="000000"/>
          <w:sz w:val="20"/>
          <w:lang w:val="fr-FR"/>
        </w:rPr>
        <w:t>Mail:</w:t>
      </w:r>
      <w:proofErr w:type="gramEnd"/>
      <w:r w:rsidRPr="00D82E2C">
        <w:rPr>
          <w:color w:val="000000"/>
          <w:sz w:val="20"/>
          <w:lang w:val="fr-FR"/>
        </w:rPr>
        <w:t xml:space="preserve"> info@leipfinger-bader.de</w:t>
      </w:r>
      <w:r w:rsidRPr="00D82E2C">
        <w:rPr>
          <w:bCs/>
          <w:color w:val="000000"/>
          <w:sz w:val="20"/>
          <w:lang w:val="fr-FR"/>
        </w:rPr>
        <w:tab/>
      </w:r>
      <w:r w:rsidRPr="00D82E2C">
        <w:rPr>
          <w:color w:val="000000"/>
          <w:sz w:val="20"/>
          <w:lang w:val="fr-FR"/>
        </w:rPr>
        <w:t>Mail: m</w:t>
      </w:r>
      <w:r w:rsidRPr="00DF1B2A">
        <w:rPr>
          <w:color w:val="000000"/>
          <w:sz w:val="20"/>
          <w:lang w:val="fr-FR"/>
        </w:rPr>
        <w:t>.quassowski@kommunikation2b.de</w:t>
      </w:r>
    </w:p>
    <w:p w14:paraId="31CF8C59" w14:textId="6B7E6E78" w:rsidR="00D478E0" w:rsidRDefault="00D478E0" w:rsidP="004306B2">
      <w:pPr>
        <w:pStyle w:val="Textkrper"/>
        <w:spacing w:line="360" w:lineRule="auto"/>
        <w:rPr>
          <w:color w:val="000000"/>
          <w:lang w:val="en-GB"/>
        </w:rPr>
      </w:pPr>
    </w:p>
    <w:sectPr w:rsidR="00D478E0" w:rsidSect="00461DD0">
      <w:footerReference w:type="default" r:id="rId21"/>
      <w:headerReference w:type="first" r:id="rId22"/>
      <w:pgSz w:w="11906" w:h="16838"/>
      <w:pgMar w:top="1247" w:right="2835" w:bottom="851" w:left="1588"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4BED1" w14:textId="77777777" w:rsidR="00246811" w:rsidRDefault="00246811">
      <w:r>
        <w:separator/>
      </w:r>
    </w:p>
  </w:endnote>
  <w:endnote w:type="continuationSeparator" w:id="0">
    <w:p w14:paraId="5E8D7C35" w14:textId="77777777" w:rsidR="00246811" w:rsidRDefault="00246811">
      <w:r>
        <w:continuationSeparator/>
      </w:r>
    </w:p>
  </w:endnote>
  <w:endnote w:type="continuationNotice" w:id="1">
    <w:p w14:paraId="41C952B2" w14:textId="77777777" w:rsidR="00246811" w:rsidRDefault="00246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15A4" w14:textId="77777777" w:rsidR="00D478E0" w:rsidRDefault="00D478E0">
    <w:pPr>
      <w:pStyle w:val="Fuzeile"/>
      <w:rPr>
        <w:sz w:val="16"/>
      </w:rPr>
    </w:pPr>
  </w:p>
  <w:p w14:paraId="2D0723D9" w14:textId="56D8A891" w:rsidR="00D478E0" w:rsidRDefault="001B6B9B">
    <w:pPr>
      <w:pStyle w:val="Fuzeile"/>
      <w:rPr>
        <w:sz w:val="16"/>
      </w:rPr>
    </w:pPr>
    <w:r>
      <w:rPr>
        <w:sz w:val="16"/>
      </w:rPr>
      <w:t>2</w:t>
    </w:r>
    <w:r w:rsidR="00631DE0">
      <w:rPr>
        <w:sz w:val="16"/>
      </w:rPr>
      <w:t xml:space="preserve">5-05 </w:t>
    </w:r>
    <w:proofErr w:type="spellStart"/>
    <w:r w:rsidR="00631DE0">
      <w:rPr>
        <w:sz w:val="16"/>
      </w:rPr>
      <w:t>Silva</w:t>
    </w:r>
    <w:r w:rsidR="00133FC2">
      <w:rPr>
        <w:sz w:val="16"/>
      </w:rPr>
      <w:t>c</w:t>
    </w:r>
    <w:r w:rsidR="00631DE0">
      <w:rPr>
        <w:sz w:val="16"/>
      </w:rPr>
      <w:t>or</w:t>
    </w:r>
    <w:proofErr w:type="spellEnd"/>
    <w:r w:rsidR="00631DE0">
      <w:rPr>
        <w:sz w:val="16"/>
      </w:rPr>
      <w:t xml:space="preserve"> und </w:t>
    </w:r>
    <w:proofErr w:type="spellStart"/>
    <w:r w:rsidR="00631DE0">
      <w:rPr>
        <w:sz w:val="16"/>
      </w:rPr>
      <w:t>Coriso</w:t>
    </w:r>
    <w:proofErr w:type="spellEnd"/>
    <w:r w:rsidR="00631DE0">
      <w:rPr>
        <w:sz w:val="16"/>
      </w:rPr>
      <w:t xml:space="preserve"> neue Generation</w:t>
    </w:r>
    <w:r>
      <w:rPr>
        <w:sz w:val="16"/>
      </w:rPr>
      <w:tab/>
    </w:r>
    <w:r>
      <w:rPr>
        <w:sz w:val="16"/>
      </w:rPr>
      <w:tab/>
      <w:t xml:space="preserve">Seite </w:t>
    </w:r>
    <w:r>
      <w:rPr>
        <w:sz w:val="16"/>
      </w:rPr>
      <w:fldChar w:fldCharType="begin"/>
    </w:r>
    <w:r>
      <w:rPr>
        <w:sz w:val="16"/>
      </w:rPr>
      <w:instrText xml:space="preserve"> PAGE \* ARABIC </w:instrText>
    </w:r>
    <w:r>
      <w:rPr>
        <w:sz w:val="16"/>
      </w:rPr>
      <w:fldChar w:fldCharType="separate"/>
    </w:r>
    <w:r w:rsidR="00BD089F">
      <w:rPr>
        <w:noProof/>
        <w:sz w:val="16"/>
      </w:rPr>
      <w:t>5</w:t>
    </w:r>
    <w:r>
      <w:rPr>
        <w:sz w:val="16"/>
      </w:rPr>
      <w:fldChar w:fldCharType="end"/>
    </w:r>
    <w:r>
      <w:rPr>
        <w:sz w:val="16"/>
      </w:rPr>
      <w:t xml:space="preserve"> von </w:t>
    </w:r>
    <w:r>
      <w:rPr>
        <w:rStyle w:val="Seitenzahl"/>
        <w:sz w:val="16"/>
      </w:rPr>
      <w:fldChar w:fldCharType="begin"/>
    </w:r>
    <w:r>
      <w:rPr>
        <w:rStyle w:val="Seitenzahl"/>
        <w:sz w:val="16"/>
      </w:rPr>
      <w:instrText xml:space="preserve"> NUMPAGES \* ARABIC </w:instrText>
    </w:r>
    <w:r>
      <w:rPr>
        <w:rStyle w:val="Seitenzahl"/>
        <w:sz w:val="16"/>
      </w:rPr>
      <w:fldChar w:fldCharType="separate"/>
    </w:r>
    <w:r w:rsidR="00BD089F">
      <w:rPr>
        <w:rStyle w:val="Seitenzahl"/>
        <w:noProof/>
        <w:sz w:val="16"/>
      </w:rPr>
      <w:t>5</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2DEE0" w14:textId="77777777" w:rsidR="00246811" w:rsidRDefault="00246811">
      <w:r>
        <w:separator/>
      </w:r>
    </w:p>
  </w:footnote>
  <w:footnote w:type="continuationSeparator" w:id="0">
    <w:p w14:paraId="1DE28725" w14:textId="77777777" w:rsidR="00246811" w:rsidRDefault="00246811">
      <w:r>
        <w:continuationSeparator/>
      </w:r>
    </w:p>
  </w:footnote>
  <w:footnote w:type="continuationNotice" w:id="1">
    <w:p w14:paraId="188214E2" w14:textId="77777777" w:rsidR="00246811" w:rsidRDefault="00246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2A9D" w14:textId="77777777" w:rsidR="00D478E0" w:rsidRDefault="001B6B9B">
    <w:pPr>
      <w:pStyle w:val="Kopfzeile"/>
    </w:pPr>
    <w:r>
      <w:rPr>
        <w:noProof/>
        <w:lang w:eastAsia="de-DE"/>
      </w:rPr>
      <w:drawing>
        <wp:anchor distT="0" distB="0" distL="114300" distR="114300" simplePos="0" relativeHeight="251658240" behindDoc="1" locked="0" layoutInCell="1" allowOverlap="1" wp14:anchorId="602E2F7C" wp14:editId="66E09896">
          <wp:simplePos x="0" y="0"/>
          <wp:positionH relativeFrom="column">
            <wp:posOffset>4265930</wp:posOffset>
          </wp:positionH>
          <wp:positionV relativeFrom="paragraph">
            <wp:posOffset>-211667</wp:posOffset>
          </wp:positionV>
          <wp:extent cx="1955800" cy="606022"/>
          <wp:effectExtent l="0" t="0" r="6350" b="3810"/>
          <wp:wrapTight wrapText="bothSides">
            <wp:wrapPolygon edited="0">
              <wp:start x="0" y="0"/>
              <wp:lineTo x="0" y="21057"/>
              <wp:lineTo x="21460" y="21057"/>
              <wp:lineTo x="21460" y="0"/>
              <wp:lineTo x="0" y="0"/>
            </wp:wrapPolygon>
          </wp:wrapTight>
          <wp:docPr id="4097" name="Grafik 773831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773831917"/>
                  <pic:cNvPicPr/>
                </pic:nvPicPr>
                <pic:blipFill>
                  <a:blip r:embed="rId1" cstate="print"/>
                  <a:srcRect/>
                  <a:stretch/>
                </pic:blipFill>
                <pic:spPr>
                  <a:xfrm>
                    <a:off x="0" y="0"/>
                    <a:ext cx="1955800" cy="606022"/>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0905718"/>
    <w:lvl w:ilvl="0" w:tplc="A2DA291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0000002"/>
    <w:multiLevelType w:val="hybridMultilevel"/>
    <w:tmpl w:val="D590852C"/>
    <w:lvl w:ilvl="0" w:tplc="AAE6DEA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0000003"/>
    <w:multiLevelType w:val="hybridMultilevel"/>
    <w:tmpl w:val="09988354"/>
    <w:lvl w:ilvl="0" w:tplc="1F847306">
      <w:start w:val="1"/>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394EC696"/>
    <w:lvl w:ilvl="0" w:tplc="44EC98E0">
      <w:start w:val="23"/>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hybridMultilevel"/>
    <w:tmpl w:val="739CCA76"/>
    <w:lvl w:ilvl="0" w:tplc="0F5C78E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401ABAC4"/>
    <w:lvl w:ilvl="0" w:tplc="867E069E">
      <w:start w:val="4"/>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hybridMultilevel"/>
    <w:tmpl w:val="E938B150"/>
    <w:lvl w:ilvl="0" w:tplc="A402858C">
      <w:start w:val="1"/>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00000008"/>
    <w:multiLevelType w:val="hybridMultilevel"/>
    <w:tmpl w:val="ACAA7E2C"/>
    <w:lvl w:ilvl="0" w:tplc="DC564C4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00000009"/>
    <w:multiLevelType w:val="hybridMultilevel"/>
    <w:tmpl w:val="E05E2976"/>
    <w:lvl w:ilvl="0" w:tplc="1160EF3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0000000A"/>
    <w:multiLevelType w:val="hybridMultilevel"/>
    <w:tmpl w:val="FEF6C1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000000B"/>
    <w:multiLevelType w:val="hybridMultilevel"/>
    <w:tmpl w:val="FC64436C"/>
    <w:lvl w:ilvl="0" w:tplc="95C2DF1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0000000C"/>
    <w:multiLevelType w:val="hybridMultilevel"/>
    <w:tmpl w:val="061CE216"/>
    <w:lvl w:ilvl="0" w:tplc="B8CE3A68">
      <w:start w:val="4"/>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9E547946"/>
    <w:lvl w:ilvl="0" w:tplc="DED65B9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727ED7"/>
    <w:multiLevelType w:val="multilevel"/>
    <w:tmpl w:val="00000001"/>
    <w:lvl w:ilvl="0">
      <w:start w:val="1"/>
      <w:numFmt w:val="none"/>
      <w:pStyle w:val="berschrift1"/>
      <w:suff w:val="nothing"/>
      <w:lvlText w:val=""/>
      <w:lvlJc w:val="left"/>
      <w:pPr>
        <w:tabs>
          <w:tab w:val="left" w:pos="0"/>
        </w:tabs>
        <w:ind w:left="0" w:firstLine="0"/>
      </w:pPr>
    </w:lvl>
    <w:lvl w:ilvl="1">
      <w:start w:val="1"/>
      <w:numFmt w:val="none"/>
      <w:pStyle w:val="berschrift2"/>
      <w:suff w:val="nothing"/>
      <w:lvlText w:val=""/>
      <w:lvlJc w:val="left"/>
      <w:pPr>
        <w:tabs>
          <w:tab w:val="left" w:pos="0"/>
        </w:tabs>
        <w:ind w:left="0" w:firstLine="0"/>
      </w:pPr>
    </w:lvl>
    <w:lvl w:ilvl="2">
      <w:start w:val="1"/>
      <w:numFmt w:val="none"/>
      <w:pStyle w:val="berschrift3"/>
      <w:suff w:val="nothing"/>
      <w:lvlText w:val=""/>
      <w:lvlJc w:val="left"/>
      <w:pPr>
        <w:tabs>
          <w:tab w:val="left" w:pos="0"/>
        </w:tabs>
        <w:ind w:left="0" w:firstLine="0"/>
      </w:pPr>
    </w:lvl>
    <w:lvl w:ilvl="3">
      <w:start w:val="1"/>
      <w:numFmt w:val="none"/>
      <w:pStyle w:val="berschrift4"/>
      <w:suff w:val="nothing"/>
      <w:lvlText w:val=""/>
      <w:lvlJc w:val="left"/>
      <w:pPr>
        <w:tabs>
          <w:tab w:val="left" w:pos="0"/>
        </w:tabs>
        <w:ind w:left="0" w:firstLine="0"/>
      </w:pPr>
    </w:lvl>
    <w:lvl w:ilvl="4">
      <w:start w:val="1"/>
      <w:numFmt w:val="none"/>
      <w:pStyle w:val="berschrift5"/>
      <w:suff w:val="nothing"/>
      <w:lvlText w:val=""/>
      <w:lvlJc w:val="left"/>
      <w:pPr>
        <w:tabs>
          <w:tab w:val="left" w:pos="0"/>
        </w:tabs>
        <w:ind w:left="0" w:firstLine="0"/>
      </w:pPr>
    </w:lvl>
    <w:lvl w:ilvl="5">
      <w:start w:val="1"/>
      <w:numFmt w:val="none"/>
      <w:pStyle w:val="berschrift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1296066381">
    <w:abstractNumId w:val="13"/>
  </w:num>
  <w:num w:numId="2" w16cid:durableId="2022320490">
    <w:abstractNumId w:val="4"/>
  </w:num>
  <w:num w:numId="3" w16cid:durableId="1021398994">
    <w:abstractNumId w:val="12"/>
  </w:num>
  <w:num w:numId="4" w16cid:durableId="1953055109">
    <w:abstractNumId w:val="9"/>
  </w:num>
  <w:num w:numId="5" w16cid:durableId="1152872594">
    <w:abstractNumId w:val="10"/>
  </w:num>
  <w:num w:numId="6" w16cid:durableId="1416127878">
    <w:abstractNumId w:val="8"/>
  </w:num>
  <w:num w:numId="7" w16cid:durableId="1537350601">
    <w:abstractNumId w:val="7"/>
  </w:num>
  <w:num w:numId="8" w16cid:durableId="219563388">
    <w:abstractNumId w:val="1"/>
  </w:num>
  <w:num w:numId="9" w16cid:durableId="2034765649">
    <w:abstractNumId w:val="0"/>
  </w:num>
  <w:num w:numId="10" w16cid:durableId="195235204">
    <w:abstractNumId w:val="3"/>
  </w:num>
  <w:num w:numId="11" w16cid:durableId="702634104">
    <w:abstractNumId w:val="6"/>
  </w:num>
  <w:num w:numId="12" w16cid:durableId="923757919">
    <w:abstractNumId w:val="2"/>
  </w:num>
  <w:num w:numId="13" w16cid:durableId="924530274">
    <w:abstractNumId w:val="11"/>
  </w:num>
  <w:num w:numId="14" w16cid:durableId="1586961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8"/>
  <w:hyphenationZone w:val="425"/>
  <w:defaultTableStyle w:val="NormaleTabel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E0"/>
    <w:rsid w:val="00011B00"/>
    <w:rsid w:val="0001648F"/>
    <w:rsid w:val="000217F8"/>
    <w:rsid w:val="00022372"/>
    <w:rsid w:val="0002289A"/>
    <w:rsid w:val="00030639"/>
    <w:rsid w:val="00031681"/>
    <w:rsid w:val="00040862"/>
    <w:rsid w:val="000470FF"/>
    <w:rsid w:val="00050EB4"/>
    <w:rsid w:val="0005125F"/>
    <w:rsid w:val="00051B0F"/>
    <w:rsid w:val="00060C93"/>
    <w:rsid w:val="00062263"/>
    <w:rsid w:val="00062C74"/>
    <w:rsid w:val="00063E82"/>
    <w:rsid w:val="00064BE5"/>
    <w:rsid w:val="00070F4D"/>
    <w:rsid w:val="00091981"/>
    <w:rsid w:val="00095446"/>
    <w:rsid w:val="00095B46"/>
    <w:rsid w:val="00095DA8"/>
    <w:rsid w:val="000A509F"/>
    <w:rsid w:val="000B25B6"/>
    <w:rsid w:val="000B3692"/>
    <w:rsid w:val="000B46A6"/>
    <w:rsid w:val="000C0E32"/>
    <w:rsid w:val="000C79DF"/>
    <w:rsid w:val="000C7CB9"/>
    <w:rsid w:val="000D3750"/>
    <w:rsid w:val="000E11F1"/>
    <w:rsid w:val="000E2A97"/>
    <w:rsid w:val="000E331F"/>
    <w:rsid w:val="000E45B4"/>
    <w:rsid w:val="001020EE"/>
    <w:rsid w:val="0010695A"/>
    <w:rsid w:val="00107658"/>
    <w:rsid w:val="00110604"/>
    <w:rsid w:val="00113884"/>
    <w:rsid w:val="00113CB2"/>
    <w:rsid w:val="00115F33"/>
    <w:rsid w:val="00121437"/>
    <w:rsid w:val="001326FB"/>
    <w:rsid w:val="00133FC2"/>
    <w:rsid w:val="00135455"/>
    <w:rsid w:val="001360DE"/>
    <w:rsid w:val="00140A97"/>
    <w:rsid w:val="0015084C"/>
    <w:rsid w:val="00151AFD"/>
    <w:rsid w:val="00156A6C"/>
    <w:rsid w:val="00160F64"/>
    <w:rsid w:val="00161028"/>
    <w:rsid w:val="0016197F"/>
    <w:rsid w:val="001626E0"/>
    <w:rsid w:val="0016495F"/>
    <w:rsid w:val="00166B08"/>
    <w:rsid w:val="0016713A"/>
    <w:rsid w:val="00171518"/>
    <w:rsid w:val="00171C76"/>
    <w:rsid w:val="00174C45"/>
    <w:rsid w:val="00175317"/>
    <w:rsid w:val="00176608"/>
    <w:rsid w:val="001773D1"/>
    <w:rsid w:val="001838BC"/>
    <w:rsid w:val="001967F8"/>
    <w:rsid w:val="001A048D"/>
    <w:rsid w:val="001A348C"/>
    <w:rsid w:val="001A6733"/>
    <w:rsid w:val="001B6B9B"/>
    <w:rsid w:val="001B7551"/>
    <w:rsid w:val="001C6C84"/>
    <w:rsid w:val="001D17D9"/>
    <w:rsid w:val="001D28B1"/>
    <w:rsid w:val="001D4B46"/>
    <w:rsid w:val="001D77A7"/>
    <w:rsid w:val="001D7D7D"/>
    <w:rsid w:val="001E755B"/>
    <w:rsid w:val="001F1249"/>
    <w:rsid w:val="001F1338"/>
    <w:rsid w:val="001F62BA"/>
    <w:rsid w:val="002041EC"/>
    <w:rsid w:val="00205049"/>
    <w:rsid w:val="0021097B"/>
    <w:rsid w:val="00217748"/>
    <w:rsid w:val="00225A83"/>
    <w:rsid w:val="00226070"/>
    <w:rsid w:val="0024041F"/>
    <w:rsid w:val="002420CB"/>
    <w:rsid w:val="00244B3D"/>
    <w:rsid w:val="00246410"/>
    <w:rsid w:val="00246811"/>
    <w:rsid w:val="002514B5"/>
    <w:rsid w:val="00256DDE"/>
    <w:rsid w:val="002644A3"/>
    <w:rsid w:val="00273C14"/>
    <w:rsid w:val="002866C4"/>
    <w:rsid w:val="00287B4F"/>
    <w:rsid w:val="002939FB"/>
    <w:rsid w:val="0029433A"/>
    <w:rsid w:val="002A15A7"/>
    <w:rsid w:val="002A3668"/>
    <w:rsid w:val="002A42D2"/>
    <w:rsid w:val="002B1ADC"/>
    <w:rsid w:val="002B1CDA"/>
    <w:rsid w:val="002C652A"/>
    <w:rsid w:val="002C7434"/>
    <w:rsid w:val="002D0E74"/>
    <w:rsid w:val="002D41EB"/>
    <w:rsid w:val="002D4F4E"/>
    <w:rsid w:val="002D5BBD"/>
    <w:rsid w:val="002E1265"/>
    <w:rsid w:val="002E249B"/>
    <w:rsid w:val="002F00AE"/>
    <w:rsid w:val="002F0436"/>
    <w:rsid w:val="002F0FF7"/>
    <w:rsid w:val="002F287A"/>
    <w:rsid w:val="002F72D1"/>
    <w:rsid w:val="00302C44"/>
    <w:rsid w:val="00316A99"/>
    <w:rsid w:val="00316B3F"/>
    <w:rsid w:val="00321839"/>
    <w:rsid w:val="00332F1F"/>
    <w:rsid w:val="00350BCF"/>
    <w:rsid w:val="003513AA"/>
    <w:rsid w:val="0036540D"/>
    <w:rsid w:val="00370715"/>
    <w:rsid w:val="00373D82"/>
    <w:rsid w:val="003747E0"/>
    <w:rsid w:val="00376472"/>
    <w:rsid w:val="003810DB"/>
    <w:rsid w:val="00381DD1"/>
    <w:rsid w:val="00382CDF"/>
    <w:rsid w:val="00382D0B"/>
    <w:rsid w:val="00385F75"/>
    <w:rsid w:val="0039136E"/>
    <w:rsid w:val="00391A81"/>
    <w:rsid w:val="00391E61"/>
    <w:rsid w:val="00395BCF"/>
    <w:rsid w:val="003A25BF"/>
    <w:rsid w:val="003A5EC9"/>
    <w:rsid w:val="003A6FFA"/>
    <w:rsid w:val="003A7BFF"/>
    <w:rsid w:val="003A7DD1"/>
    <w:rsid w:val="003B08A9"/>
    <w:rsid w:val="003B1173"/>
    <w:rsid w:val="003B2077"/>
    <w:rsid w:val="003B7F04"/>
    <w:rsid w:val="003C0CF7"/>
    <w:rsid w:val="003C2DC5"/>
    <w:rsid w:val="003C5390"/>
    <w:rsid w:val="003C72B5"/>
    <w:rsid w:val="003C74A0"/>
    <w:rsid w:val="003C74B2"/>
    <w:rsid w:val="003D0D9C"/>
    <w:rsid w:val="003D2E17"/>
    <w:rsid w:val="003D7975"/>
    <w:rsid w:val="003E0DCA"/>
    <w:rsid w:val="003E3974"/>
    <w:rsid w:val="003E4DA0"/>
    <w:rsid w:val="003E502C"/>
    <w:rsid w:val="003E5FE4"/>
    <w:rsid w:val="003F04D9"/>
    <w:rsid w:val="003F1BCE"/>
    <w:rsid w:val="003F2301"/>
    <w:rsid w:val="0040495E"/>
    <w:rsid w:val="00407864"/>
    <w:rsid w:val="00410554"/>
    <w:rsid w:val="00414816"/>
    <w:rsid w:val="004160D7"/>
    <w:rsid w:val="00420384"/>
    <w:rsid w:val="0042283C"/>
    <w:rsid w:val="00423C66"/>
    <w:rsid w:val="00427D32"/>
    <w:rsid w:val="004306B2"/>
    <w:rsid w:val="00431809"/>
    <w:rsid w:val="00435D1D"/>
    <w:rsid w:val="00444423"/>
    <w:rsid w:val="00453A6F"/>
    <w:rsid w:val="00456E61"/>
    <w:rsid w:val="00461DD0"/>
    <w:rsid w:val="00467318"/>
    <w:rsid w:val="00477057"/>
    <w:rsid w:val="00477FA9"/>
    <w:rsid w:val="00485B7A"/>
    <w:rsid w:val="00490932"/>
    <w:rsid w:val="00491074"/>
    <w:rsid w:val="004A65A6"/>
    <w:rsid w:val="004A6AA5"/>
    <w:rsid w:val="004B1C19"/>
    <w:rsid w:val="004B3BF2"/>
    <w:rsid w:val="004C2DA1"/>
    <w:rsid w:val="004C386F"/>
    <w:rsid w:val="004D05E5"/>
    <w:rsid w:val="004D1234"/>
    <w:rsid w:val="004D223A"/>
    <w:rsid w:val="004D561F"/>
    <w:rsid w:val="004D5A18"/>
    <w:rsid w:val="004F0B36"/>
    <w:rsid w:val="004F11E2"/>
    <w:rsid w:val="004F5E5D"/>
    <w:rsid w:val="004F7DB7"/>
    <w:rsid w:val="00503C7C"/>
    <w:rsid w:val="00505044"/>
    <w:rsid w:val="0050628F"/>
    <w:rsid w:val="00511567"/>
    <w:rsid w:val="00511ACC"/>
    <w:rsid w:val="00512022"/>
    <w:rsid w:val="00521313"/>
    <w:rsid w:val="0052267D"/>
    <w:rsid w:val="00522DFE"/>
    <w:rsid w:val="0052718A"/>
    <w:rsid w:val="005307E6"/>
    <w:rsid w:val="00532FA1"/>
    <w:rsid w:val="00534F60"/>
    <w:rsid w:val="005437A2"/>
    <w:rsid w:val="00545971"/>
    <w:rsid w:val="00547227"/>
    <w:rsid w:val="005578A5"/>
    <w:rsid w:val="0056269F"/>
    <w:rsid w:val="005635F4"/>
    <w:rsid w:val="00567A4C"/>
    <w:rsid w:val="00573383"/>
    <w:rsid w:val="005741FE"/>
    <w:rsid w:val="00577425"/>
    <w:rsid w:val="005823BA"/>
    <w:rsid w:val="005866A1"/>
    <w:rsid w:val="0059109A"/>
    <w:rsid w:val="00593930"/>
    <w:rsid w:val="00594A77"/>
    <w:rsid w:val="00594AE4"/>
    <w:rsid w:val="005969F0"/>
    <w:rsid w:val="005A1199"/>
    <w:rsid w:val="005A2061"/>
    <w:rsid w:val="005A2921"/>
    <w:rsid w:val="005A429C"/>
    <w:rsid w:val="005A5511"/>
    <w:rsid w:val="005B0465"/>
    <w:rsid w:val="005B6C42"/>
    <w:rsid w:val="005B7DB0"/>
    <w:rsid w:val="005C0D87"/>
    <w:rsid w:val="005D1D09"/>
    <w:rsid w:val="005D3D31"/>
    <w:rsid w:val="005D5EC5"/>
    <w:rsid w:val="005E0AE0"/>
    <w:rsid w:val="005E6F96"/>
    <w:rsid w:val="005F0461"/>
    <w:rsid w:val="005F376A"/>
    <w:rsid w:val="005F62F4"/>
    <w:rsid w:val="005F648E"/>
    <w:rsid w:val="00600C56"/>
    <w:rsid w:val="0060140A"/>
    <w:rsid w:val="006034BE"/>
    <w:rsid w:val="00607898"/>
    <w:rsid w:val="00611085"/>
    <w:rsid w:val="00615620"/>
    <w:rsid w:val="006177CB"/>
    <w:rsid w:val="00620230"/>
    <w:rsid w:val="006257AC"/>
    <w:rsid w:val="00630B37"/>
    <w:rsid w:val="00631695"/>
    <w:rsid w:val="00631A47"/>
    <w:rsid w:val="00631DE0"/>
    <w:rsid w:val="00636575"/>
    <w:rsid w:val="00641D27"/>
    <w:rsid w:val="00644F27"/>
    <w:rsid w:val="0064790A"/>
    <w:rsid w:val="0065063F"/>
    <w:rsid w:val="006533FC"/>
    <w:rsid w:val="00655327"/>
    <w:rsid w:val="00661812"/>
    <w:rsid w:val="00664047"/>
    <w:rsid w:val="006711A7"/>
    <w:rsid w:val="00673983"/>
    <w:rsid w:val="00690C93"/>
    <w:rsid w:val="00691CBC"/>
    <w:rsid w:val="00694CBF"/>
    <w:rsid w:val="00696ED7"/>
    <w:rsid w:val="006971BA"/>
    <w:rsid w:val="006A300A"/>
    <w:rsid w:val="006A609F"/>
    <w:rsid w:val="006A78D7"/>
    <w:rsid w:val="006B6959"/>
    <w:rsid w:val="006C09B0"/>
    <w:rsid w:val="006D4225"/>
    <w:rsid w:val="006D57DC"/>
    <w:rsid w:val="006E2AD7"/>
    <w:rsid w:val="006E51C4"/>
    <w:rsid w:val="006E5268"/>
    <w:rsid w:val="006E7D6F"/>
    <w:rsid w:val="006F20A2"/>
    <w:rsid w:val="006F74A7"/>
    <w:rsid w:val="00700921"/>
    <w:rsid w:val="0070339A"/>
    <w:rsid w:val="007065E3"/>
    <w:rsid w:val="00706A28"/>
    <w:rsid w:val="00710234"/>
    <w:rsid w:val="00710A17"/>
    <w:rsid w:val="0071202B"/>
    <w:rsid w:val="007133C7"/>
    <w:rsid w:val="00713688"/>
    <w:rsid w:val="007139B0"/>
    <w:rsid w:val="00714909"/>
    <w:rsid w:val="00715BF7"/>
    <w:rsid w:val="00720244"/>
    <w:rsid w:val="00722AF8"/>
    <w:rsid w:val="00723094"/>
    <w:rsid w:val="00723685"/>
    <w:rsid w:val="00725F21"/>
    <w:rsid w:val="007263F8"/>
    <w:rsid w:val="0073623E"/>
    <w:rsid w:val="0074535D"/>
    <w:rsid w:val="007516DB"/>
    <w:rsid w:val="007518F6"/>
    <w:rsid w:val="00751F56"/>
    <w:rsid w:val="00752853"/>
    <w:rsid w:val="007576FB"/>
    <w:rsid w:val="0077023B"/>
    <w:rsid w:val="0077435D"/>
    <w:rsid w:val="00786C60"/>
    <w:rsid w:val="00790797"/>
    <w:rsid w:val="0079692C"/>
    <w:rsid w:val="007A24A7"/>
    <w:rsid w:val="007A2FB9"/>
    <w:rsid w:val="007A500A"/>
    <w:rsid w:val="007B3CBA"/>
    <w:rsid w:val="007B3D9D"/>
    <w:rsid w:val="007B4ED0"/>
    <w:rsid w:val="007B526A"/>
    <w:rsid w:val="007B7CB0"/>
    <w:rsid w:val="007C1E02"/>
    <w:rsid w:val="007C3763"/>
    <w:rsid w:val="007C6D22"/>
    <w:rsid w:val="007D0B56"/>
    <w:rsid w:val="007F6081"/>
    <w:rsid w:val="00805A86"/>
    <w:rsid w:val="00806E2C"/>
    <w:rsid w:val="0080751D"/>
    <w:rsid w:val="00810070"/>
    <w:rsid w:val="008146CB"/>
    <w:rsid w:val="00816D86"/>
    <w:rsid w:val="008175BA"/>
    <w:rsid w:val="008207F8"/>
    <w:rsid w:val="00821F9C"/>
    <w:rsid w:val="008335CB"/>
    <w:rsid w:val="0083480D"/>
    <w:rsid w:val="00845ACE"/>
    <w:rsid w:val="008470A4"/>
    <w:rsid w:val="00847E61"/>
    <w:rsid w:val="008505F3"/>
    <w:rsid w:val="0085172E"/>
    <w:rsid w:val="008532B3"/>
    <w:rsid w:val="008550E7"/>
    <w:rsid w:val="008606D8"/>
    <w:rsid w:val="008718FA"/>
    <w:rsid w:val="008762B4"/>
    <w:rsid w:val="008765B4"/>
    <w:rsid w:val="00877BE4"/>
    <w:rsid w:val="008822B4"/>
    <w:rsid w:val="00883234"/>
    <w:rsid w:val="008832E1"/>
    <w:rsid w:val="00884E57"/>
    <w:rsid w:val="00885A3C"/>
    <w:rsid w:val="00891040"/>
    <w:rsid w:val="008A10C9"/>
    <w:rsid w:val="008A3DE1"/>
    <w:rsid w:val="008A4927"/>
    <w:rsid w:val="008B0CF9"/>
    <w:rsid w:val="008B2264"/>
    <w:rsid w:val="008B70CC"/>
    <w:rsid w:val="008C1CB4"/>
    <w:rsid w:val="008C2391"/>
    <w:rsid w:val="008C44F3"/>
    <w:rsid w:val="008D3263"/>
    <w:rsid w:val="008D4C6B"/>
    <w:rsid w:val="008D4E8F"/>
    <w:rsid w:val="008E497B"/>
    <w:rsid w:val="00901872"/>
    <w:rsid w:val="00902759"/>
    <w:rsid w:val="009041F7"/>
    <w:rsid w:val="00906920"/>
    <w:rsid w:val="009076A1"/>
    <w:rsid w:val="009079A1"/>
    <w:rsid w:val="00917D16"/>
    <w:rsid w:val="00920E1B"/>
    <w:rsid w:val="00922205"/>
    <w:rsid w:val="00923013"/>
    <w:rsid w:val="009238FE"/>
    <w:rsid w:val="00925BE3"/>
    <w:rsid w:val="00941CDD"/>
    <w:rsid w:val="00943968"/>
    <w:rsid w:val="009447FC"/>
    <w:rsid w:val="00945D05"/>
    <w:rsid w:val="00945FBE"/>
    <w:rsid w:val="009464B9"/>
    <w:rsid w:val="00950197"/>
    <w:rsid w:val="00950763"/>
    <w:rsid w:val="00952901"/>
    <w:rsid w:val="00962794"/>
    <w:rsid w:val="009742D6"/>
    <w:rsid w:val="009850ED"/>
    <w:rsid w:val="00986B2E"/>
    <w:rsid w:val="00991CB3"/>
    <w:rsid w:val="009929F5"/>
    <w:rsid w:val="0099741F"/>
    <w:rsid w:val="009A19A9"/>
    <w:rsid w:val="009A2B76"/>
    <w:rsid w:val="009C441F"/>
    <w:rsid w:val="009D0427"/>
    <w:rsid w:val="009D1E94"/>
    <w:rsid w:val="009E01C2"/>
    <w:rsid w:val="009E3A10"/>
    <w:rsid w:val="009E3B56"/>
    <w:rsid w:val="009E4807"/>
    <w:rsid w:val="00A26D8C"/>
    <w:rsid w:val="00A32961"/>
    <w:rsid w:val="00A32DE8"/>
    <w:rsid w:val="00A3370A"/>
    <w:rsid w:val="00A37CC8"/>
    <w:rsid w:val="00A40834"/>
    <w:rsid w:val="00A4332C"/>
    <w:rsid w:val="00A4654A"/>
    <w:rsid w:val="00A522C4"/>
    <w:rsid w:val="00A53A4A"/>
    <w:rsid w:val="00A540CB"/>
    <w:rsid w:val="00A61CB5"/>
    <w:rsid w:val="00A64D63"/>
    <w:rsid w:val="00A65DC6"/>
    <w:rsid w:val="00A6603C"/>
    <w:rsid w:val="00A66657"/>
    <w:rsid w:val="00A7011E"/>
    <w:rsid w:val="00A74EC2"/>
    <w:rsid w:val="00A83404"/>
    <w:rsid w:val="00A846E0"/>
    <w:rsid w:val="00A90DC9"/>
    <w:rsid w:val="00AA75B1"/>
    <w:rsid w:val="00AB03FD"/>
    <w:rsid w:val="00AB0789"/>
    <w:rsid w:val="00AB177A"/>
    <w:rsid w:val="00AB1A85"/>
    <w:rsid w:val="00AD0875"/>
    <w:rsid w:val="00AD0ADA"/>
    <w:rsid w:val="00AD0AEA"/>
    <w:rsid w:val="00AD79E4"/>
    <w:rsid w:val="00AE044E"/>
    <w:rsid w:val="00AE3BB6"/>
    <w:rsid w:val="00AE721B"/>
    <w:rsid w:val="00AF6060"/>
    <w:rsid w:val="00B02F4B"/>
    <w:rsid w:val="00B05F62"/>
    <w:rsid w:val="00B104D6"/>
    <w:rsid w:val="00B119E0"/>
    <w:rsid w:val="00B131B6"/>
    <w:rsid w:val="00B16D72"/>
    <w:rsid w:val="00B20A3F"/>
    <w:rsid w:val="00B213F5"/>
    <w:rsid w:val="00B328DD"/>
    <w:rsid w:val="00B34A2E"/>
    <w:rsid w:val="00B36751"/>
    <w:rsid w:val="00B44DB2"/>
    <w:rsid w:val="00B45717"/>
    <w:rsid w:val="00B468D0"/>
    <w:rsid w:val="00B511CD"/>
    <w:rsid w:val="00B608CF"/>
    <w:rsid w:val="00B70D88"/>
    <w:rsid w:val="00B7151E"/>
    <w:rsid w:val="00B76E99"/>
    <w:rsid w:val="00B80F29"/>
    <w:rsid w:val="00B817B0"/>
    <w:rsid w:val="00B85373"/>
    <w:rsid w:val="00B92FF8"/>
    <w:rsid w:val="00B947B5"/>
    <w:rsid w:val="00B974AE"/>
    <w:rsid w:val="00B97B99"/>
    <w:rsid w:val="00BA0022"/>
    <w:rsid w:val="00BA0CEC"/>
    <w:rsid w:val="00BA11AB"/>
    <w:rsid w:val="00BA2365"/>
    <w:rsid w:val="00BA4CF1"/>
    <w:rsid w:val="00BA7F9E"/>
    <w:rsid w:val="00BB1C60"/>
    <w:rsid w:val="00BB79B8"/>
    <w:rsid w:val="00BD0069"/>
    <w:rsid w:val="00BD089F"/>
    <w:rsid w:val="00BD1D4C"/>
    <w:rsid w:val="00BD55FE"/>
    <w:rsid w:val="00BE1FA9"/>
    <w:rsid w:val="00BF375A"/>
    <w:rsid w:val="00BF37A8"/>
    <w:rsid w:val="00BF3EDA"/>
    <w:rsid w:val="00C0797F"/>
    <w:rsid w:val="00C1502F"/>
    <w:rsid w:val="00C170F2"/>
    <w:rsid w:val="00C17FD3"/>
    <w:rsid w:val="00C31C96"/>
    <w:rsid w:val="00C33F2B"/>
    <w:rsid w:val="00C407CA"/>
    <w:rsid w:val="00C432FF"/>
    <w:rsid w:val="00C438BE"/>
    <w:rsid w:val="00C448E1"/>
    <w:rsid w:val="00C54922"/>
    <w:rsid w:val="00C568DF"/>
    <w:rsid w:val="00C626A1"/>
    <w:rsid w:val="00C62B0C"/>
    <w:rsid w:val="00C73A15"/>
    <w:rsid w:val="00C75C1B"/>
    <w:rsid w:val="00C80732"/>
    <w:rsid w:val="00C820D4"/>
    <w:rsid w:val="00C85B1D"/>
    <w:rsid w:val="00C86BBE"/>
    <w:rsid w:val="00C8700C"/>
    <w:rsid w:val="00C93AD8"/>
    <w:rsid w:val="00CA22B1"/>
    <w:rsid w:val="00CA545F"/>
    <w:rsid w:val="00CB59FA"/>
    <w:rsid w:val="00CC1017"/>
    <w:rsid w:val="00CC4A10"/>
    <w:rsid w:val="00CD0DC4"/>
    <w:rsid w:val="00CD2388"/>
    <w:rsid w:val="00CD2F67"/>
    <w:rsid w:val="00CD3266"/>
    <w:rsid w:val="00CD5F1D"/>
    <w:rsid w:val="00CE4C60"/>
    <w:rsid w:val="00CE7148"/>
    <w:rsid w:val="00CF3028"/>
    <w:rsid w:val="00D10D2E"/>
    <w:rsid w:val="00D14FB7"/>
    <w:rsid w:val="00D17436"/>
    <w:rsid w:val="00D177FF"/>
    <w:rsid w:val="00D17D7B"/>
    <w:rsid w:val="00D212F3"/>
    <w:rsid w:val="00D21615"/>
    <w:rsid w:val="00D22457"/>
    <w:rsid w:val="00D27F24"/>
    <w:rsid w:val="00D431D4"/>
    <w:rsid w:val="00D45A4A"/>
    <w:rsid w:val="00D46046"/>
    <w:rsid w:val="00D468D8"/>
    <w:rsid w:val="00D478E0"/>
    <w:rsid w:val="00D51E6A"/>
    <w:rsid w:val="00D92196"/>
    <w:rsid w:val="00D943CC"/>
    <w:rsid w:val="00D95726"/>
    <w:rsid w:val="00D95D87"/>
    <w:rsid w:val="00D9620A"/>
    <w:rsid w:val="00D9766A"/>
    <w:rsid w:val="00DA3456"/>
    <w:rsid w:val="00DA48A0"/>
    <w:rsid w:val="00DA796F"/>
    <w:rsid w:val="00DA7C10"/>
    <w:rsid w:val="00DA7FF6"/>
    <w:rsid w:val="00DB1A34"/>
    <w:rsid w:val="00DB524D"/>
    <w:rsid w:val="00DC10C0"/>
    <w:rsid w:val="00DC6289"/>
    <w:rsid w:val="00DC7E4E"/>
    <w:rsid w:val="00DD0B0A"/>
    <w:rsid w:val="00DD187C"/>
    <w:rsid w:val="00DD3917"/>
    <w:rsid w:val="00DD3BB7"/>
    <w:rsid w:val="00DE7B0D"/>
    <w:rsid w:val="00DF1B2A"/>
    <w:rsid w:val="00DF344D"/>
    <w:rsid w:val="00DF5CA3"/>
    <w:rsid w:val="00DF7E83"/>
    <w:rsid w:val="00E02255"/>
    <w:rsid w:val="00E0381C"/>
    <w:rsid w:val="00E06030"/>
    <w:rsid w:val="00E073AA"/>
    <w:rsid w:val="00E12F6D"/>
    <w:rsid w:val="00E14009"/>
    <w:rsid w:val="00E145DD"/>
    <w:rsid w:val="00E14BF4"/>
    <w:rsid w:val="00E14FF9"/>
    <w:rsid w:val="00E1743F"/>
    <w:rsid w:val="00E2327D"/>
    <w:rsid w:val="00E25963"/>
    <w:rsid w:val="00E30068"/>
    <w:rsid w:val="00E32260"/>
    <w:rsid w:val="00E341F6"/>
    <w:rsid w:val="00E43E62"/>
    <w:rsid w:val="00E4519C"/>
    <w:rsid w:val="00E47EA6"/>
    <w:rsid w:val="00E5102E"/>
    <w:rsid w:val="00E53271"/>
    <w:rsid w:val="00E56257"/>
    <w:rsid w:val="00E7658F"/>
    <w:rsid w:val="00E81B70"/>
    <w:rsid w:val="00E82DBE"/>
    <w:rsid w:val="00E83B84"/>
    <w:rsid w:val="00E84782"/>
    <w:rsid w:val="00E85471"/>
    <w:rsid w:val="00E97793"/>
    <w:rsid w:val="00E97EAB"/>
    <w:rsid w:val="00EB688A"/>
    <w:rsid w:val="00EC34FF"/>
    <w:rsid w:val="00EC5A12"/>
    <w:rsid w:val="00EC6980"/>
    <w:rsid w:val="00EC6C15"/>
    <w:rsid w:val="00ED0868"/>
    <w:rsid w:val="00ED277B"/>
    <w:rsid w:val="00EE02B0"/>
    <w:rsid w:val="00EE52E6"/>
    <w:rsid w:val="00EE591D"/>
    <w:rsid w:val="00F0143A"/>
    <w:rsid w:val="00F16082"/>
    <w:rsid w:val="00F20AA8"/>
    <w:rsid w:val="00F218C2"/>
    <w:rsid w:val="00F2262B"/>
    <w:rsid w:val="00F30FBD"/>
    <w:rsid w:val="00F32CF9"/>
    <w:rsid w:val="00F37F33"/>
    <w:rsid w:val="00F40504"/>
    <w:rsid w:val="00F457A4"/>
    <w:rsid w:val="00F52F3E"/>
    <w:rsid w:val="00F53E54"/>
    <w:rsid w:val="00F6301B"/>
    <w:rsid w:val="00F636C6"/>
    <w:rsid w:val="00F7028A"/>
    <w:rsid w:val="00F725E3"/>
    <w:rsid w:val="00F81ECB"/>
    <w:rsid w:val="00F82607"/>
    <w:rsid w:val="00F8634B"/>
    <w:rsid w:val="00F92FCD"/>
    <w:rsid w:val="00F96A34"/>
    <w:rsid w:val="00FA4481"/>
    <w:rsid w:val="00FA6C21"/>
    <w:rsid w:val="00FA7864"/>
    <w:rsid w:val="00FB0248"/>
    <w:rsid w:val="00FD2F75"/>
    <w:rsid w:val="00FD3851"/>
    <w:rsid w:val="00FD6B24"/>
    <w:rsid w:val="00FE7FC5"/>
    <w:rsid w:val="00FF3096"/>
    <w:rsid w:val="00FF32C3"/>
    <w:rsid w:val="00FF331D"/>
    <w:rsid w:val="00FF44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172A14"/>
  <w15:docId w15:val="{C2553FBB-5C2A-4192-B6BC-81E9838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sz w:val="22"/>
      <w:szCs w:val="24"/>
      <w:lang w:eastAsia="zh-CN"/>
    </w:rPr>
  </w:style>
  <w:style w:type="paragraph" w:styleId="berschrift1">
    <w:name w:val="heading 1"/>
    <w:basedOn w:val="Standard"/>
    <w:next w:val="Standard"/>
    <w:uiPriority w:val="9"/>
    <w:qFormat/>
    <w:pPr>
      <w:keepNext/>
      <w:numPr>
        <w:numId w:val="1"/>
      </w:numPr>
      <w:spacing w:line="360" w:lineRule="atLeast"/>
      <w:jc w:val="both"/>
      <w:outlineLvl w:val="0"/>
    </w:pPr>
    <w:rPr>
      <w:b/>
      <w:bCs/>
      <w:sz w:val="40"/>
    </w:rPr>
  </w:style>
  <w:style w:type="paragraph" w:styleId="berschrift2">
    <w:name w:val="heading 2"/>
    <w:basedOn w:val="Standard"/>
    <w:next w:val="Standard"/>
    <w:uiPriority w:val="9"/>
    <w:semiHidden/>
    <w:unhideWhenUsed/>
    <w:qFormat/>
    <w:pPr>
      <w:keepNext/>
      <w:numPr>
        <w:ilvl w:val="1"/>
        <w:numId w:val="1"/>
      </w:numPr>
      <w:spacing w:line="360" w:lineRule="atLeast"/>
      <w:jc w:val="both"/>
      <w:outlineLvl w:val="1"/>
    </w:pPr>
    <w:rPr>
      <w:sz w:val="28"/>
    </w:rPr>
  </w:style>
  <w:style w:type="paragraph" w:styleId="berschrift3">
    <w:name w:val="heading 3"/>
    <w:basedOn w:val="Standard"/>
    <w:next w:val="Standard"/>
    <w:uiPriority w:val="9"/>
    <w:semiHidden/>
    <w:unhideWhenUsed/>
    <w:qFormat/>
    <w:pPr>
      <w:keepNext/>
      <w:numPr>
        <w:ilvl w:val="2"/>
        <w:numId w:val="1"/>
      </w:numPr>
      <w:spacing w:line="360" w:lineRule="atLeast"/>
      <w:jc w:val="both"/>
      <w:outlineLvl w:val="2"/>
    </w:pPr>
    <w:rPr>
      <w:b/>
      <w:bCs/>
      <w:sz w:val="24"/>
    </w:rPr>
  </w:style>
  <w:style w:type="paragraph" w:styleId="berschrift4">
    <w:name w:val="heading 4"/>
    <w:basedOn w:val="Standard"/>
    <w:next w:val="Standard"/>
    <w:uiPriority w:val="9"/>
    <w:semiHidden/>
    <w:unhideWhenUsed/>
    <w:qFormat/>
    <w:pPr>
      <w:keepNext/>
      <w:numPr>
        <w:ilvl w:val="3"/>
        <w:numId w:val="1"/>
      </w:numPr>
      <w:spacing w:line="360" w:lineRule="atLeast"/>
      <w:jc w:val="right"/>
      <w:outlineLvl w:val="3"/>
    </w:pPr>
    <w:rPr>
      <w:i/>
      <w:iCs/>
      <w:sz w:val="24"/>
    </w:rPr>
  </w:style>
  <w:style w:type="paragraph" w:styleId="berschrift5">
    <w:name w:val="heading 5"/>
    <w:basedOn w:val="Standard"/>
    <w:next w:val="Standard"/>
    <w:uiPriority w:val="9"/>
    <w:semiHidden/>
    <w:unhideWhenUsed/>
    <w:qFormat/>
    <w:pPr>
      <w:keepNext/>
      <w:numPr>
        <w:ilvl w:val="4"/>
        <w:numId w:val="1"/>
      </w:numPr>
      <w:spacing w:line="400" w:lineRule="exact"/>
      <w:outlineLvl w:val="4"/>
    </w:pPr>
    <w:rPr>
      <w:b/>
      <w:bCs/>
      <w:sz w:val="20"/>
    </w:rPr>
  </w:style>
  <w:style w:type="paragraph" w:styleId="berschrift6">
    <w:name w:val="heading 6"/>
    <w:basedOn w:val="Standard"/>
    <w:next w:val="Standard"/>
    <w:link w:val="berschrift6Zchn"/>
    <w:uiPriority w:val="9"/>
    <w:semiHidden/>
    <w:unhideWhenUsed/>
    <w:qFormat/>
    <w:pPr>
      <w:keepNext/>
      <w:numPr>
        <w:ilvl w:val="5"/>
        <w:numId w:val="1"/>
      </w:numPr>
      <w:spacing w:line="400" w:lineRule="exact"/>
      <w:outlineLvl w:val="5"/>
    </w:pPr>
    <w:rPr>
      <w:b/>
      <w:bCs/>
      <w:sz w:val="24"/>
    </w:rPr>
  </w:style>
  <w:style w:type="paragraph" w:styleId="berschrift7">
    <w:name w:val="heading 7"/>
    <w:basedOn w:val="Standard"/>
    <w:next w:val="Standard"/>
    <w:qFormat/>
    <w:pPr>
      <w:keepNext/>
      <w:ind w:left="3402" w:hanging="3402"/>
      <w:outlineLvl w:val="6"/>
    </w:pPr>
    <w:rPr>
      <w:b/>
      <w:sz w:val="20"/>
      <w:lang w:val="en-GB"/>
    </w:rPr>
  </w:style>
  <w:style w:type="paragraph" w:styleId="berschrift8">
    <w:name w:val="heading 8"/>
    <w:basedOn w:val="Standard"/>
    <w:next w:val="Standard"/>
    <w:qFormat/>
    <w:pPr>
      <w:keepNext/>
      <w:spacing w:line="400" w:lineRule="exact"/>
      <w:outlineLvl w:val="7"/>
    </w:pPr>
    <w:rPr>
      <w:b/>
      <w:bCs/>
      <w:sz w:val="24"/>
      <w:u w:val="single"/>
    </w:rPr>
  </w:style>
  <w:style w:type="paragraph" w:styleId="berschrift9">
    <w:name w:val="heading 9"/>
    <w:basedOn w:val="Standard"/>
    <w:next w:val="Standard"/>
    <w:qFormat/>
    <w:pPr>
      <w:keepNext/>
      <w:outlineLvl w:val="8"/>
    </w:pPr>
    <w:rPr>
      <w:b/>
      <w:color w:val="000000"/>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eastAsia="Times New Roman" w:hAnsi="Wingdings"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Arial" w:eastAsia="Times New Roman" w:hAnsi="Arial" w:cs="Aria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Arial" w:eastAsia="Times New Roman" w:hAnsi="Arial"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Arial" w:eastAsia="Times New Roman" w:hAnsi="Arial" w:cs="Aria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Absatz-Standardschriftart3">
    <w:name w:val="Absatz-Standardschriftart3"/>
  </w:style>
  <w:style w:type="character" w:customStyle="1" w:styleId="Absatz-Standardschriftart1">
    <w:name w:val="Absatz-Standardschriftart1"/>
  </w:style>
  <w:style w:type="character" w:customStyle="1" w:styleId="WW8Num3z3">
    <w:name w:val="WW8Num3z3"/>
    <w:rPr>
      <w:rFonts w:ascii="Symbol" w:hAnsi="Symbol" w:cs="Symbol"/>
    </w:rPr>
  </w:style>
  <w:style w:type="character" w:customStyle="1" w:styleId="WW8Num7z3">
    <w:name w:val="WW8Num7z3"/>
    <w:rPr>
      <w:rFonts w:ascii="Symbol" w:hAnsi="Symbol" w:cs="Symbol"/>
    </w:rPr>
  </w:style>
  <w:style w:type="character" w:customStyle="1" w:styleId="WW8Num8z3">
    <w:name w:val="WW8Num8z3"/>
    <w:rPr>
      <w:rFonts w:ascii="Symbol" w:hAnsi="Symbol" w:cs="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styleId="Seitenzahl">
    <w:name w:val="page number"/>
    <w:basedOn w:val="WW-Absatz-Standardschriftart111111111"/>
  </w:style>
  <w:style w:type="character" w:styleId="Hyperlink">
    <w:name w:val="Hyperlink"/>
    <w:rPr>
      <w:color w:val="0000FF"/>
      <w:u w:val="single"/>
    </w:rPr>
  </w:style>
  <w:style w:type="character" w:styleId="BesuchterLink">
    <w:name w:val="FollowedHyperlink"/>
    <w:rPr>
      <w:color w:val="800080"/>
      <w:u w:val="single"/>
    </w:rPr>
  </w:style>
  <w:style w:type="character" w:styleId="Fett">
    <w:name w:val="Strong"/>
    <w:qFormat/>
    <w:rPr>
      <w:b/>
      <w:bCs/>
    </w:rPr>
  </w:style>
  <w:style w:type="character" w:customStyle="1" w:styleId="mw-headline">
    <w:name w:val="mw-headline"/>
    <w:basedOn w:val="WW-Absatz-Standardschriftart"/>
  </w:style>
  <w:style w:type="character" w:customStyle="1" w:styleId="editsection">
    <w:name w:val="editsection"/>
    <w:basedOn w:val="WW-Absatz-Standardschriftart"/>
  </w:style>
  <w:style w:type="character" w:customStyle="1" w:styleId="SprechblasentextZchn">
    <w:name w:val="Sprechblasentext Zchn"/>
    <w:rPr>
      <w:rFonts w:ascii="Tahoma" w:hAnsi="Tahoma" w:cs="Tahoma"/>
      <w:sz w:val="16"/>
      <w:szCs w:val="16"/>
    </w:rPr>
  </w:style>
  <w:style w:type="character" w:customStyle="1" w:styleId="Kommentarzeichen1">
    <w:name w:val="Kommentarzeichen1"/>
    <w:rPr>
      <w:sz w:val="16"/>
      <w:szCs w:val="16"/>
    </w:rPr>
  </w:style>
  <w:style w:type="character" w:customStyle="1" w:styleId="KommentartextZchn">
    <w:name w:val="Kommentartext Zchn"/>
    <w:uiPriority w:val="99"/>
    <w:rPr>
      <w:rFonts w:ascii="Arial" w:hAnsi="Arial" w:cs="Arial"/>
    </w:rPr>
  </w:style>
  <w:style w:type="character" w:customStyle="1" w:styleId="KommentarthemaZchn">
    <w:name w:val="Kommentarthema Zchn"/>
    <w:rPr>
      <w:rFonts w:ascii="Arial" w:hAnsi="Arial" w:cs="Arial"/>
      <w:b/>
      <w:bCs/>
    </w:rPr>
  </w:style>
  <w:style w:type="character" w:customStyle="1" w:styleId="NurTextZchn">
    <w:name w:val="Nur Text Zchn"/>
    <w:rPr>
      <w:rFonts w:ascii="Calibri" w:eastAsia="Calibri" w:hAnsi="Calibri" w:cs="Calibri"/>
      <w:sz w:val="22"/>
      <w:szCs w:val="21"/>
    </w:rPr>
  </w:style>
  <w:style w:type="character" w:customStyle="1" w:styleId="HTMLVorformatiertZchn">
    <w:name w:val="HTML Vorformatiert Zchn"/>
    <w:rPr>
      <w:rFonts w:ascii="Courier New" w:hAnsi="Courier New" w:cs="Courier New"/>
    </w:rPr>
  </w:style>
  <w:style w:type="character" w:customStyle="1" w:styleId="Absatz-Standardschriftart2">
    <w:name w:val="Absatz-Standardschriftart2"/>
  </w:style>
  <w:style w:type="character" w:styleId="Hervorhebung">
    <w:name w:val="Emphasis"/>
    <w:qFormat/>
    <w:rPr>
      <w:i/>
      <w:iCs/>
    </w:rPr>
  </w:style>
  <w:style w:type="character" w:customStyle="1" w:styleId="FunotentextZchn">
    <w:name w:val="Fußnotentext Zchn"/>
    <w:rPr>
      <w:rFonts w:ascii="Arial" w:hAnsi="Arial" w:cs="Arial"/>
    </w:rPr>
  </w:style>
  <w:style w:type="character" w:customStyle="1" w:styleId="Funotenzeichen1">
    <w:name w:val="Fußnotenzeichen1"/>
    <w:rPr>
      <w:vertAlign w:val="superscript"/>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link w:val="TextkrperZchn"/>
    <w:pPr>
      <w:spacing w:line="360" w:lineRule="atLeast"/>
      <w:jc w:val="both"/>
    </w:pPr>
    <w:rPr>
      <w:b/>
      <w:bCs/>
      <w:sz w:val="24"/>
    </w:rPr>
  </w:style>
  <w:style w:type="paragraph" w:styleId="Liste">
    <w:name w:val="List"/>
    <w:basedOn w:val="Textkrper"/>
    <w:rPr>
      <w:rFonts w:cs="Tahoma"/>
    </w:rPr>
  </w:style>
  <w:style w:type="paragraph" w:styleId="Beschriftung">
    <w:name w:val="caption"/>
    <w:basedOn w:val="Standard"/>
    <w:qFormat/>
    <w:pPr>
      <w:suppressLineNumbers/>
      <w:spacing w:before="120" w:after="120"/>
    </w:pPr>
    <w:rPr>
      <w:i/>
      <w:iCs/>
      <w:sz w:val="24"/>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eastAsia="Lucida Sans Unicode"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eastAsia="Lucida Sans Unicode" w:cs="Tahoma"/>
      <w:sz w:val="28"/>
      <w:szCs w:val="28"/>
    </w:rPr>
  </w:style>
  <w:style w:type="paragraph" w:customStyle="1" w:styleId="WW-Beschriftung11">
    <w:name w:val="WW-Beschriftung11"/>
    <w:basedOn w:val="Standard"/>
    <w:pPr>
      <w:suppressLineNumbers/>
      <w:spacing w:before="120" w:after="120"/>
    </w:pPr>
    <w:rPr>
      <w:rFonts w:cs="Tahoma"/>
      <w:i/>
      <w:iCs/>
      <w:sz w:val="20"/>
      <w:szCs w:val="20"/>
    </w:rPr>
  </w:style>
  <w:style w:type="paragraph" w:customStyle="1" w:styleId="WW-Verzeichnis11">
    <w:name w:val="WW-Verzeichnis11"/>
    <w:basedOn w:val="Standard"/>
    <w:pPr>
      <w:suppressLineNumbers/>
    </w:pPr>
    <w:rPr>
      <w:rFonts w:cs="Tahoma"/>
    </w:rPr>
  </w:style>
  <w:style w:type="paragraph" w:customStyle="1" w:styleId="WW-berschrift11">
    <w:name w:val="WW-Überschrift11"/>
    <w:basedOn w:val="Standard"/>
    <w:next w:val="Textkrper"/>
    <w:pPr>
      <w:keepNext/>
      <w:spacing w:before="240" w:after="120"/>
    </w:pPr>
    <w:rPr>
      <w:rFonts w:eastAsia="Lucida Sans Unicode" w:cs="Tahoma"/>
      <w:sz w:val="28"/>
      <w:szCs w:val="28"/>
    </w:rPr>
  </w:style>
  <w:style w:type="paragraph" w:customStyle="1" w:styleId="WW-Beschriftung111">
    <w:name w:val="WW-Beschriftung111"/>
    <w:basedOn w:val="Standard"/>
    <w:pPr>
      <w:suppressLineNumbers/>
      <w:spacing w:before="120" w:after="120"/>
    </w:pPr>
    <w:rPr>
      <w:rFonts w:cs="Tahoma"/>
      <w:i/>
      <w:iCs/>
      <w:sz w:val="20"/>
      <w:szCs w:val="20"/>
    </w:rPr>
  </w:style>
  <w:style w:type="paragraph" w:customStyle="1" w:styleId="WW-Verzeichnis111">
    <w:name w:val="WW-Verzeichnis111"/>
    <w:basedOn w:val="Standard"/>
    <w:pPr>
      <w:suppressLineNumbers/>
    </w:pPr>
    <w:rPr>
      <w:rFonts w:cs="Tahoma"/>
    </w:rPr>
  </w:style>
  <w:style w:type="paragraph" w:customStyle="1" w:styleId="WW-berschrift111">
    <w:name w:val="WW-Überschrift111"/>
    <w:basedOn w:val="Standard"/>
    <w:next w:val="Textkrper"/>
    <w:pPr>
      <w:keepNext/>
      <w:spacing w:before="240" w:after="120"/>
    </w:pPr>
    <w:rPr>
      <w:rFonts w:eastAsia="Lucida Sans Unicode" w:cs="Tahoma"/>
      <w:sz w:val="28"/>
      <w:szCs w:val="28"/>
    </w:rPr>
  </w:style>
  <w:style w:type="paragraph" w:customStyle="1" w:styleId="WW-Beschriftung1111">
    <w:name w:val="WW-Beschriftung1111"/>
    <w:basedOn w:val="Standard"/>
    <w:pPr>
      <w:suppressLineNumbers/>
      <w:spacing w:before="120" w:after="120"/>
    </w:pPr>
    <w:rPr>
      <w:rFonts w:cs="Tahoma"/>
      <w:i/>
      <w:iCs/>
      <w:sz w:val="20"/>
      <w:szCs w:val="20"/>
    </w:rPr>
  </w:style>
  <w:style w:type="paragraph" w:customStyle="1" w:styleId="WW-Verzeichnis1111">
    <w:name w:val="WW-Verzeichnis1111"/>
    <w:basedOn w:val="Standard"/>
    <w:pPr>
      <w:suppressLineNumbers/>
    </w:pPr>
    <w:rPr>
      <w:rFonts w:cs="Tahoma"/>
    </w:rPr>
  </w:style>
  <w:style w:type="paragraph" w:customStyle="1" w:styleId="WW-berschrift1111">
    <w:name w:val="WW-Überschrift1111"/>
    <w:basedOn w:val="Standard"/>
    <w:next w:val="Textkrper"/>
    <w:pPr>
      <w:keepNext/>
      <w:spacing w:before="240" w:after="120"/>
    </w:pPr>
    <w:rPr>
      <w:rFonts w:eastAsia="Lucida Sans Unicode" w:cs="Tahoma"/>
      <w:sz w:val="28"/>
      <w:szCs w:val="28"/>
    </w:rPr>
  </w:style>
  <w:style w:type="paragraph" w:customStyle="1" w:styleId="WW-Beschriftung11111">
    <w:name w:val="WW-Beschriftung11111"/>
    <w:basedOn w:val="Standard"/>
    <w:pPr>
      <w:suppressLineNumbers/>
      <w:spacing w:before="120" w:after="120"/>
    </w:pPr>
    <w:rPr>
      <w:rFonts w:cs="Tahoma"/>
      <w:i/>
      <w:iCs/>
      <w:sz w:val="20"/>
      <w:szCs w:val="20"/>
    </w:rPr>
  </w:style>
  <w:style w:type="paragraph" w:customStyle="1" w:styleId="WW-Verzeichnis11111">
    <w:name w:val="WW-Verzeichnis11111"/>
    <w:basedOn w:val="Standard"/>
    <w:pPr>
      <w:suppressLineNumbers/>
    </w:pPr>
    <w:rPr>
      <w:rFonts w:cs="Tahoma"/>
    </w:rPr>
  </w:style>
  <w:style w:type="paragraph" w:customStyle="1" w:styleId="WW-berschrift11111">
    <w:name w:val="WW-Überschrift11111"/>
    <w:basedOn w:val="Standard"/>
    <w:next w:val="Textkrper"/>
    <w:pPr>
      <w:keepNext/>
      <w:spacing w:before="240" w:after="120"/>
    </w:pPr>
    <w:rPr>
      <w:rFonts w:eastAsia="Lucida Sans Unicode" w:cs="Tahoma"/>
      <w:sz w:val="28"/>
      <w:szCs w:val="28"/>
    </w:rPr>
  </w:style>
  <w:style w:type="paragraph" w:customStyle="1" w:styleId="WW-Beschriftung111111">
    <w:name w:val="WW-Beschriftung111111"/>
    <w:basedOn w:val="Standard"/>
    <w:pPr>
      <w:suppressLineNumbers/>
      <w:spacing w:before="120" w:after="120"/>
    </w:pPr>
    <w:rPr>
      <w:rFonts w:cs="Tahoma"/>
      <w:i/>
      <w:iCs/>
      <w:sz w:val="20"/>
      <w:szCs w:val="20"/>
    </w:rPr>
  </w:style>
  <w:style w:type="paragraph" w:customStyle="1" w:styleId="WW-Verzeichnis111111">
    <w:name w:val="WW-Verzeichnis111111"/>
    <w:basedOn w:val="Standard"/>
    <w:pPr>
      <w:suppressLineNumbers/>
    </w:pPr>
    <w:rPr>
      <w:rFonts w:cs="Tahoma"/>
    </w:rPr>
  </w:style>
  <w:style w:type="paragraph" w:customStyle="1" w:styleId="WW-berschrift111111">
    <w:name w:val="WW-Überschrift111111"/>
    <w:basedOn w:val="Standard"/>
    <w:next w:val="Textkrper"/>
    <w:pPr>
      <w:keepNext/>
      <w:spacing w:before="240" w:after="120"/>
    </w:pPr>
    <w:rPr>
      <w:rFonts w:eastAsia="Lucida Sans Unicode" w:cs="Tahoma"/>
      <w:sz w:val="28"/>
      <w:szCs w:val="28"/>
    </w:rPr>
  </w:style>
  <w:style w:type="paragraph" w:customStyle="1" w:styleId="WW-Beschriftung1111111">
    <w:name w:val="WW-Beschriftung1111111"/>
    <w:basedOn w:val="Standard"/>
    <w:pPr>
      <w:suppressLineNumbers/>
      <w:spacing w:before="120" w:after="120"/>
    </w:pPr>
    <w:rPr>
      <w:rFonts w:cs="Tahoma"/>
      <w:i/>
      <w:iCs/>
      <w:sz w:val="20"/>
      <w:szCs w:val="20"/>
    </w:rPr>
  </w:style>
  <w:style w:type="paragraph" w:customStyle="1" w:styleId="WW-Verzeichnis1111111">
    <w:name w:val="WW-Verzeichnis1111111"/>
    <w:basedOn w:val="Standard"/>
    <w:pPr>
      <w:suppressLineNumbers/>
    </w:pPr>
    <w:rPr>
      <w:rFonts w:cs="Tahoma"/>
    </w:rPr>
  </w:style>
  <w:style w:type="paragraph" w:customStyle="1" w:styleId="WW-berschrift1111111">
    <w:name w:val="WW-Überschrift1111111"/>
    <w:basedOn w:val="Standard"/>
    <w:next w:val="Textkrper"/>
    <w:pPr>
      <w:keepNext/>
      <w:spacing w:before="240" w:after="120"/>
    </w:pPr>
    <w:rPr>
      <w:rFonts w:eastAsia="Lucida Sans Unicode" w:cs="Tahoma"/>
      <w:sz w:val="28"/>
      <w:szCs w:val="28"/>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WW-Textkrper2">
    <w:name w:val="WW-Textkörper 2"/>
    <w:basedOn w:val="Standard"/>
    <w:pPr>
      <w:spacing w:line="400" w:lineRule="exact"/>
      <w:jc w:val="both"/>
    </w:pPr>
    <w:rPr>
      <w:sz w:val="24"/>
    </w:rPr>
  </w:style>
  <w:style w:type="paragraph" w:customStyle="1" w:styleId="Rahmeninhalt">
    <w:name w:val="Rahmeninhalt"/>
    <w:basedOn w:val="Textkrper"/>
  </w:style>
  <w:style w:type="paragraph" w:customStyle="1" w:styleId="WW-Rahmeninhalt">
    <w:name w:val="WW-Rahmeninhalt"/>
    <w:basedOn w:val="Textkrper"/>
  </w:style>
  <w:style w:type="paragraph" w:customStyle="1" w:styleId="WW-Rahmeninhalt1">
    <w:name w:val="WW-Rahmeninhalt1"/>
    <w:basedOn w:val="Textkrper"/>
  </w:style>
  <w:style w:type="paragraph" w:customStyle="1" w:styleId="WW-Rahmeninhalt11">
    <w:name w:val="WW-Rahmeninhalt11"/>
    <w:basedOn w:val="Textkrper"/>
  </w:style>
  <w:style w:type="paragraph" w:customStyle="1" w:styleId="WW-Rahmeninhalt111">
    <w:name w:val="WW-Rahmeninhalt111"/>
    <w:basedOn w:val="Textkrper"/>
  </w:style>
  <w:style w:type="paragraph" w:customStyle="1" w:styleId="WW-Rahmeninhalt1111">
    <w:name w:val="WW-Rahmeninhalt1111"/>
    <w:basedOn w:val="Textkrper"/>
  </w:style>
  <w:style w:type="paragraph" w:customStyle="1" w:styleId="WW-Rahmeninhalt11111">
    <w:name w:val="WW-Rahmeninhalt11111"/>
    <w:basedOn w:val="Textkrper"/>
  </w:style>
  <w:style w:type="paragraph" w:customStyle="1" w:styleId="WW-Rahmeninhalt111111">
    <w:name w:val="WW-Rahmeninhalt111111"/>
    <w:basedOn w:val="Textkrper"/>
  </w:style>
  <w:style w:type="paragraph" w:customStyle="1" w:styleId="WW-Rahmeninhalt1111111">
    <w:name w:val="WW-Rahmeninhalt1111111"/>
    <w:basedOn w:val="Textkrper"/>
  </w:style>
  <w:style w:type="paragraph" w:customStyle="1" w:styleId="western">
    <w:name w:val="western"/>
    <w:basedOn w:val="Standard"/>
    <w:pPr>
      <w:suppressAutoHyphens w:val="0"/>
      <w:spacing w:before="100" w:line="363" w:lineRule="atLeast"/>
      <w:jc w:val="both"/>
    </w:pPr>
    <w:rPr>
      <w:b/>
      <w:bCs/>
      <w:sz w:val="24"/>
    </w:rPr>
  </w:style>
  <w:style w:type="paragraph" w:customStyle="1" w:styleId="Textkrper21">
    <w:name w:val="Textkörper 21"/>
    <w:basedOn w:val="Standard"/>
    <w:pPr>
      <w:spacing w:line="400" w:lineRule="exact"/>
      <w:jc w:val="both"/>
    </w:pPr>
    <w:rPr>
      <w:i/>
      <w:iCs/>
      <w:sz w:val="24"/>
    </w:rPr>
  </w:style>
  <w:style w:type="paragraph" w:customStyle="1" w:styleId="Textkrper31">
    <w:name w:val="Textkörper 31"/>
    <w:basedOn w:val="Standard"/>
    <w:pPr>
      <w:spacing w:line="400" w:lineRule="exact"/>
      <w:jc w:val="both"/>
    </w:pPr>
    <w:rPr>
      <w:color w:val="FF0000"/>
      <w:sz w:val="28"/>
    </w:rPr>
  </w:style>
  <w:style w:type="paragraph" w:customStyle="1" w:styleId="WW-Textkrper3">
    <w:name w:val="WW-Textkörper 3"/>
    <w:basedOn w:val="Standard"/>
    <w:pPr>
      <w:spacing w:line="400" w:lineRule="exact"/>
      <w:jc w:val="both"/>
    </w:pPr>
    <w:rPr>
      <w:b/>
      <w:bCs/>
      <w:color w:val="000000"/>
      <w:sz w:val="24"/>
    </w:rPr>
  </w:style>
  <w:style w:type="paragraph" w:styleId="StandardWeb">
    <w:name w:val="Normal (Web)"/>
    <w:basedOn w:val="Standard"/>
    <w:pPr>
      <w:suppressAutoHyphens w:val="0"/>
      <w:spacing w:before="100" w:after="100"/>
    </w:pPr>
    <w:rPr>
      <w:rFonts w:ascii="Times New Roman" w:hAnsi="Times New Roman" w:cs="Times New Roman"/>
      <w:sz w:val="24"/>
    </w:rPr>
  </w:style>
  <w:style w:type="paragraph" w:customStyle="1" w:styleId="bodytext">
    <w:name w:val="bodytext"/>
    <w:basedOn w:val="Standard"/>
    <w:pPr>
      <w:suppressAutoHyphens w:val="0"/>
      <w:spacing w:before="100" w:after="100"/>
    </w:pPr>
    <w:rPr>
      <w:rFonts w:ascii="Times New Roman" w:hAnsi="Times New Roman" w:cs="Times New Roman"/>
      <w:sz w:val="24"/>
    </w:rPr>
  </w:style>
  <w:style w:type="paragraph" w:customStyle="1" w:styleId="WW-Textkrper21">
    <w:name w:val="WW-Textkörper 21"/>
    <w:basedOn w:val="Standard"/>
    <w:pPr>
      <w:spacing w:line="400" w:lineRule="exact"/>
      <w:jc w:val="both"/>
    </w:pPr>
    <w:rPr>
      <w:i/>
      <w:sz w:val="24"/>
    </w:rPr>
  </w:style>
  <w:style w:type="paragraph" w:styleId="Textkrper-Zeileneinzug">
    <w:name w:val="Body Text Indent"/>
    <w:basedOn w:val="Standard"/>
    <w:pPr>
      <w:spacing w:line="360" w:lineRule="auto"/>
      <w:ind w:left="360"/>
      <w:jc w:val="both"/>
    </w:pPr>
    <w:rPr>
      <w:b/>
      <w:bCs/>
      <w:sz w:val="28"/>
    </w:rPr>
  </w:style>
  <w:style w:type="paragraph" w:customStyle="1" w:styleId="artikelautor">
    <w:name w:val="artikelautor"/>
    <w:basedOn w:val="Standard"/>
    <w:pPr>
      <w:suppressAutoHyphens w:val="0"/>
      <w:spacing w:before="100" w:after="100"/>
    </w:pPr>
    <w:rPr>
      <w:rFonts w:ascii="Times New Roman" w:hAnsi="Times New Roman" w:cs="Times New Roman"/>
      <w:sz w:val="24"/>
    </w:r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customStyle="1" w:styleId="KeinAbsatzformat">
    <w:name w:val="[Kein Absatzformat]"/>
    <w:pPr>
      <w:suppressAutoHyphens/>
      <w:autoSpaceDE w:val="0"/>
      <w:spacing w:line="288" w:lineRule="auto"/>
      <w:textAlignment w:val="center"/>
    </w:pPr>
    <w:rPr>
      <w:color w:val="000000"/>
      <w:sz w:val="24"/>
      <w:szCs w:val="24"/>
      <w:lang w:eastAsia="zh-CN"/>
    </w:rPr>
  </w:style>
  <w:style w:type="paragraph" w:customStyle="1" w:styleId="NurText1">
    <w:name w:val="Nur Text1"/>
    <w:basedOn w:val="Standard"/>
    <w:pPr>
      <w:suppressAutoHyphens w:val="0"/>
    </w:pPr>
    <w:rPr>
      <w:rFonts w:ascii="Calibri" w:eastAsia="Calibri" w:hAnsi="Calibri" w:cs="Calibri"/>
      <w:szCs w:val="21"/>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Listenabsatz">
    <w:name w:val="List Paragraph"/>
    <w:basedOn w:val="Standard"/>
    <w:qFormat/>
    <w:pPr>
      <w:ind w:left="708"/>
    </w:pPr>
  </w:style>
  <w:style w:type="paragraph" w:styleId="Funotentext">
    <w:name w:val="footnote text"/>
    <w:basedOn w:val="Standard"/>
    <w:rPr>
      <w:sz w:val="20"/>
      <w:szCs w:val="20"/>
    </w:rPr>
  </w:style>
  <w:style w:type="paragraph" w:customStyle="1" w:styleId="Normal">
    <w:name w:val="[Normal]"/>
    <w:pPr>
      <w:widowControl w:val="0"/>
      <w:suppressAutoHyphens/>
      <w:autoSpaceDE w:val="0"/>
    </w:pPr>
    <w:rPr>
      <w:rFonts w:ascii="Arial" w:eastAsia="Calibri" w:hAnsi="Arial" w:cs="Arial"/>
      <w:sz w:val="24"/>
      <w:szCs w:val="24"/>
      <w:lang w:eastAsia="zh-CN"/>
    </w:rPr>
  </w:style>
  <w:style w:type="character" w:customStyle="1" w:styleId="NichtaufgelsteErwhnung1">
    <w:name w:val="Nicht aufgelöste Erwähnung1"/>
    <w:basedOn w:val="Absatz-Standardschriftart"/>
    <w:uiPriority w:val="99"/>
    <w:rPr>
      <w:color w:val="605E5C"/>
      <w:shd w:val="clear" w:color="auto" w:fill="E1DFDD"/>
    </w:rPr>
  </w:style>
  <w:style w:type="character" w:styleId="Kommentarzeichen">
    <w:name w:val="annotation reference"/>
    <w:basedOn w:val="Absatz-Standardschriftart"/>
    <w:uiPriority w:val="99"/>
    <w:rPr>
      <w:sz w:val="16"/>
      <w:szCs w:val="16"/>
    </w:rPr>
  </w:style>
  <w:style w:type="paragraph" w:styleId="Kommentartext">
    <w:name w:val="annotation text"/>
    <w:basedOn w:val="Standard"/>
    <w:link w:val="KommentartextZchn1"/>
    <w:uiPriority w:val="99"/>
    <w:rPr>
      <w:sz w:val="20"/>
      <w:szCs w:val="20"/>
    </w:rPr>
  </w:style>
  <w:style w:type="character" w:customStyle="1" w:styleId="KommentartextZchn1">
    <w:name w:val="Kommentartext Zchn1"/>
    <w:basedOn w:val="Absatz-Standardschriftart"/>
    <w:link w:val="Kommentartext"/>
    <w:uiPriority w:val="99"/>
    <w:rPr>
      <w:rFonts w:ascii="Arial" w:hAnsi="Arial" w:cs="Arial"/>
      <w:lang w:eastAsia="zh-CN"/>
    </w:rPr>
  </w:style>
  <w:style w:type="character" w:customStyle="1" w:styleId="TextkrperZchn">
    <w:name w:val="Textkörper Zchn"/>
    <w:basedOn w:val="Absatz-Standardschriftart"/>
    <w:link w:val="Textkrper"/>
    <w:rPr>
      <w:rFonts w:ascii="Arial" w:hAnsi="Arial" w:cs="Arial"/>
      <w:b/>
      <w:bCs/>
      <w:sz w:val="24"/>
      <w:szCs w:val="24"/>
      <w:lang w:eastAsia="zh-CN"/>
    </w:rPr>
  </w:style>
  <w:style w:type="character" w:customStyle="1" w:styleId="NichtaufgelsteErwhnung2">
    <w:name w:val="Nicht aufgelöste Erwähnung2"/>
    <w:basedOn w:val="Absatz-Standardschriftart"/>
    <w:uiPriority w:val="99"/>
    <w:rPr>
      <w:color w:val="605E5C"/>
      <w:shd w:val="clear" w:color="auto" w:fill="E1DFDD"/>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Pr>
      <w:rFonts w:ascii="Arial" w:hAnsi="Arial" w:cs="Arial"/>
      <w:sz w:val="22"/>
      <w:szCs w:val="24"/>
      <w:lang w:eastAsia="zh-CN"/>
    </w:rPr>
  </w:style>
  <w:style w:type="character" w:customStyle="1" w:styleId="berschrift6Zchn">
    <w:name w:val="Überschrift 6 Zchn"/>
    <w:basedOn w:val="Absatz-Standardschriftart"/>
    <w:link w:val="berschrift6"/>
    <w:rPr>
      <w:rFonts w:ascii="Arial" w:hAnsi="Arial" w:cs="Arial"/>
      <w:b/>
      <w:bCs/>
      <w:sz w:val="24"/>
      <w:szCs w:val="24"/>
      <w:lang w:eastAsia="zh-CN"/>
    </w:rPr>
  </w:style>
  <w:style w:type="paragraph" w:styleId="berarbeitung">
    <w:name w:val="Revision"/>
    <w:uiPriority w:val="99"/>
    <w:rPr>
      <w:rFonts w:ascii="Arial" w:hAnsi="Arial" w:cs="Arial"/>
      <w:sz w:val="22"/>
      <w:szCs w:val="24"/>
      <w:lang w:eastAsia="zh-CN"/>
    </w:rPr>
  </w:style>
  <w:style w:type="paragraph" w:customStyle="1" w:styleId="Text">
    <w:name w:val="Text"/>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NichtaufgelsteErwhnung3">
    <w:name w:val="Nicht aufgelöste Erwähnung3"/>
    <w:basedOn w:val="Absatz-Standardschriftart"/>
    <w:uiPriority w:val="9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0C0E32"/>
    <w:rPr>
      <w:color w:val="605E5C"/>
      <w:shd w:val="clear" w:color="auto" w:fill="E1DFDD"/>
    </w:rPr>
  </w:style>
  <w:style w:type="character" w:styleId="Funotenzeichen">
    <w:name w:val="footnote reference"/>
    <w:basedOn w:val="Absatz-Standardschriftart"/>
    <w:uiPriority w:val="99"/>
    <w:semiHidden/>
    <w:unhideWhenUsed/>
    <w:rsid w:val="00577425"/>
    <w:rPr>
      <w:vertAlign w:val="superscript"/>
    </w:rPr>
  </w:style>
  <w:style w:type="character" w:customStyle="1" w:styleId="hgkelc">
    <w:name w:val="hgkelc"/>
    <w:basedOn w:val="Absatz-Standardschriftart"/>
    <w:rsid w:val="00113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975236">
      <w:bodyDiv w:val="1"/>
      <w:marLeft w:val="0"/>
      <w:marRight w:val="0"/>
      <w:marTop w:val="0"/>
      <w:marBottom w:val="0"/>
      <w:divBdr>
        <w:top w:val="none" w:sz="0" w:space="0" w:color="auto"/>
        <w:left w:val="none" w:sz="0" w:space="0" w:color="auto"/>
        <w:bottom w:val="none" w:sz="0" w:space="0" w:color="auto"/>
        <w:right w:val="none" w:sz="0" w:space="0" w:color="auto"/>
      </w:divBdr>
    </w:div>
    <w:div w:id="646788188">
      <w:bodyDiv w:val="1"/>
      <w:marLeft w:val="0"/>
      <w:marRight w:val="0"/>
      <w:marTop w:val="0"/>
      <w:marBottom w:val="0"/>
      <w:divBdr>
        <w:top w:val="none" w:sz="0" w:space="0" w:color="auto"/>
        <w:left w:val="none" w:sz="0" w:space="0" w:color="auto"/>
        <w:bottom w:val="none" w:sz="0" w:space="0" w:color="auto"/>
        <w:right w:val="none" w:sz="0" w:space="0" w:color="auto"/>
      </w:divBdr>
    </w:div>
    <w:div w:id="978533766">
      <w:bodyDiv w:val="1"/>
      <w:marLeft w:val="0"/>
      <w:marRight w:val="0"/>
      <w:marTop w:val="0"/>
      <w:marBottom w:val="0"/>
      <w:divBdr>
        <w:top w:val="none" w:sz="0" w:space="0" w:color="auto"/>
        <w:left w:val="none" w:sz="0" w:space="0" w:color="auto"/>
        <w:bottom w:val="none" w:sz="0" w:space="0" w:color="auto"/>
        <w:right w:val="none" w:sz="0" w:space="0" w:color="auto"/>
      </w:divBdr>
    </w:div>
    <w:div w:id="1871844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ct:contentTypeSchema xmlns:ct="http://schemas.microsoft.com/office/2006/metadata/contentType" xmlns:ma="http://schemas.microsoft.com/office/2006/metadata/properties/metaAttributes" ct:_="" ma:_="" ma:contentTypeName="Dokument" ma:contentTypeID="0x0101004FDB1BDF2A431B4AAA29D356BDE19CEF" ma:contentTypeVersion="16" ma:contentTypeDescription="Ein neues Dokument erstellen." ma:contentTypeScope="" ma:versionID="e93ab0acaf4fd9e7aa71606e3e9c54f4">
  <xsd:schema xmlns:xsd="http://www.w3.org/2001/XMLSchema" xmlns:xs="http://www.w3.org/2001/XMLSchema" xmlns:p="http://schemas.microsoft.com/office/2006/metadata/properties" xmlns:ns2="3860c486-072e-47f5-9ceb-327728b6bff9" xmlns:ns3="baf7ae5d-db84-4912-b9be-0d1f55682a9c" targetNamespace="http://schemas.microsoft.com/office/2006/metadata/properties" ma:root="true" ma:fieldsID="251ca08815d5d6a8e2f213cb71e26e8e" ns2:_="" ns3:_="">
    <xsd:import namespace="3860c486-072e-47f5-9ceb-327728b6bff9"/>
    <xsd:import namespace="baf7ae5d-db84-4912-b9be-0d1f55682a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0c486-072e-47f5-9ceb-327728b6bff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01a44c2-d63d-494e-8fdc-a6175cbdaa12}" ma:internalName="TaxCatchAll" ma:showField="CatchAllData" ma:web="3860c486-072e-47f5-9ceb-327728b6bf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7ae5d-db84-4912-b9be-0d1f55682a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43fae-80d9-4962-aa47-20dd5eadf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3860c486-072e-47f5-9ceb-327728b6bff9" xsi:nil="true"/>
    <lcf76f155ced4ddcb4097134ff3c332f xmlns="baf7ae5d-db84-4912-b9be-0d1f55682a9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704E2-42B6-4EE7-A4F3-94818D5FA169}">
  <ds:schemaRefs>
    <ds:schemaRef ds:uri="http://www.wps.cn/android/officeDocument/2013/mofficeCustomData"/>
  </ds:schemaRefs>
</ds:datastoreItem>
</file>

<file path=customXml/itemProps2.xml><?xml version="1.0" encoding="utf-8"?>
<ds:datastoreItem xmlns:ds="http://schemas.openxmlformats.org/officeDocument/2006/customXml" ds:itemID="{2D68E55F-BC83-4F38-8618-C15511498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0c486-072e-47f5-9ceb-327728b6bff9"/>
    <ds:schemaRef ds:uri="baf7ae5d-db84-4912-b9be-0d1f55682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1ED0F-ED5E-4D55-97BA-8B29DA7E8712}">
  <ds:schemaRefs>
    <ds:schemaRef ds:uri="http://www.wps.cn/android/officeDocument/2013/mofficeCustomData"/>
  </ds:schemaRefs>
</ds:datastoreItem>
</file>

<file path=customXml/itemProps4.xml><?xml version="1.0" encoding="utf-8"?>
<ds:datastoreItem xmlns:ds="http://schemas.openxmlformats.org/officeDocument/2006/customXml" ds:itemID="{81458016-3E3E-4933-8B31-56AEC4B9BB24}">
  <ds:schemaRefs>
    <ds:schemaRef ds:uri="http://schemas.microsoft.com/office/2006/metadata/properties"/>
    <ds:schemaRef ds:uri="http://schemas.microsoft.com/office/infopath/2007/PartnerControls"/>
    <ds:schemaRef ds:uri="3860c486-072e-47f5-9ceb-327728b6bff9"/>
    <ds:schemaRef ds:uri="baf7ae5d-db84-4912-b9be-0d1f55682a9c"/>
  </ds:schemaRefs>
</ds:datastoreItem>
</file>

<file path=customXml/itemProps5.xml><?xml version="1.0" encoding="utf-8"?>
<ds:datastoreItem xmlns:ds="http://schemas.openxmlformats.org/officeDocument/2006/customXml" ds:itemID="{FDDA4858-AB26-4C56-ABFF-5B9A16843A96}">
  <ds:schemaRefs>
    <ds:schemaRef ds:uri="http://schemas.openxmlformats.org/officeDocument/2006/bibliography"/>
  </ds:schemaRefs>
</ds:datastoreItem>
</file>

<file path=customXml/itemProps6.xml><?xml version="1.0" encoding="utf-8"?>
<ds:datastoreItem xmlns:ds="http://schemas.openxmlformats.org/officeDocument/2006/customXml" ds:itemID="{88CCF7EB-BDE6-4B37-932F-DCF03B965931}">
  <ds:schemaRefs>
    <ds:schemaRef ds:uri="http://www.wps.cn/android/officeDocument/2013/mofficeCustomData"/>
  </ds:schemaRefs>
</ds:datastoreItem>
</file>

<file path=customXml/itemProps7.xml><?xml version="1.0" encoding="utf-8"?>
<ds:datastoreItem xmlns:ds="http://schemas.openxmlformats.org/officeDocument/2006/customXml" ds:itemID="{39C4515F-05E2-4C11-A488-391903016654}">
  <ds:schemaRefs>
    <ds:schemaRef ds:uri="http://www.wps.cn/android/officeDocument/2013/mofficeCustomData"/>
  </ds:schemaRefs>
</ds:datastoreItem>
</file>

<file path=customXml/itemProps8.xml><?xml version="1.0" encoding="utf-8"?>
<ds:datastoreItem xmlns:ds="http://schemas.openxmlformats.org/officeDocument/2006/customXml" ds:itemID="{044CAB27-F3D5-41C7-BDA9-F32220E77829}">
  <ds:schemaRefs>
    <ds:schemaRef ds:uri="http://www.wps.cn/android/officeDocument/2013/mofficeCustomData"/>
  </ds:schemaRefs>
</ds:datastoreItem>
</file>

<file path=customXml/itemProps9.xml><?xml version="1.0" encoding="utf-8"?>
<ds:datastoreItem xmlns:ds="http://schemas.openxmlformats.org/officeDocument/2006/customXml" ds:itemID="{34CB0328-41C8-4F9B-9E0B-6880932D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889</Words>
  <Characters>5605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21-01 Übernahme_Lehmorange</vt:lpstr>
    </vt:vector>
  </TitlesOfParts>
  <Company>Microsoft</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21-01 Übernahme_Lehmorange</dc:title>
  <dc:creator>K2B-1</dc:creator>
  <cp:lastModifiedBy>Kerstin Firmenich</cp:lastModifiedBy>
  <cp:revision>4</cp:revision>
  <cp:lastPrinted>2023-04-11T06:30:00Z</cp:lastPrinted>
  <dcterms:created xsi:type="dcterms:W3CDTF">2025-01-13T21:57:00Z</dcterms:created>
  <dcterms:modified xsi:type="dcterms:W3CDTF">2025-02-03T08:55:00Z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a3fdc773807b41608d9ef9170575ebca</vt:lpwstr>
  </property>
  <property fmtid="{D5CDD505-2E9C-101B-9397-08002B2CF9AE}" pid="3" name="ContentTypeId">
    <vt:lpwstr>0x0101004FDB1BDF2A431B4AAA29D356BDE19CEF</vt:lpwstr>
  </property>
  <property fmtid="{D5CDD505-2E9C-101B-9397-08002B2CF9AE}" pid="4" name="MediaServiceImageTags">
    <vt:lpwstr/>
  </property>
</Properties>
</file>