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BFD8B8" w14:textId="77777777" w:rsidR="001760D7" w:rsidRPr="00BB0264" w:rsidRDefault="001760D7">
      <w:pPr>
        <w:tabs>
          <w:tab w:val="left" w:pos="708"/>
        </w:tabs>
        <w:spacing w:line="400" w:lineRule="auto"/>
        <w:jc w:val="right"/>
        <w:rPr>
          <w:rFonts w:ascii="Arial" w:eastAsia="Arial" w:hAnsi="Arial" w:cs="Arial"/>
          <w:sz w:val="20"/>
          <w:szCs w:val="20"/>
        </w:rPr>
      </w:pPr>
      <w:bookmarkStart w:id="0" w:name="_gjdgxs" w:colFirst="0" w:colLast="0"/>
      <w:bookmarkEnd w:id="0"/>
    </w:p>
    <w:p w14:paraId="5BE9FFF5" w14:textId="1BD32F76" w:rsidR="001760D7" w:rsidRPr="00BB0264" w:rsidRDefault="001B6213" w:rsidP="00B234BA">
      <w:pPr>
        <w:tabs>
          <w:tab w:val="left" w:pos="708"/>
        </w:tabs>
        <w:spacing w:line="400" w:lineRule="exact"/>
        <w:jc w:val="right"/>
        <w:rPr>
          <w:rFonts w:ascii="Arial" w:eastAsia="Arial" w:hAnsi="Arial" w:cs="Arial"/>
          <w:sz w:val="32"/>
          <w:szCs w:val="32"/>
        </w:rPr>
      </w:pPr>
      <w:r>
        <w:rPr>
          <w:rFonts w:ascii="Arial" w:eastAsia="Arial" w:hAnsi="Arial" w:cs="Arial"/>
          <w:sz w:val="20"/>
          <w:szCs w:val="20"/>
        </w:rPr>
        <w:t>0</w:t>
      </w:r>
      <w:r w:rsidR="00CA450C">
        <w:rPr>
          <w:rFonts w:ascii="Arial" w:eastAsia="Arial" w:hAnsi="Arial" w:cs="Arial"/>
          <w:sz w:val="20"/>
          <w:szCs w:val="20"/>
        </w:rPr>
        <w:t>3</w:t>
      </w:r>
      <w:r w:rsidR="0028013A" w:rsidRPr="00BB0264">
        <w:rPr>
          <w:rFonts w:ascii="Arial" w:eastAsia="Arial" w:hAnsi="Arial" w:cs="Arial"/>
          <w:sz w:val="20"/>
          <w:szCs w:val="20"/>
        </w:rPr>
        <w:t>/2</w:t>
      </w:r>
      <w:r w:rsidR="00CA450C">
        <w:rPr>
          <w:rFonts w:ascii="Arial" w:eastAsia="Arial" w:hAnsi="Arial" w:cs="Arial"/>
          <w:sz w:val="20"/>
          <w:szCs w:val="20"/>
        </w:rPr>
        <w:t>5</w:t>
      </w:r>
      <w:r w:rsidR="0028013A" w:rsidRPr="00BB0264">
        <w:rPr>
          <w:rFonts w:ascii="Arial" w:eastAsia="Arial" w:hAnsi="Arial" w:cs="Arial"/>
          <w:sz w:val="20"/>
          <w:szCs w:val="20"/>
        </w:rPr>
        <w:t>-</w:t>
      </w:r>
      <w:r w:rsidR="007E320D" w:rsidRPr="00BB0264">
        <w:rPr>
          <w:rFonts w:ascii="Arial" w:eastAsia="Arial" w:hAnsi="Arial" w:cs="Arial"/>
          <w:sz w:val="20"/>
          <w:szCs w:val="20"/>
        </w:rPr>
        <w:t>0</w:t>
      </w:r>
      <w:r w:rsidR="00CA450C">
        <w:rPr>
          <w:rFonts w:ascii="Arial" w:eastAsia="Arial" w:hAnsi="Arial" w:cs="Arial"/>
          <w:sz w:val="20"/>
          <w:szCs w:val="20"/>
        </w:rPr>
        <w:t>1</w:t>
      </w:r>
    </w:p>
    <w:p w14:paraId="2F9F9954" w14:textId="77777777" w:rsidR="00AD7413" w:rsidRPr="00BB0264" w:rsidRDefault="00AD7413" w:rsidP="00AD7413">
      <w:pPr>
        <w:tabs>
          <w:tab w:val="left" w:pos="708"/>
        </w:tabs>
        <w:spacing w:line="400" w:lineRule="exact"/>
        <w:jc w:val="both"/>
        <w:rPr>
          <w:rFonts w:ascii="Arial" w:eastAsia="Arial" w:hAnsi="Arial" w:cs="Arial"/>
          <w:sz w:val="28"/>
          <w:szCs w:val="28"/>
          <w:u w:val="single"/>
        </w:rPr>
      </w:pPr>
    </w:p>
    <w:p w14:paraId="14E6B7A7" w14:textId="4EBC33D9" w:rsidR="00AD7413" w:rsidRPr="001B6213" w:rsidRDefault="00703AE9" w:rsidP="00AD7413">
      <w:pPr>
        <w:keepNext/>
        <w:tabs>
          <w:tab w:val="left" w:pos="0"/>
        </w:tabs>
        <w:spacing w:line="400" w:lineRule="exact"/>
        <w:rPr>
          <w:rFonts w:ascii="Arial" w:eastAsia="Arial" w:hAnsi="Arial" w:cs="Arial"/>
          <w:b/>
          <w:sz w:val="40"/>
          <w:szCs w:val="40"/>
        </w:rPr>
      </w:pPr>
      <w:r>
        <w:rPr>
          <w:rFonts w:ascii="Arial" w:eastAsia="Arial" w:hAnsi="Arial" w:cs="Arial"/>
          <w:b/>
          <w:sz w:val="40"/>
          <w:szCs w:val="40"/>
        </w:rPr>
        <w:t>Grün ist das neue Grau</w:t>
      </w:r>
    </w:p>
    <w:p w14:paraId="72204686" w14:textId="77777777" w:rsidR="00AD7413" w:rsidRPr="001B6213" w:rsidRDefault="00AD7413" w:rsidP="00AD7413">
      <w:pPr>
        <w:spacing w:line="400" w:lineRule="exact"/>
        <w:jc w:val="both"/>
        <w:rPr>
          <w:rFonts w:ascii="Arial" w:eastAsia="Arial" w:hAnsi="Arial" w:cs="Arial"/>
          <w:sz w:val="28"/>
          <w:szCs w:val="28"/>
        </w:rPr>
      </w:pPr>
    </w:p>
    <w:p w14:paraId="6813E640" w14:textId="77777777" w:rsidR="0020240D" w:rsidRDefault="00B3102C" w:rsidP="00B3102C">
      <w:pPr>
        <w:pStyle w:val="KeinLeerraum"/>
        <w:spacing w:line="360" w:lineRule="auto"/>
        <w:jc w:val="both"/>
        <w:rPr>
          <w:rFonts w:ascii="Arial" w:hAnsi="Arial" w:cs="Arial"/>
          <w:sz w:val="28"/>
          <w:szCs w:val="28"/>
        </w:rPr>
      </w:pPr>
      <w:proofErr w:type="spellStart"/>
      <w:r>
        <w:rPr>
          <w:rFonts w:ascii="Arial" w:hAnsi="Arial" w:cs="Arial"/>
          <w:sz w:val="28"/>
          <w:szCs w:val="28"/>
        </w:rPr>
        <w:t>GaLaBau</w:t>
      </w:r>
      <w:proofErr w:type="spellEnd"/>
      <w:r>
        <w:rPr>
          <w:rFonts w:ascii="Arial" w:hAnsi="Arial" w:cs="Arial"/>
          <w:sz w:val="28"/>
          <w:szCs w:val="28"/>
        </w:rPr>
        <w:t xml:space="preserve">: </w:t>
      </w:r>
      <w:proofErr w:type="spellStart"/>
      <w:r w:rsidR="00D6122F">
        <w:rPr>
          <w:rFonts w:ascii="Arial" w:hAnsi="Arial" w:cs="Arial"/>
          <w:sz w:val="28"/>
          <w:szCs w:val="28"/>
        </w:rPr>
        <w:t>Veriso</w:t>
      </w:r>
      <w:proofErr w:type="spellEnd"/>
      <w:r w:rsidR="00D6122F">
        <w:rPr>
          <w:rFonts w:ascii="Arial" w:hAnsi="Arial" w:cs="Arial"/>
          <w:sz w:val="28"/>
          <w:szCs w:val="28"/>
        </w:rPr>
        <w:t xml:space="preserve"> </w:t>
      </w:r>
      <w:proofErr w:type="spellStart"/>
      <w:r w:rsidR="00D6122F">
        <w:rPr>
          <w:rFonts w:ascii="Arial" w:hAnsi="Arial" w:cs="Arial"/>
          <w:sz w:val="28"/>
          <w:szCs w:val="28"/>
        </w:rPr>
        <w:t>Blähglasschotter</w:t>
      </w:r>
      <w:proofErr w:type="spellEnd"/>
      <w:r w:rsidR="00D6122F">
        <w:rPr>
          <w:rFonts w:ascii="Arial" w:hAnsi="Arial" w:cs="Arial"/>
          <w:sz w:val="28"/>
          <w:szCs w:val="28"/>
        </w:rPr>
        <w:t xml:space="preserve"> </w:t>
      </w:r>
    </w:p>
    <w:p w14:paraId="0995D8DC" w14:textId="67CABF25" w:rsidR="005717DB" w:rsidRPr="00395EB4" w:rsidRDefault="00D6122F" w:rsidP="00B3102C">
      <w:pPr>
        <w:pStyle w:val="KeinLeerraum"/>
        <w:spacing w:line="360" w:lineRule="auto"/>
        <w:jc w:val="both"/>
        <w:rPr>
          <w:rFonts w:ascii="Arial" w:hAnsi="Arial" w:cs="Arial"/>
          <w:sz w:val="28"/>
          <w:szCs w:val="28"/>
        </w:rPr>
      </w:pPr>
      <w:r>
        <w:rPr>
          <w:rFonts w:ascii="Arial" w:hAnsi="Arial" w:cs="Arial"/>
          <w:sz w:val="28"/>
          <w:szCs w:val="28"/>
        </w:rPr>
        <w:t xml:space="preserve">überzeugt </w:t>
      </w:r>
      <w:r w:rsidR="00703AE9">
        <w:rPr>
          <w:rFonts w:ascii="Arial" w:hAnsi="Arial" w:cs="Arial"/>
          <w:sz w:val="28"/>
          <w:szCs w:val="28"/>
        </w:rPr>
        <w:t>bei der Erstellung extravaganter Dachgärten</w:t>
      </w:r>
    </w:p>
    <w:p w14:paraId="0E987443" w14:textId="77777777" w:rsidR="00267956" w:rsidRPr="00395EB4" w:rsidRDefault="00267956" w:rsidP="003D4146">
      <w:pPr>
        <w:pStyle w:val="KeinLeerraum"/>
        <w:spacing w:line="360" w:lineRule="auto"/>
        <w:jc w:val="both"/>
        <w:rPr>
          <w:rFonts w:ascii="Arial" w:hAnsi="Arial" w:cs="Arial"/>
        </w:rPr>
      </w:pPr>
    </w:p>
    <w:p w14:paraId="5614476B" w14:textId="1D00074C" w:rsidR="000D70EE" w:rsidRPr="000D70EE" w:rsidRDefault="00703AE9" w:rsidP="000D70EE">
      <w:pPr>
        <w:pStyle w:val="KeinLeerraum"/>
        <w:spacing w:line="360" w:lineRule="auto"/>
        <w:jc w:val="both"/>
        <w:rPr>
          <w:rFonts w:ascii="Arial" w:hAnsi="Arial" w:cs="Arial"/>
          <w:b/>
          <w:bCs/>
        </w:rPr>
      </w:pPr>
      <w:r>
        <w:rPr>
          <w:rFonts w:ascii="Arial" w:hAnsi="Arial" w:cs="Arial"/>
          <w:b/>
          <w:bCs/>
        </w:rPr>
        <w:t xml:space="preserve">Der Trend </w:t>
      </w:r>
      <w:r w:rsidR="00B3102C">
        <w:rPr>
          <w:rFonts w:ascii="Arial" w:hAnsi="Arial" w:cs="Arial"/>
          <w:b/>
          <w:bCs/>
        </w:rPr>
        <w:t xml:space="preserve">zu </w:t>
      </w:r>
      <w:r>
        <w:rPr>
          <w:rFonts w:ascii="Arial" w:hAnsi="Arial" w:cs="Arial"/>
          <w:b/>
          <w:bCs/>
        </w:rPr>
        <w:t>modernen Wohn- und Büroflächen distanziert sich von der Monotonie des grauen Betons und stellt stattdessen Grünflächen in den Fokus. Das verbessert nach und nach das Stadtklima und wirkt sogar den Folgen des Klimawandels entgegen. Doch die statischen Voraussetzungen der Bestandsbauten lassen diesen Wandel mitunter scheitern. Nicht so</w:t>
      </w:r>
      <w:r w:rsidR="00B3102C">
        <w:rPr>
          <w:rFonts w:ascii="Arial" w:hAnsi="Arial" w:cs="Arial"/>
          <w:b/>
          <w:bCs/>
        </w:rPr>
        <w:t xml:space="preserve"> jedoch</w:t>
      </w:r>
      <w:r>
        <w:rPr>
          <w:rFonts w:ascii="Arial" w:hAnsi="Arial" w:cs="Arial"/>
          <w:b/>
          <w:bCs/>
        </w:rPr>
        <w:t xml:space="preserve"> in Hannover</w:t>
      </w:r>
      <w:r w:rsidR="00B3102C">
        <w:rPr>
          <w:rFonts w:ascii="Arial" w:hAnsi="Arial" w:cs="Arial"/>
          <w:b/>
          <w:bCs/>
        </w:rPr>
        <w:t xml:space="preserve">: Hier wurde </w:t>
      </w:r>
      <w:r>
        <w:rPr>
          <w:rFonts w:ascii="Arial" w:hAnsi="Arial" w:cs="Arial"/>
          <w:b/>
          <w:bCs/>
        </w:rPr>
        <w:t>ein Flachdach mit geringer Traglast in eine grüne Oase mit Blumen und Bäumen verwandelt</w:t>
      </w:r>
      <w:r w:rsidR="004D1BCE">
        <w:rPr>
          <w:rFonts w:ascii="Arial" w:hAnsi="Arial" w:cs="Arial"/>
          <w:b/>
          <w:bCs/>
        </w:rPr>
        <w:t>, o</w:t>
      </w:r>
      <w:r>
        <w:rPr>
          <w:rFonts w:ascii="Arial" w:hAnsi="Arial" w:cs="Arial"/>
          <w:b/>
          <w:bCs/>
        </w:rPr>
        <w:t>bwohl eine Schüttung von fast 5</w:t>
      </w:r>
      <w:r w:rsidR="00815AEF">
        <w:rPr>
          <w:rFonts w:ascii="Arial" w:hAnsi="Arial" w:cs="Arial"/>
          <w:b/>
          <w:bCs/>
        </w:rPr>
        <w:t>5</w:t>
      </w:r>
      <w:r>
        <w:rPr>
          <w:rFonts w:ascii="Arial" w:hAnsi="Arial" w:cs="Arial"/>
          <w:b/>
          <w:bCs/>
        </w:rPr>
        <w:t xml:space="preserve"> Zentimetern Höhe gefordert war. Realisiert wurde das herausfordernde Projekt mithilfe von Veriso Red Blähglasschotter. </w:t>
      </w:r>
      <w:r w:rsidR="00B3102C">
        <w:rPr>
          <w:rFonts w:ascii="Arial" w:hAnsi="Arial" w:cs="Arial"/>
          <w:b/>
          <w:bCs/>
        </w:rPr>
        <w:t xml:space="preserve">Dabei handelt es sich um einen überaus </w:t>
      </w:r>
      <w:r>
        <w:rPr>
          <w:rFonts w:ascii="Arial" w:hAnsi="Arial" w:cs="Arial"/>
          <w:b/>
          <w:bCs/>
        </w:rPr>
        <w:t xml:space="preserve">leichten, wasserspeichernden Baustoff, der </w:t>
      </w:r>
      <w:r w:rsidR="00B3102C">
        <w:rPr>
          <w:rFonts w:ascii="Arial" w:hAnsi="Arial" w:cs="Arial"/>
          <w:b/>
          <w:bCs/>
        </w:rPr>
        <w:t xml:space="preserve">überdies </w:t>
      </w:r>
      <w:r>
        <w:rPr>
          <w:rFonts w:ascii="Arial" w:hAnsi="Arial" w:cs="Arial"/>
          <w:b/>
          <w:bCs/>
        </w:rPr>
        <w:t>in der Lage ist</w:t>
      </w:r>
      <w:r w:rsidR="00B3102C">
        <w:rPr>
          <w:rFonts w:ascii="Arial" w:hAnsi="Arial" w:cs="Arial"/>
          <w:b/>
          <w:bCs/>
        </w:rPr>
        <w:t>,</w:t>
      </w:r>
      <w:r>
        <w:rPr>
          <w:rFonts w:ascii="Arial" w:hAnsi="Arial" w:cs="Arial"/>
          <w:b/>
          <w:bCs/>
        </w:rPr>
        <w:t xml:space="preserve"> zyklisch-dynamische Lasten aufzunehmen. </w:t>
      </w:r>
    </w:p>
    <w:p w14:paraId="6304BDD1" w14:textId="77777777" w:rsidR="000D70EE" w:rsidRPr="000D70EE" w:rsidRDefault="000D70EE" w:rsidP="000D70EE">
      <w:pPr>
        <w:pStyle w:val="KeinLeerraum"/>
        <w:spacing w:line="360" w:lineRule="auto"/>
        <w:jc w:val="both"/>
        <w:rPr>
          <w:rFonts w:ascii="Arial" w:hAnsi="Arial" w:cs="Arial"/>
        </w:rPr>
      </w:pPr>
    </w:p>
    <w:p w14:paraId="0043B2D6" w14:textId="042BD988" w:rsidR="00317108" w:rsidRDefault="002E3211" w:rsidP="00CE335A">
      <w:pPr>
        <w:pStyle w:val="KeinLeerraum"/>
        <w:spacing w:line="360" w:lineRule="auto"/>
        <w:jc w:val="both"/>
        <w:rPr>
          <w:rFonts w:ascii="Arial" w:hAnsi="Arial" w:cs="Arial"/>
          <w:bCs/>
        </w:rPr>
      </w:pPr>
      <w:r>
        <w:rPr>
          <w:rFonts w:ascii="Arial" w:hAnsi="Arial" w:cs="Arial"/>
        </w:rPr>
        <w:t>„</w:t>
      </w:r>
      <w:r w:rsidR="00D873AF">
        <w:rPr>
          <w:rFonts w:ascii="Arial" w:hAnsi="Arial" w:cs="Arial"/>
        </w:rPr>
        <w:t>Die</w:t>
      </w:r>
      <w:r>
        <w:rPr>
          <w:rFonts w:ascii="Arial" w:hAnsi="Arial" w:cs="Arial"/>
        </w:rPr>
        <w:t xml:space="preserve"> Stadt muss grüner werden“</w:t>
      </w:r>
      <w:r w:rsidR="009612AE">
        <w:rPr>
          <w:rFonts w:ascii="Arial" w:hAnsi="Arial" w:cs="Arial"/>
        </w:rPr>
        <w:t xml:space="preserve">, ist das Leitmotto des modernen Städtebaus. Das ist nicht nur eine Frage der Ästhetik, sondern </w:t>
      </w:r>
      <w:r w:rsidR="00C55F3F">
        <w:rPr>
          <w:rFonts w:ascii="Arial" w:hAnsi="Arial" w:cs="Arial"/>
        </w:rPr>
        <w:t xml:space="preserve">existentielle Basis für die Lebensgrundlage der Einwohner. </w:t>
      </w:r>
      <w:r w:rsidR="00D873AF">
        <w:rPr>
          <w:rFonts w:ascii="Arial" w:hAnsi="Arial" w:cs="Arial"/>
        </w:rPr>
        <w:t>Denn die massive Flächenversiegelung der letzten Jahrzehnte lässt</w:t>
      </w:r>
      <w:r w:rsidR="00B3102C">
        <w:rPr>
          <w:rFonts w:ascii="Arial" w:hAnsi="Arial" w:cs="Arial"/>
        </w:rPr>
        <w:t xml:space="preserve"> – </w:t>
      </w:r>
      <w:r w:rsidR="00D873AF">
        <w:rPr>
          <w:rFonts w:ascii="Arial" w:hAnsi="Arial" w:cs="Arial"/>
        </w:rPr>
        <w:t>insbesondere die Metropolen</w:t>
      </w:r>
      <w:r w:rsidR="00B3102C">
        <w:rPr>
          <w:rFonts w:ascii="Arial" w:hAnsi="Arial" w:cs="Arial"/>
        </w:rPr>
        <w:t xml:space="preserve"> –</w:t>
      </w:r>
      <w:r w:rsidR="00D873AF">
        <w:rPr>
          <w:rFonts w:ascii="Arial" w:hAnsi="Arial" w:cs="Arial"/>
        </w:rPr>
        <w:t xml:space="preserve"> in den Sommermonaten zu </w:t>
      </w:r>
      <w:r w:rsidR="00D873AF">
        <w:rPr>
          <w:rFonts w:ascii="Arial" w:hAnsi="Arial" w:cs="Arial"/>
        </w:rPr>
        <w:lastRenderedPageBreak/>
        <w:t>Hitzeinseln heranwachsen. Daraus entwickelt sich eine verheerende Abwärtsspirale</w:t>
      </w:r>
      <w:r w:rsidR="00B3102C">
        <w:rPr>
          <w:rFonts w:ascii="Arial" w:hAnsi="Arial" w:cs="Arial"/>
        </w:rPr>
        <w:t xml:space="preserve">. Denn </w:t>
      </w:r>
      <w:r w:rsidR="00D873AF">
        <w:rPr>
          <w:rFonts w:ascii="Arial" w:hAnsi="Arial" w:cs="Arial"/>
        </w:rPr>
        <w:t xml:space="preserve">die Hitzeinselbildung und die steigende Luftverschmutzung bedingen </w:t>
      </w:r>
      <w:r w:rsidR="00BE2862">
        <w:rPr>
          <w:rFonts w:ascii="Arial" w:hAnsi="Arial" w:cs="Arial"/>
        </w:rPr>
        <w:t>einander</w:t>
      </w:r>
      <w:r w:rsidR="00D873AF">
        <w:rPr>
          <w:rFonts w:ascii="Arial" w:hAnsi="Arial" w:cs="Arial"/>
        </w:rPr>
        <w:t xml:space="preserve">. Da der Neubau der Großstädte keine Option ist, hilft nur die nachträgliche Verbesserung und Entsiegelung der Fläche. Überall, wo sich die Möglichkeit ergibt, wird das graue Antlitz der Betonwüste durch grüne </w:t>
      </w:r>
      <w:r w:rsidR="00D873AF">
        <w:rPr>
          <w:rFonts w:ascii="Arial" w:hAnsi="Arial" w:cs="Arial"/>
          <w:bCs/>
        </w:rPr>
        <w:t>Fassaden und Dächer ersetzt.</w:t>
      </w:r>
      <w:r w:rsidR="00CB19D6">
        <w:rPr>
          <w:rFonts w:ascii="Arial" w:hAnsi="Arial" w:cs="Arial"/>
          <w:bCs/>
        </w:rPr>
        <w:t xml:space="preserve"> Jedoch wird dieses noble Vorhaben</w:t>
      </w:r>
      <w:r w:rsidR="00B3102C">
        <w:rPr>
          <w:rFonts w:ascii="Arial" w:hAnsi="Arial" w:cs="Arial"/>
          <w:bCs/>
        </w:rPr>
        <w:t xml:space="preserve"> häufig</w:t>
      </w:r>
      <w:r w:rsidR="00CB19D6">
        <w:rPr>
          <w:rFonts w:ascii="Arial" w:hAnsi="Arial" w:cs="Arial"/>
          <w:bCs/>
        </w:rPr>
        <w:t xml:space="preserve"> durch bauliche Herausforderungen gefährdet. So wirkte es zunächst auch in Hannover.</w:t>
      </w:r>
    </w:p>
    <w:p w14:paraId="3811B5B1" w14:textId="77777777" w:rsidR="00CB19D6" w:rsidRDefault="00CB19D6" w:rsidP="00CE335A">
      <w:pPr>
        <w:pStyle w:val="KeinLeerraum"/>
        <w:spacing w:line="360" w:lineRule="auto"/>
        <w:jc w:val="both"/>
        <w:rPr>
          <w:rFonts w:ascii="Arial" w:hAnsi="Arial" w:cs="Arial"/>
          <w:bCs/>
        </w:rPr>
      </w:pPr>
    </w:p>
    <w:p w14:paraId="0BD210F8" w14:textId="319FF98F" w:rsidR="00E64A88" w:rsidRPr="00E64A88" w:rsidRDefault="00E64A88" w:rsidP="00CE335A">
      <w:pPr>
        <w:pStyle w:val="KeinLeerraum"/>
        <w:spacing w:line="360" w:lineRule="auto"/>
        <w:jc w:val="both"/>
        <w:rPr>
          <w:rFonts w:ascii="Arial" w:hAnsi="Arial" w:cs="Arial"/>
          <w:b/>
        </w:rPr>
      </w:pPr>
      <w:r w:rsidRPr="00E64A88">
        <w:rPr>
          <w:rFonts w:ascii="Arial" w:hAnsi="Arial" w:cs="Arial"/>
          <w:b/>
        </w:rPr>
        <w:t xml:space="preserve">Barrierefreier </w:t>
      </w:r>
      <w:r w:rsidR="00815AEF">
        <w:rPr>
          <w:rFonts w:ascii="Arial" w:hAnsi="Arial" w:cs="Arial"/>
          <w:b/>
        </w:rPr>
        <w:t>Zugang</w:t>
      </w:r>
    </w:p>
    <w:p w14:paraId="44907541" w14:textId="21C3DF23" w:rsidR="00B02E0C" w:rsidRDefault="00CB19D6" w:rsidP="00CE335A">
      <w:pPr>
        <w:pStyle w:val="KeinLeerraum"/>
        <w:spacing w:line="360" w:lineRule="auto"/>
        <w:jc w:val="both"/>
        <w:rPr>
          <w:rFonts w:ascii="Arial" w:hAnsi="Arial" w:cs="Arial"/>
          <w:bCs/>
        </w:rPr>
      </w:pPr>
      <w:r>
        <w:rPr>
          <w:rFonts w:ascii="Arial" w:hAnsi="Arial" w:cs="Arial"/>
          <w:bCs/>
        </w:rPr>
        <w:t xml:space="preserve">Das ehemalige Bürogebäude eines großen Reifenherstellers </w:t>
      </w:r>
      <w:r w:rsidR="002073DB">
        <w:rPr>
          <w:rFonts w:ascii="Arial" w:hAnsi="Arial" w:cs="Arial"/>
          <w:bCs/>
        </w:rPr>
        <w:t>wurde</w:t>
      </w:r>
      <w:r>
        <w:rPr>
          <w:rFonts w:ascii="Arial" w:hAnsi="Arial" w:cs="Arial"/>
          <w:bCs/>
        </w:rPr>
        <w:t xml:space="preserve"> zu Einzelbüroräumen für ambitionierte Start-</w:t>
      </w:r>
      <w:r w:rsidR="004D1BCE">
        <w:rPr>
          <w:rFonts w:ascii="Arial" w:hAnsi="Arial" w:cs="Arial"/>
          <w:bCs/>
        </w:rPr>
        <w:t>u</w:t>
      </w:r>
      <w:r>
        <w:rPr>
          <w:rFonts w:ascii="Arial" w:hAnsi="Arial" w:cs="Arial"/>
          <w:bCs/>
        </w:rPr>
        <w:t>ps umgebaut. Im Zuge dieser Veränderung war das erklärte Ziel</w:t>
      </w:r>
      <w:r w:rsidR="002073DB">
        <w:rPr>
          <w:rFonts w:ascii="Arial" w:hAnsi="Arial" w:cs="Arial"/>
          <w:bCs/>
        </w:rPr>
        <w:t>,</w:t>
      </w:r>
      <w:r>
        <w:rPr>
          <w:rFonts w:ascii="Arial" w:hAnsi="Arial" w:cs="Arial"/>
          <w:bCs/>
        </w:rPr>
        <w:t xml:space="preserve"> das 500</w:t>
      </w:r>
      <w:r w:rsidR="007A1325">
        <w:rPr>
          <w:rFonts w:ascii="Arial" w:hAnsi="Arial" w:cs="Arial"/>
          <w:bCs/>
        </w:rPr>
        <w:t xml:space="preserve"> Quadratmeter</w:t>
      </w:r>
      <w:r>
        <w:rPr>
          <w:rFonts w:ascii="Arial" w:hAnsi="Arial" w:cs="Arial"/>
          <w:bCs/>
        </w:rPr>
        <w:t xml:space="preserve"> große Flachdach in eine grüne Oase zu verwandeln. Dabei </w:t>
      </w:r>
      <w:r w:rsidR="002073DB">
        <w:rPr>
          <w:rFonts w:ascii="Arial" w:hAnsi="Arial" w:cs="Arial"/>
          <w:bCs/>
        </w:rPr>
        <w:t>legte der</w:t>
      </w:r>
      <w:r>
        <w:rPr>
          <w:rFonts w:ascii="Arial" w:hAnsi="Arial" w:cs="Arial"/>
          <w:bCs/>
        </w:rPr>
        <w:t xml:space="preserve"> Bauherr</w:t>
      </w:r>
      <w:r w:rsidR="002073DB">
        <w:rPr>
          <w:rFonts w:ascii="Arial" w:hAnsi="Arial" w:cs="Arial"/>
          <w:bCs/>
        </w:rPr>
        <w:t xml:space="preserve"> besonderen Wert auf </w:t>
      </w:r>
      <w:r>
        <w:rPr>
          <w:rFonts w:ascii="Arial" w:hAnsi="Arial" w:cs="Arial"/>
          <w:bCs/>
        </w:rPr>
        <w:t>ein</w:t>
      </w:r>
      <w:r w:rsidR="002073DB">
        <w:rPr>
          <w:rFonts w:ascii="Arial" w:hAnsi="Arial" w:cs="Arial"/>
          <w:bCs/>
        </w:rPr>
        <w:t>en</w:t>
      </w:r>
      <w:r>
        <w:rPr>
          <w:rFonts w:ascii="Arial" w:hAnsi="Arial" w:cs="Arial"/>
          <w:bCs/>
        </w:rPr>
        <w:t xml:space="preserve"> barrierefreie</w:t>
      </w:r>
      <w:r w:rsidR="002073DB">
        <w:rPr>
          <w:rFonts w:ascii="Arial" w:hAnsi="Arial" w:cs="Arial"/>
          <w:bCs/>
        </w:rPr>
        <w:t>n</w:t>
      </w:r>
      <w:r>
        <w:rPr>
          <w:rFonts w:ascii="Arial" w:hAnsi="Arial" w:cs="Arial"/>
          <w:bCs/>
        </w:rPr>
        <w:t xml:space="preserve"> Zugang</w:t>
      </w:r>
      <w:r w:rsidR="002073DB">
        <w:rPr>
          <w:rFonts w:ascii="Arial" w:hAnsi="Arial" w:cs="Arial"/>
          <w:bCs/>
        </w:rPr>
        <w:t>.</w:t>
      </w:r>
      <w:r>
        <w:rPr>
          <w:rFonts w:ascii="Arial" w:hAnsi="Arial" w:cs="Arial"/>
          <w:bCs/>
        </w:rPr>
        <w:t xml:space="preserve"> Mit der Umsetzung wurde das </w:t>
      </w:r>
      <w:proofErr w:type="spellStart"/>
      <w:r>
        <w:rPr>
          <w:rFonts w:ascii="Arial" w:hAnsi="Arial" w:cs="Arial"/>
          <w:bCs/>
        </w:rPr>
        <w:t>GaLaBau</w:t>
      </w:r>
      <w:proofErr w:type="spellEnd"/>
      <w:r>
        <w:rPr>
          <w:rFonts w:ascii="Arial" w:hAnsi="Arial" w:cs="Arial"/>
          <w:bCs/>
        </w:rPr>
        <w:t xml:space="preserve">-Unternehmen von Constantin Eckhardt beauftragt. </w:t>
      </w:r>
      <w:r w:rsidR="002073DB">
        <w:rPr>
          <w:rFonts w:ascii="Arial" w:hAnsi="Arial" w:cs="Arial"/>
          <w:bCs/>
        </w:rPr>
        <w:t>Dieser befürchtete direkt zu Beginn, dass der Traum des Entspannungsgartens mit den baulichen Gegebenheiten nicht zu vereinbaren sei. „Um den Gartenbereich auf dem Flachdach stufenlos zugänglich zu machen, mussten wir mit dem Bodenaufbau rund 5</w:t>
      </w:r>
      <w:r w:rsidR="00815AEF">
        <w:rPr>
          <w:rFonts w:ascii="Arial" w:hAnsi="Arial" w:cs="Arial"/>
          <w:bCs/>
        </w:rPr>
        <w:t>5</w:t>
      </w:r>
      <w:r w:rsidR="002073DB">
        <w:rPr>
          <w:rFonts w:ascii="Arial" w:hAnsi="Arial" w:cs="Arial"/>
          <w:bCs/>
        </w:rPr>
        <w:t xml:space="preserve"> Zentimeter Höhe ergänzen. Die dafür benötigte Materialmenge bringt für gewöhnlich ein hohes Eigengewicht mit sich“, erklärte Eckhardt.</w:t>
      </w:r>
      <w:r w:rsidR="00E64A88">
        <w:rPr>
          <w:rFonts w:ascii="Arial" w:hAnsi="Arial" w:cs="Arial"/>
          <w:bCs/>
        </w:rPr>
        <w:t xml:space="preserve"> Die maximale Traglast der Dachfläche von 350 Kilogramm pro Quadratmeter schloss den Einsatz der meisten Baustoffe jedoch direkt aus. Aus diesem Grund suchte der Landschaftsgärtner nach einem geeigneten Schaumglasschotter</w:t>
      </w:r>
      <w:r w:rsidR="009146D5">
        <w:rPr>
          <w:rFonts w:ascii="Arial" w:hAnsi="Arial" w:cs="Arial"/>
          <w:bCs/>
        </w:rPr>
        <w:t xml:space="preserve">. „Unser Plan war die Teilung der Dachfläche in Wege und bepflanzte Beete. Doch die unterschiedlichen Nutzungen setzten unterschiedliche Materialeigenschaften voraus“, so Eckhardt. Denn wo Pflanzen wachsen und gedeihen sollen, muss ausreichend Wasser zur </w:t>
      </w:r>
      <w:r w:rsidR="009146D5">
        <w:rPr>
          <w:rFonts w:ascii="Arial" w:hAnsi="Arial" w:cs="Arial"/>
          <w:bCs/>
        </w:rPr>
        <w:lastRenderedPageBreak/>
        <w:t>Verfügung stehen</w:t>
      </w:r>
      <w:r w:rsidR="00B02E0C">
        <w:rPr>
          <w:rFonts w:ascii="Arial" w:hAnsi="Arial" w:cs="Arial"/>
          <w:bCs/>
        </w:rPr>
        <w:t>. Großangelegte Auffangbecken hätten die maximale Traglast schnell überschritten und das harmonische Gesamtbild des Gartens gestört.</w:t>
      </w:r>
    </w:p>
    <w:p w14:paraId="794DA8A2" w14:textId="77777777" w:rsidR="009146D5" w:rsidRDefault="009146D5" w:rsidP="00CE335A">
      <w:pPr>
        <w:pStyle w:val="KeinLeerraum"/>
        <w:spacing w:line="360" w:lineRule="auto"/>
        <w:jc w:val="both"/>
        <w:rPr>
          <w:rFonts w:ascii="Arial" w:hAnsi="Arial" w:cs="Arial"/>
          <w:bCs/>
        </w:rPr>
      </w:pPr>
    </w:p>
    <w:p w14:paraId="67F7225B" w14:textId="205092A8" w:rsidR="009146D5" w:rsidRPr="00B53EFF" w:rsidRDefault="009146D5" w:rsidP="00CE335A">
      <w:pPr>
        <w:pStyle w:val="KeinLeerraum"/>
        <w:spacing w:line="360" w:lineRule="auto"/>
        <w:jc w:val="both"/>
        <w:rPr>
          <w:rFonts w:ascii="Arial" w:hAnsi="Arial" w:cs="Arial"/>
          <w:b/>
        </w:rPr>
      </w:pPr>
      <w:r w:rsidRPr="00B53EFF">
        <w:rPr>
          <w:rFonts w:ascii="Arial" w:hAnsi="Arial" w:cs="Arial"/>
          <w:b/>
        </w:rPr>
        <w:t>Wasserspeichernder Bodenaufbau</w:t>
      </w:r>
    </w:p>
    <w:p w14:paraId="571BCBA3" w14:textId="1938B2D8" w:rsidR="00B02E0C" w:rsidRDefault="00B02E0C" w:rsidP="00CE335A">
      <w:pPr>
        <w:pStyle w:val="KeinLeerraum"/>
        <w:spacing w:line="360" w:lineRule="auto"/>
        <w:jc w:val="both"/>
        <w:rPr>
          <w:rFonts w:ascii="Arial" w:hAnsi="Arial" w:cs="Arial"/>
        </w:rPr>
      </w:pPr>
      <w:r>
        <w:rPr>
          <w:rFonts w:ascii="Arial" w:hAnsi="Arial" w:cs="Arial"/>
          <w:bCs/>
        </w:rPr>
        <w:t xml:space="preserve">Die Lösung fand Eckhard während er nach einem passenden Schaumglasschotter suchte. Veriso </w:t>
      </w:r>
      <w:r w:rsidR="00703AE9">
        <w:rPr>
          <w:rFonts w:ascii="Arial" w:hAnsi="Arial" w:cs="Arial"/>
          <w:bCs/>
        </w:rPr>
        <w:t xml:space="preserve">Red </w:t>
      </w:r>
      <w:r>
        <w:rPr>
          <w:rFonts w:ascii="Arial" w:hAnsi="Arial" w:cs="Arial"/>
          <w:bCs/>
        </w:rPr>
        <w:t xml:space="preserve">Blähglasschotter </w:t>
      </w:r>
      <w:r w:rsidR="00B53EFF">
        <w:rPr>
          <w:rFonts w:ascii="Arial" w:hAnsi="Arial" w:cs="Arial"/>
          <w:bCs/>
        </w:rPr>
        <w:t xml:space="preserve">bot die Antwort auf die Frage nach einem leichten und gleichzeitig wasserspeichernden Untergrund. </w:t>
      </w:r>
      <w:r w:rsidR="007A1325">
        <w:rPr>
          <w:rFonts w:ascii="Arial" w:hAnsi="Arial" w:cs="Arial"/>
          <w:bCs/>
        </w:rPr>
        <w:t xml:space="preserve">Der mit </w:t>
      </w:r>
      <w:r w:rsidR="006E2A5F">
        <w:rPr>
          <w:rFonts w:ascii="Arial" w:hAnsi="Arial" w:cs="Arial"/>
          <w:bCs/>
        </w:rPr>
        <w:t>385</w:t>
      </w:r>
      <w:r w:rsidR="007A1325">
        <w:rPr>
          <w:rFonts w:ascii="Arial" w:hAnsi="Arial" w:cs="Arial"/>
          <w:bCs/>
        </w:rPr>
        <w:t xml:space="preserve"> Kilogramm </w:t>
      </w:r>
      <w:r w:rsidR="006E2A5F">
        <w:rPr>
          <w:rFonts w:ascii="Arial" w:hAnsi="Arial" w:cs="Arial"/>
          <w:bCs/>
        </w:rPr>
        <w:t xml:space="preserve">im wassergesättigten Zustand </w:t>
      </w:r>
      <w:r w:rsidR="007A1325">
        <w:rPr>
          <w:rFonts w:ascii="Arial" w:hAnsi="Arial" w:cs="Arial"/>
          <w:bCs/>
        </w:rPr>
        <w:t xml:space="preserve">pro Kubikmeter besonders leichte Baustoff zeichnet sich durch seine Fähigkeit aus, bis zu 50 Masseprozent Wasser aufnehmen zu können. </w:t>
      </w:r>
      <w:r w:rsidR="007A1325" w:rsidRPr="000D70EE">
        <w:rPr>
          <w:rFonts w:ascii="Arial" w:hAnsi="Arial" w:cs="Arial"/>
        </w:rPr>
        <w:t>Nach acht Stunden reduziert sich die Aufnahme auf zwölf, nach vier Tagen auf drei Prozent</w:t>
      </w:r>
      <w:r w:rsidR="007A1325">
        <w:rPr>
          <w:rFonts w:ascii="Arial" w:hAnsi="Arial" w:cs="Arial"/>
        </w:rPr>
        <w:t xml:space="preserve">. Die Mischung aus </w:t>
      </w:r>
      <w:r w:rsidR="00B3102C">
        <w:rPr>
          <w:rFonts w:ascii="Arial" w:hAnsi="Arial" w:cs="Arial"/>
        </w:rPr>
        <w:t xml:space="preserve">geringem </w:t>
      </w:r>
      <w:r w:rsidR="007A1325">
        <w:rPr>
          <w:rFonts w:ascii="Arial" w:hAnsi="Arial" w:cs="Arial"/>
        </w:rPr>
        <w:t>Eigengewicht in Verbindung mit der wasserspeichernden Eigenschaft prädestiniert den Blähglasschotter für den Flachdachaufbau mit anschließender Begrünung</w:t>
      </w:r>
      <w:r w:rsidR="004D1BCE">
        <w:rPr>
          <w:rFonts w:ascii="Arial" w:hAnsi="Arial" w:cs="Arial"/>
        </w:rPr>
        <w:t>.</w:t>
      </w:r>
      <w:r w:rsidR="007A1325">
        <w:rPr>
          <w:rFonts w:ascii="Arial" w:hAnsi="Arial" w:cs="Arial"/>
        </w:rPr>
        <w:t xml:space="preserve"> Um die Pflanzen mit genügend Nährstoffen zu versorgen</w:t>
      </w:r>
      <w:r w:rsidR="009718C7">
        <w:rPr>
          <w:rFonts w:ascii="Arial" w:hAnsi="Arial" w:cs="Arial"/>
        </w:rPr>
        <w:t>,</w:t>
      </w:r>
      <w:r w:rsidR="007A1325">
        <w:rPr>
          <w:rFonts w:ascii="Arial" w:hAnsi="Arial" w:cs="Arial"/>
        </w:rPr>
        <w:t xml:space="preserve"> war lediglich eine dünne </w:t>
      </w:r>
      <w:r w:rsidR="009718C7">
        <w:rPr>
          <w:rFonts w:ascii="Arial" w:hAnsi="Arial" w:cs="Arial"/>
        </w:rPr>
        <w:t>Substratschicht über dem Baustoff notwendig. Die Wasserabgabe durch den Blähglasschotter unterstütz</w:t>
      </w:r>
      <w:r w:rsidR="008E76F9">
        <w:rPr>
          <w:rFonts w:ascii="Arial" w:hAnsi="Arial" w:cs="Arial"/>
        </w:rPr>
        <w:t>t</w:t>
      </w:r>
      <w:r w:rsidR="009718C7">
        <w:rPr>
          <w:rFonts w:ascii="Arial" w:hAnsi="Arial" w:cs="Arial"/>
        </w:rPr>
        <w:t xml:space="preserve"> zudem den für die Besucher an heißen Sommertagen angenehmen Effekt der Verdunstungskälte. Der Hitzeinseleffekt der Großsta</w:t>
      </w:r>
      <w:r w:rsidR="008E76F9">
        <w:rPr>
          <w:rFonts w:ascii="Arial" w:hAnsi="Arial" w:cs="Arial"/>
        </w:rPr>
        <w:t>d</w:t>
      </w:r>
      <w:r w:rsidR="009718C7">
        <w:rPr>
          <w:rFonts w:ascii="Arial" w:hAnsi="Arial" w:cs="Arial"/>
        </w:rPr>
        <w:t xml:space="preserve">t wird damit punktuell aufgebrochen, während die Pflanzen ihren Beitrag zur Luftqualitätsverbesserung leisten. </w:t>
      </w:r>
    </w:p>
    <w:p w14:paraId="4563E526" w14:textId="77777777" w:rsidR="000A134A" w:rsidRDefault="000A134A" w:rsidP="00CE335A">
      <w:pPr>
        <w:pStyle w:val="KeinLeerraum"/>
        <w:spacing w:line="360" w:lineRule="auto"/>
        <w:jc w:val="both"/>
        <w:rPr>
          <w:rFonts w:ascii="Arial" w:hAnsi="Arial" w:cs="Arial"/>
        </w:rPr>
      </w:pPr>
    </w:p>
    <w:p w14:paraId="4A42BDBF" w14:textId="230FABE8" w:rsidR="000A134A" w:rsidRPr="000A11FD" w:rsidRDefault="000A134A" w:rsidP="00CE335A">
      <w:pPr>
        <w:pStyle w:val="KeinLeerraum"/>
        <w:spacing w:line="360" w:lineRule="auto"/>
        <w:jc w:val="both"/>
        <w:rPr>
          <w:rFonts w:ascii="Arial" w:hAnsi="Arial" w:cs="Arial"/>
          <w:b/>
          <w:bCs/>
        </w:rPr>
      </w:pPr>
      <w:r w:rsidRPr="000A11FD">
        <w:rPr>
          <w:rFonts w:ascii="Arial" w:hAnsi="Arial" w:cs="Arial"/>
          <w:b/>
          <w:bCs/>
        </w:rPr>
        <w:t>Künstlerische Umsetzung</w:t>
      </w:r>
    </w:p>
    <w:p w14:paraId="50DA2FFE" w14:textId="28A24FE7" w:rsidR="004D1BCE" w:rsidRDefault="000A134A" w:rsidP="00CE335A">
      <w:pPr>
        <w:pStyle w:val="KeinLeerraum"/>
        <w:spacing w:line="360" w:lineRule="auto"/>
        <w:jc w:val="both"/>
        <w:rPr>
          <w:rFonts w:ascii="Arial" w:hAnsi="Arial" w:cs="Arial"/>
        </w:rPr>
      </w:pPr>
      <w:r>
        <w:rPr>
          <w:rFonts w:ascii="Arial" w:hAnsi="Arial" w:cs="Arial"/>
        </w:rPr>
        <w:t xml:space="preserve">Für die Gestaltung der Dachfläche entschied </w:t>
      </w:r>
      <w:r w:rsidR="00B3102C">
        <w:rPr>
          <w:rFonts w:ascii="Arial" w:hAnsi="Arial" w:cs="Arial"/>
        </w:rPr>
        <w:t xml:space="preserve">man </w:t>
      </w:r>
      <w:r>
        <w:rPr>
          <w:rFonts w:ascii="Arial" w:hAnsi="Arial" w:cs="Arial"/>
        </w:rPr>
        <w:t>sich letztlich sowohl für den</w:t>
      </w:r>
      <w:r w:rsidR="001162D3">
        <w:rPr>
          <w:rFonts w:ascii="Arial" w:hAnsi="Arial" w:cs="Arial"/>
        </w:rPr>
        <w:t xml:space="preserve"> grauen</w:t>
      </w:r>
      <w:r>
        <w:rPr>
          <w:rFonts w:ascii="Arial" w:hAnsi="Arial" w:cs="Arial"/>
        </w:rPr>
        <w:t xml:space="preserve"> </w:t>
      </w:r>
      <w:r w:rsidRPr="002738B1">
        <w:rPr>
          <w:rFonts w:ascii="Arial" w:hAnsi="Arial" w:cs="Arial"/>
        </w:rPr>
        <w:t>Veriso Schaumglasschotter</w:t>
      </w:r>
      <w:r w:rsidR="00366A98" w:rsidRPr="002738B1">
        <w:rPr>
          <w:rFonts w:ascii="Arial" w:hAnsi="Arial" w:cs="Arial"/>
        </w:rPr>
        <w:t xml:space="preserve"> LDV als leichten Schüttstoff mit nur ca.150 /kg pro m³</w:t>
      </w:r>
      <w:r w:rsidRPr="002738B1">
        <w:rPr>
          <w:rFonts w:ascii="Arial" w:hAnsi="Arial" w:cs="Arial"/>
        </w:rPr>
        <w:t>,</w:t>
      </w:r>
      <w:r>
        <w:rPr>
          <w:rFonts w:ascii="Arial" w:hAnsi="Arial" w:cs="Arial"/>
        </w:rPr>
        <w:t xml:space="preserve"> der die Grundlage für die späteren Wege und Aufenthaltsflächen bildet, als auch für den wasserspeichernden </w:t>
      </w:r>
      <w:r w:rsidR="001162D3">
        <w:rPr>
          <w:rFonts w:ascii="Arial" w:hAnsi="Arial" w:cs="Arial"/>
        </w:rPr>
        <w:t xml:space="preserve">roten </w:t>
      </w:r>
      <w:r w:rsidR="00703AE9">
        <w:rPr>
          <w:rFonts w:ascii="Arial" w:hAnsi="Arial" w:cs="Arial"/>
        </w:rPr>
        <w:t xml:space="preserve">Veriso Red </w:t>
      </w:r>
      <w:r>
        <w:rPr>
          <w:rFonts w:ascii="Arial" w:hAnsi="Arial" w:cs="Arial"/>
        </w:rPr>
        <w:t xml:space="preserve">Blähglasschotter. Letzterer wurde als Basis für alle zu bepflanzenden Flächen gewählt. </w:t>
      </w:r>
      <w:r w:rsidR="001162D3">
        <w:rPr>
          <w:rFonts w:ascii="Arial" w:hAnsi="Arial" w:cs="Arial"/>
        </w:rPr>
        <w:t xml:space="preserve">Aufgrund der unterschiedlichen Färbung des Materials glich der Grundriss bereits nach der Auslegung der Baustoffe </w:t>
      </w:r>
      <w:r w:rsidR="001162D3">
        <w:rPr>
          <w:rFonts w:ascii="Arial" w:hAnsi="Arial" w:cs="Arial"/>
        </w:rPr>
        <w:lastRenderedPageBreak/>
        <w:t>einem Kunstwerk.</w:t>
      </w:r>
      <w:r w:rsidR="00D6122F">
        <w:rPr>
          <w:rFonts w:ascii="Arial" w:hAnsi="Arial" w:cs="Arial"/>
        </w:rPr>
        <w:t xml:space="preserve"> „Die Verarbeitung des Materials wird durch das geringe Eigengewicht zusätzlich vereinfacht. Die unterschiedlichen </w:t>
      </w:r>
      <w:proofErr w:type="spellStart"/>
      <w:r w:rsidR="00D6122F">
        <w:rPr>
          <w:rFonts w:ascii="Arial" w:hAnsi="Arial" w:cs="Arial"/>
        </w:rPr>
        <w:t>Farbgebungen</w:t>
      </w:r>
      <w:proofErr w:type="spellEnd"/>
      <w:r w:rsidR="00D6122F">
        <w:rPr>
          <w:rFonts w:ascii="Arial" w:hAnsi="Arial" w:cs="Arial"/>
        </w:rPr>
        <w:t xml:space="preserve"> von Schaum- und Blähglasschotter erlaubten eine vereinfachte Visualisierung des angestrebten Endergebnisses und half somit bei der Anlegung von Wegen und Beeten. Das Ziel des </w:t>
      </w:r>
      <w:r w:rsidR="00DB1B08">
        <w:rPr>
          <w:rFonts w:ascii="Arial" w:hAnsi="Arial" w:cs="Arial"/>
        </w:rPr>
        <w:t>b</w:t>
      </w:r>
      <w:r w:rsidR="00D6122F">
        <w:rPr>
          <w:rFonts w:ascii="Arial" w:hAnsi="Arial" w:cs="Arial"/>
        </w:rPr>
        <w:t xml:space="preserve">arrierefreien Zugangs konnten wir mehr als zufriedenstellend realisieren“, resümiert Eckhardt. </w:t>
      </w:r>
    </w:p>
    <w:p w14:paraId="622B99EA" w14:textId="77777777" w:rsidR="004D1BCE" w:rsidRDefault="004D1BCE" w:rsidP="00CE335A">
      <w:pPr>
        <w:pStyle w:val="KeinLeerraum"/>
        <w:spacing w:line="360" w:lineRule="auto"/>
        <w:jc w:val="both"/>
        <w:rPr>
          <w:rFonts w:ascii="Arial" w:hAnsi="Arial" w:cs="Arial"/>
        </w:rPr>
      </w:pPr>
    </w:p>
    <w:p w14:paraId="39640B30" w14:textId="3F82B2B6" w:rsidR="000A134A" w:rsidRPr="00CB19D6" w:rsidRDefault="00D6122F" w:rsidP="00CE335A">
      <w:pPr>
        <w:pStyle w:val="KeinLeerraum"/>
        <w:spacing w:line="360" w:lineRule="auto"/>
        <w:jc w:val="both"/>
        <w:rPr>
          <w:rFonts w:ascii="Arial" w:hAnsi="Arial" w:cs="Arial"/>
          <w:bCs/>
        </w:rPr>
      </w:pPr>
      <w:r>
        <w:rPr>
          <w:rFonts w:ascii="Arial" w:hAnsi="Arial" w:cs="Arial"/>
        </w:rPr>
        <w:t xml:space="preserve">Auch optisch hat der Dachgarten die gesetzten Erwartungen erfüllen können. Dank des leichten Aufbaus konnten sogar schattenspendende Bäume integriert werden. Auf diese Weise wird die </w:t>
      </w:r>
      <w:r w:rsidR="00703AE9">
        <w:rPr>
          <w:rFonts w:ascii="Arial" w:hAnsi="Arial" w:cs="Arial"/>
        </w:rPr>
        <w:t>D</w:t>
      </w:r>
      <w:r>
        <w:rPr>
          <w:rFonts w:ascii="Arial" w:hAnsi="Arial" w:cs="Arial"/>
        </w:rPr>
        <w:t xml:space="preserve">achfläche dem Leitmotto der grünen Oase </w:t>
      </w:r>
      <w:r w:rsidR="00703AE9">
        <w:rPr>
          <w:rFonts w:ascii="Arial" w:hAnsi="Arial" w:cs="Arial"/>
        </w:rPr>
        <w:t>gerecht und zeigt auf</w:t>
      </w:r>
      <w:r w:rsidR="004D1BCE">
        <w:rPr>
          <w:rFonts w:ascii="Arial" w:hAnsi="Arial" w:cs="Arial"/>
        </w:rPr>
        <w:t>,</w:t>
      </w:r>
      <w:r w:rsidR="00703AE9">
        <w:rPr>
          <w:rFonts w:ascii="Arial" w:hAnsi="Arial" w:cs="Arial"/>
        </w:rPr>
        <w:t xml:space="preserve"> wie der Aufbruch der versiegelten Stadtflächen im Kleinen beginnen kann. </w:t>
      </w:r>
    </w:p>
    <w:p w14:paraId="1360C95F" w14:textId="0945E584" w:rsidR="00501448" w:rsidRPr="00BB0264" w:rsidRDefault="00501448" w:rsidP="00B234BA">
      <w:pPr>
        <w:spacing w:line="400" w:lineRule="exact"/>
        <w:jc w:val="both"/>
        <w:rPr>
          <w:rFonts w:ascii="Arial" w:hAnsi="Arial" w:cs="Arial"/>
        </w:rPr>
      </w:pPr>
      <w:r w:rsidRPr="00BB0264">
        <w:rPr>
          <w:rFonts w:ascii="Arial" w:hAnsi="Arial" w:cs="Arial"/>
        </w:rPr>
        <w:t>Weitere Informationen erhalten Interessierte im Internet unter</w:t>
      </w:r>
      <w:r w:rsidR="00244180" w:rsidRPr="00BB0264">
        <w:rPr>
          <w:rFonts w:ascii="Arial" w:hAnsi="Arial" w:cs="Arial"/>
        </w:rPr>
        <w:t>:</w:t>
      </w:r>
      <w:r w:rsidR="003C3042" w:rsidRPr="00BB0264">
        <w:rPr>
          <w:rFonts w:ascii="Arial" w:hAnsi="Arial" w:cs="Arial"/>
        </w:rPr>
        <w:t xml:space="preserve"> www.</w:t>
      </w:r>
      <w:r w:rsidR="00D56161">
        <w:rPr>
          <w:rFonts w:ascii="Arial" w:hAnsi="Arial" w:cs="Arial"/>
        </w:rPr>
        <w:t>wasserspeicher.eu</w:t>
      </w:r>
      <w:r w:rsidR="000D70EE">
        <w:rPr>
          <w:rFonts w:ascii="Arial" w:hAnsi="Arial" w:cs="Arial"/>
        </w:rPr>
        <w:t>.</w:t>
      </w:r>
    </w:p>
    <w:p w14:paraId="47519222" w14:textId="1A1CD3D6" w:rsidR="002C73D1" w:rsidRDefault="00744216" w:rsidP="00186DD1">
      <w:pPr>
        <w:spacing w:line="400" w:lineRule="exact"/>
        <w:jc w:val="right"/>
        <w:rPr>
          <w:rFonts w:ascii="Arial" w:eastAsia="Arial" w:hAnsi="Arial" w:cs="Arial"/>
        </w:rPr>
      </w:pPr>
      <w:r w:rsidRPr="00BB0264">
        <w:rPr>
          <w:rFonts w:ascii="Arial" w:eastAsia="Arial" w:hAnsi="Arial" w:cs="Arial"/>
        </w:rPr>
        <w:t xml:space="preserve">ca. </w:t>
      </w:r>
      <w:r w:rsidR="00703AE9">
        <w:rPr>
          <w:rFonts w:ascii="Arial" w:eastAsia="Arial" w:hAnsi="Arial" w:cs="Arial"/>
        </w:rPr>
        <w:t>5</w:t>
      </w:r>
      <w:r w:rsidR="000D70EE">
        <w:rPr>
          <w:rFonts w:ascii="Arial" w:eastAsia="Arial" w:hAnsi="Arial" w:cs="Arial"/>
        </w:rPr>
        <w:t>.</w:t>
      </w:r>
      <w:r w:rsidR="005F61D7">
        <w:rPr>
          <w:rFonts w:ascii="Arial" w:eastAsia="Arial" w:hAnsi="Arial" w:cs="Arial"/>
        </w:rPr>
        <w:t>4</w:t>
      </w:r>
      <w:r w:rsidR="000D70EE">
        <w:rPr>
          <w:rFonts w:ascii="Arial" w:eastAsia="Arial" w:hAnsi="Arial" w:cs="Arial"/>
        </w:rPr>
        <w:t>00</w:t>
      </w:r>
      <w:r w:rsidR="00FA523F" w:rsidRPr="00BB0264">
        <w:rPr>
          <w:rFonts w:ascii="Arial" w:eastAsia="Arial" w:hAnsi="Arial" w:cs="Arial"/>
        </w:rPr>
        <w:t xml:space="preserve"> Zeichen</w:t>
      </w:r>
    </w:p>
    <w:p w14:paraId="23262745" w14:textId="77777777" w:rsidR="000D70EE" w:rsidRDefault="000D70EE" w:rsidP="00186DD1">
      <w:pPr>
        <w:spacing w:line="400" w:lineRule="exact"/>
        <w:jc w:val="right"/>
        <w:rPr>
          <w:rFonts w:ascii="Arial" w:eastAsia="Arial" w:hAnsi="Arial" w:cs="Arial"/>
        </w:rPr>
      </w:pPr>
    </w:p>
    <w:p w14:paraId="3DCF83BC" w14:textId="77777777" w:rsidR="000D70EE" w:rsidRPr="00BB0264" w:rsidRDefault="000D70EE" w:rsidP="00186DD1">
      <w:pPr>
        <w:spacing w:line="400" w:lineRule="exact"/>
        <w:jc w:val="right"/>
        <w:rPr>
          <w:rFonts w:ascii="Arial" w:eastAsia="Arial" w:hAnsi="Arial" w:cs="Arial"/>
        </w:rPr>
      </w:pPr>
    </w:p>
    <w:tbl>
      <w:tblPr>
        <w:tblStyle w:val="1"/>
        <w:tblW w:w="6804" w:type="dxa"/>
        <w:tblInd w:w="0" w:type="dxa"/>
        <w:tblLayout w:type="fixed"/>
        <w:tblLook w:val="0000" w:firstRow="0" w:lastRow="0" w:firstColumn="0" w:lastColumn="0" w:noHBand="0" w:noVBand="0"/>
      </w:tblPr>
      <w:tblGrid>
        <w:gridCol w:w="6804"/>
      </w:tblGrid>
      <w:tr w:rsidR="001760D7" w:rsidRPr="00BB0264" w14:paraId="4C950263" w14:textId="77777777" w:rsidTr="000D70EE">
        <w:trPr>
          <w:trHeight w:val="5940"/>
        </w:trPr>
        <w:tc>
          <w:tcPr>
            <w:tcW w:w="6804" w:type="dxa"/>
            <w:shd w:val="clear" w:color="auto" w:fill="E2E2E2"/>
          </w:tcPr>
          <w:p w14:paraId="039FD0E4" w14:textId="77777777" w:rsidR="000B3574" w:rsidRPr="00BB0264" w:rsidRDefault="000B3574" w:rsidP="000B3574">
            <w:pPr>
              <w:spacing w:line="398" w:lineRule="auto"/>
              <w:jc w:val="both"/>
              <w:rPr>
                <w:rFonts w:ascii="Arial" w:eastAsia="Arial" w:hAnsi="Arial" w:cs="Arial"/>
              </w:rPr>
            </w:pPr>
            <w:bookmarkStart w:id="1" w:name="_Hlk186490710"/>
          </w:p>
          <w:p w14:paraId="251D6FBB" w14:textId="0F4CCF9D" w:rsidR="000B3574" w:rsidRPr="00BB0264" w:rsidRDefault="000B3574" w:rsidP="000B3574">
            <w:pPr>
              <w:spacing w:line="360" w:lineRule="auto"/>
              <w:jc w:val="both"/>
              <w:rPr>
                <w:rFonts w:ascii="Arial" w:eastAsia="Arial" w:hAnsi="Arial" w:cs="Arial"/>
                <w:b/>
              </w:rPr>
            </w:pPr>
            <w:r w:rsidRPr="00BB0264">
              <w:rPr>
                <w:rFonts w:ascii="Arial" w:eastAsia="Arial" w:hAnsi="Arial" w:cs="Arial"/>
                <w:b/>
              </w:rPr>
              <w:t xml:space="preserve">Über die </w:t>
            </w:r>
            <w:r w:rsidR="003A7F29" w:rsidRPr="00BB0264">
              <w:rPr>
                <w:rFonts w:ascii="Arial" w:eastAsia="Arial" w:hAnsi="Arial" w:cs="Arial"/>
                <w:b/>
              </w:rPr>
              <w:t>Veriso</w:t>
            </w:r>
            <w:r w:rsidR="009A618E" w:rsidRPr="00BB0264">
              <w:rPr>
                <w:rFonts w:ascii="Arial" w:eastAsia="Arial" w:hAnsi="Arial" w:cs="Arial"/>
                <w:b/>
              </w:rPr>
              <w:t xml:space="preserve"> GmbH</w:t>
            </w:r>
            <w:r w:rsidR="003A7F29" w:rsidRPr="00BB0264">
              <w:rPr>
                <w:rFonts w:ascii="Arial" w:eastAsia="Arial" w:hAnsi="Arial" w:cs="Arial"/>
                <w:b/>
              </w:rPr>
              <w:t xml:space="preserve"> &amp; Co. KG</w:t>
            </w:r>
            <w:r w:rsidRPr="00BB0264">
              <w:rPr>
                <w:rFonts w:ascii="Arial" w:eastAsia="Arial" w:hAnsi="Arial" w:cs="Arial"/>
                <w:b/>
              </w:rPr>
              <w:t>:</w:t>
            </w:r>
          </w:p>
          <w:p w14:paraId="57A413B6" w14:textId="35C17C82" w:rsidR="0086397D" w:rsidRPr="00BB0264" w:rsidRDefault="00C94F1D" w:rsidP="0086397D">
            <w:pPr>
              <w:spacing w:line="400" w:lineRule="exact"/>
              <w:jc w:val="both"/>
              <w:rPr>
                <w:rFonts w:ascii="Arial" w:hAnsi="Arial" w:cs="Arial"/>
              </w:rPr>
            </w:pPr>
            <w:r w:rsidRPr="00BB0264">
              <w:rPr>
                <w:rFonts w:ascii="Arial" w:hAnsi="Arial" w:cs="Arial"/>
              </w:rPr>
              <w:t xml:space="preserve">Die Veriso GmbH &amp; Co. KG mit Sitz in Knittlingen und </w:t>
            </w:r>
            <w:r w:rsidR="00D56161">
              <w:rPr>
                <w:rFonts w:ascii="Arial" w:hAnsi="Arial" w:cs="Arial"/>
              </w:rPr>
              <w:t xml:space="preserve">weiteren </w:t>
            </w:r>
            <w:r w:rsidR="00FF6FFE" w:rsidRPr="00BB0264">
              <w:rPr>
                <w:rFonts w:ascii="Arial" w:hAnsi="Arial" w:cs="Arial"/>
              </w:rPr>
              <w:t>Produktionsstätte</w:t>
            </w:r>
            <w:r w:rsidR="00FC5AD1">
              <w:rPr>
                <w:rFonts w:ascii="Arial" w:hAnsi="Arial" w:cs="Arial"/>
              </w:rPr>
              <w:t>n</w:t>
            </w:r>
            <w:r w:rsidR="00FC1A4D">
              <w:rPr>
                <w:rFonts w:ascii="Arial" w:hAnsi="Arial" w:cs="Arial"/>
              </w:rPr>
              <w:t xml:space="preserve"> </w:t>
            </w:r>
            <w:r w:rsidR="008E61A1">
              <w:rPr>
                <w:rFonts w:ascii="Arial" w:hAnsi="Arial" w:cs="Arial"/>
              </w:rPr>
              <w:t>in</w:t>
            </w:r>
            <w:r w:rsidRPr="00BB0264">
              <w:rPr>
                <w:rFonts w:ascii="Arial" w:hAnsi="Arial" w:cs="Arial"/>
              </w:rPr>
              <w:t xml:space="preserve"> Husum</w:t>
            </w:r>
            <w:r w:rsidR="00FC1A4D">
              <w:rPr>
                <w:rFonts w:ascii="Arial" w:hAnsi="Arial" w:cs="Arial"/>
              </w:rPr>
              <w:t>/</w:t>
            </w:r>
            <w:r w:rsidR="008E61A1">
              <w:rPr>
                <w:rFonts w:ascii="Arial" w:hAnsi="Arial" w:cs="Arial"/>
              </w:rPr>
              <w:t>Nienburg</w:t>
            </w:r>
            <w:r w:rsidRPr="00BB0264">
              <w:rPr>
                <w:rFonts w:ascii="Arial" w:hAnsi="Arial" w:cs="Arial"/>
              </w:rPr>
              <w:t xml:space="preserve"> hat sich auf die Fertigung, den Vertrieb und die Weiterentwicklung von Bläh- und Schaumglas </w:t>
            </w:r>
            <w:r w:rsidR="0086397D" w:rsidRPr="00BB0264">
              <w:rPr>
                <w:rFonts w:ascii="Arial" w:hAnsi="Arial" w:cs="Arial"/>
              </w:rPr>
              <w:t xml:space="preserve">sowie Blähglasschotter </w:t>
            </w:r>
            <w:r w:rsidRPr="00BB0264">
              <w:rPr>
                <w:rFonts w:ascii="Arial" w:hAnsi="Arial" w:cs="Arial"/>
              </w:rPr>
              <w:t xml:space="preserve">spezialisiert. Das Unternehmen entstand aus einem Zusammenschluss </w:t>
            </w:r>
            <w:r w:rsidR="0086397D" w:rsidRPr="00BB0264">
              <w:rPr>
                <w:rFonts w:ascii="Arial" w:hAnsi="Arial" w:cs="Arial"/>
              </w:rPr>
              <w:t xml:space="preserve">von </w:t>
            </w:r>
            <w:r w:rsidRPr="00BB0264">
              <w:rPr>
                <w:rFonts w:ascii="Arial" w:hAnsi="Arial" w:cs="Arial"/>
              </w:rPr>
              <w:t xml:space="preserve">Schlüsselbauer </w:t>
            </w:r>
            <w:r w:rsidR="0086397D" w:rsidRPr="00BB0264">
              <w:rPr>
                <w:rFonts w:ascii="Arial" w:hAnsi="Arial" w:cs="Arial"/>
              </w:rPr>
              <w:t>Geomaterials</w:t>
            </w:r>
            <w:r w:rsidR="008E61A1">
              <w:rPr>
                <w:rFonts w:ascii="Arial" w:hAnsi="Arial" w:cs="Arial"/>
              </w:rPr>
              <w:t xml:space="preserve">, ehemals GEOCELL-Schaumglas </w:t>
            </w:r>
            <w:r w:rsidRPr="00BB0264">
              <w:rPr>
                <w:rFonts w:ascii="Arial" w:hAnsi="Arial" w:cs="Arial"/>
              </w:rPr>
              <w:t>und Reiling. Die Expertise</w:t>
            </w:r>
            <w:r w:rsidR="005808DC" w:rsidRPr="00BB0264">
              <w:rPr>
                <w:rFonts w:ascii="Arial" w:hAnsi="Arial" w:cs="Arial"/>
              </w:rPr>
              <w:t xml:space="preserve"> und Erfahrung</w:t>
            </w:r>
            <w:r w:rsidRPr="00BB0264">
              <w:rPr>
                <w:rFonts w:ascii="Arial" w:hAnsi="Arial" w:cs="Arial"/>
              </w:rPr>
              <w:t xml:space="preserve"> des Recyclingexperten Reiling, welcher sich seit mehr als einem Jahrhundert die optimale Widerverwertung von Wertstoffen zur Aufgabe gemacht hat</w:t>
            </w:r>
            <w:r w:rsidR="0086397D" w:rsidRPr="00BB0264">
              <w:rPr>
                <w:rFonts w:ascii="Arial" w:hAnsi="Arial" w:cs="Arial"/>
              </w:rPr>
              <w:t>,</w:t>
            </w:r>
            <w:r w:rsidRPr="00BB0264">
              <w:rPr>
                <w:rFonts w:ascii="Arial" w:hAnsi="Arial" w:cs="Arial"/>
              </w:rPr>
              <w:t xml:space="preserve"> und </w:t>
            </w:r>
            <w:r w:rsidR="0086397D" w:rsidRPr="00BB0264">
              <w:rPr>
                <w:rFonts w:ascii="Arial" w:hAnsi="Arial" w:cs="Arial"/>
              </w:rPr>
              <w:t xml:space="preserve">von </w:t>
            </w:r>
            <w:r w:rsidRPr="00BB0264">
              <w:rPr>
                <w:rFonts w:ascii="Arial" w:hAnsi="Arial" w:cs="Arial"/>
              </w:rPr>
              <w:t>Schlüsselbauer</w:t>
            </w:r>
            <w:r w:rsidR="0086397D" w:rsidRPr="00BB0264">
              <w:rPr>
                <w:rFonts w:ascii="Arial" w:hAnsi="Arial" w:cs="Arial"/>
              </w:rPr>
              <w:t xml:space="preserve"> als Spezialist</w:t>
            </w:r>
            <w:r w:rsidRPr="00BB0264">
              <w:rPr>
                <w:rFonts w:ascii="Arial" w:hAnsi="Arial" w:cs="Arial"/>
              </w:rPr>
              <w:t xml:space="preserve"> im Bereich Schaum- und Blähglasschotter ließen Veriso innerhalb kürzester Zeit zu einem der größten Produzenten von Schaumglas in Europa heranwachsen. </w:t>
            </w:r>
          </w:p>
        </w:tc>
      </w:tr>
      <w:bookmarkEnd w:id="1"/>
    </w:tbl>
    <w:p w14:paraId="3CBE614A" w14:textId="77777777" w:rsidR="00165E99" w:rsidRPr="00BB0264" w:rsidRDefault="00165E99">
      <w:pPr>
        <w:rPr>
          <w:rFonts w:ascii="Arial" w:eastAsia="Arial" w:hAnsi="Arial" w:cs="Arial"/>
          <w:b/>
          <w:u w:val="single"/>
        </w:rPr>
      </w:pPr>
    </w:p>
    <w:p w14:paraId="1B9ACC0C" w14:textId="4BF769AC" w:rsidR="00C167EA" w:rsidRPr="004C4EFD" w:rsidRDefault="00FA523F" w:rsidP="004C4EFD">
      <w:pPr>
        <w:spacing w:line="400" w:lineRule="exact"/>
        <w:rPr>
          <w:rFonts w:ascii="Arial" w:eastAsia="Arial" w:hAnsi="Arial" w:cs="Arial"/>
          <w:color w:val="FF0000"/>
        </w:rPr>
      </w:pPr>
      <w:r w:rsidRPr="00BB0264">
        <w:rPr>
          <w:rFonts w:ascii="Arial" w:eastAsia="Arial" w:hAnsi="Arial" w:cs="Arial"/>
          <w:b/>
          <w:u w:val="single"/>
        </w:rPr>
        <w:t>Bildunterschrift</w:t>
      </w:r>
      <w:r w:rsidR="00395EB4">
        <w:rPr>
          <w:rFonts w:ascii="Arial" w:eastAsia="Arial" w:hAnsi="Arial" w:cs="Arial"/>
          <w:b/>
          <w:u w:val="single"/>
        </w:rPr>
        <w:t>en</w:t>
      </w:r>
      <w:r w:rsidR="004C4EFD">
        <w:rPr>
          <w:rFonts w:ascii="Arial" w:eastAsia="Arial" w:hAnsi="Arial" w:cs="Arial"/>
          <w:b/>
          <w:u w:val="single"/>
        </w:rPr>
        <w:t xml:space="preserve"> – </w:t>
      </w:r>
      <w:r w:rsidR="0020240D">
        <w:rPr>
          <w:rFonts w:ascii="Arial" w:eastAsia="Arial" w:hAnsi="Arial" w:cs="Arial"/>
          <w:b/>
          <w:color w:val="FF0000"/>
          <w:u w:val="single"/>
        </w:rPr>
        <w:t>A</w:t>
      </w:r>
      <w:r w:rsidR="004C4EFD" w:rsidRPr="004C4EFD">
        <w:rPr>
          <w:rFonts w:ascii="Arial" w:eastAsia="Arial" w:hAnsi="Arial" w:cs="Arial"/>
          <w:b/>
          <w:color w:val="FF0000"/>
          <w:u w:val="single"/>
        </w:rPr>
        <w:t>chtung, unterschiedliche Quellen</w:t>
      </w:r>
    </w:p>
    <w:p w14:paraId="6AAE26C3" w14:textId="5C76EE42" w:rsidR="001368CC" w:rsidRPr="00BB0264" w:rsidRDefault="001368CC" w:rsidP="001368CC">
      <w:pPr>
        <w:tabs>
          <w:tab w:val="left" w:pos="3828"/>
        </w:tabs>
        <w:spacing w:line="400" w:lineRule="auto"/>
        <w:rPr>
          <w:rFonts w:ascii="Arial" w:eastAsia="Arial" w:hAnsi="Arial" w:cs="Arial"/>
          <w:iCs/>
        </w:rPr>
      </w:pPr>
      <w:r>
        <w:rPr>
          <w:rFonts w:ascii="Arial" w:eastAsia="Arial" w:hAnsi="Arial" w:cs="Arial"/>
          <w:iCs/>
          <w:noProof/>
        </w:rPr>
        <w:drawing>
          <wp:inline distT="0" distB="0" distL="0" distR="0" wp14:anchorId="599F4918" wp14:editId="7357F0B4">
            <wp:extent cx="3509828" cy="2429970"/>
            <wp:effectExtent l="0" t="0" r="0" b="8890"/>
            <wp:docPr id="2855549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5495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9828" cy="2429970"/>
                    </a:xfrm>
                    <a:prstGeom prst="rect">
                      <a:avLst/>
                    </a:prstGeom>
                  </pic:spPr>
                </pic:pic>
              </a:graphicData>
            </a:graphic>
          </wp:inline>
        </w:drawing>
      </w:r>
    </w:p>
    <w:p w14:paraId="3F2D87B9" w14:textId="401438A1" w:rsidR="00D64CF7" w:rsidRPr="00BB0264" w:rsidRDefault="00D64CF7" w:rsidP="00D64CF7">
      <w:pPr>
        <w:tabs>
          <w:tab w:val="left" w:pos="3828"/>
        </w:tabs>
        <w:spacing w:line="400" w:lineRule="auto"/>
        <w:rPr>
          <w:rFonts w:ascii="Arial" w:eastAsia="Arial" w:hAnsi="Arial" w:cs="Arial"/>
          <w:b/>
        </w:rPr>
      </w:pPr>
      <w:r w:rsidRPr="00BB0264">
        <w:rPr>
          <w:rFonts w:ascii="Arial" w:eastAsia="Arial" w:hAnsi="Arial" w:cs="Arial"/>
          <w:b/>
        </w:rPr>
        <w:t>[</w:t>
      </w:r>
      <w:r w:rsidR="00F8422C">
        <w:rPr>
          <w:rFonts w:ascii="Arial" w:eastAsia="Arial" w:hAnsi="Arial" w:cs="Arial"/>
          <w:b/>
        </w:rPr>
        <w:t>25-01 Vogelperspektive</w:t>
      </w:r>
      <w:r w:rsidRPr="00BB0264">
        <w:rPr>
          <w:rFonts w:ascii="Arial" w:eastAsia="Arial" w:hAnsi="Arial" w:cs="Arial"/>
          <w:b/>
        </w:rPr>
        <w:t>]</w:t>
      </w:r>
    </w:p>
    <w:p w14:paraId="50BCA3F7" w14:textId="62EC5389" w:rsidR="00D64CF7" w:rsidRPr="00D64CF7" w:rsidRDefault="00F8422C" w:rsidP="00D64CF7">
      <w:pPr>
        <w:tabs>
          <w:tab w:val="left" w:pos="3828"/>
        </w:tabs>
        <w:spacing w:line="400" w:lineRule="auto"/>
        <w:jc w:val="both"/>
        <w:rPr>
          <w:rFonts w:ascii="Arial" w:hAnsi="Arial" w:cs="Arial"/>
          <w:i/>
          <w:iCs/>
        </w:rPr>
      </w:pPr>
      <w:r>
        <w:rPr>
          <w:rFonts w:ascii="Arial" w:eastAsia="Arial" w:hAnsi="Arial" w:cs="Arial"/>
          <w:bCs/>
          <w:i/>
          <w:iCs/>
        </w:rPr>
        <w:t xml:space="preserve">Durch die unterschiedlichen </w:t>
      </w:r>
      <w:proofErr w:type="spellStart"/>
      <w:r>
        <w:rPr>
          <w:rFonts w:ascii="Arial" w:eastAsia="Arial" w:hAnsi="Arial" w:cs="Arial"/>
          <w:bCs/>
          <w:i/>
          <w:iCs/>
        </w:rPr>
        <w:t>Farbgebungen</w:t>
      </w:r>
      <w:proofErr w:type="spellEnd"/>
      <w:r>
        <w:rPr>
          <w:rFonts w:ascii="Arial" w:eastAsia="Arial" w:hAnsi="Arial" w:cs="Arial"/>
          <w:bCs/>
          <w:i/>
          <w:iCs/>
        </w:rPr>
        <w:t xml:space="preserve"> von Schaum- und Blähglasschotter konnte bereits bei der Verlegung der Aufbauschüttung das angestrebte Ergebnis auf Symmetrie und Ästhetik überprüft werden.</w:t>
      </w:r>
    </w:p>
    <w:p w14:paraId="6FEB19D0" w14:textId="69072BB6" w:rsidR="00D64CF7" w:rsidRDefault="00D64CF7" w:rsidP="00D64CF7">
      <w:pPr>
        <w:tabs>
          <w:tab w:val="left" w:pos="3828"/>
        </w:tabs>
        <w:spacing w:line="400" w:lineRule="auto"/>
        <w:jc w:val="right"/>
        <w:rPr>
          <w:rFonts w:ascii="Arial" w:eastAsia="Arial" w:hAnsi="Arial" w:cs="Arial"/>
          <w:iCs/>
        </w:rPr>
      </w:pPr>
      <w:r w:rsidRPr="00BB0264">
        <w:rPr>
          <w:rFonts w:ascii="Arial" w:eastAsia="Arial" w:hAnsi="Arial" w:cs="Arial"/>
          <w:iCs/>
        </w:rPr>
        <w:t>Foto:</w:t>
      </w:r>
      <w:r w:rsidR="00F8422C">
        <w:rPr>
          <w:rFonts w:ascii="Arial" w:eastAsia="Arial" w:hAnsi="Arial" w:cs="Arial"/>
          <w:iCs/>
        </w:rPr>
        <w:t xml:space="preserve"> </w:t>
      </w:r>
      <w:bookmarkStart w:id="2" w:name="_Hlk193740769"/>
      <w:r w:rsidR="0070013B">
        <w:rPr>
          <w:rFonts w:ascii="Arial" w:eastAsia="Arial" w:hAnsi="Arial" w:cs="Arial"/>
          <w:iCs/>
        </w:rPr>
        <w:t>Eckhardt</w:t>
      </w:r>
      <w:r w:rsidR="00321C56">
        <w:rPr>
          <w:rFonts w:ascii="Arial" w:eastAsia="Arial" w:hAnsi="Arial" w:cs="Arial"/>
          <w:iCs/>
        </w:rPr>
        <w:t xml:space="preserve"> Garten- und Landschaftsbau</w:t>
      </w:r>
    </w:p>
    <w:bookmarkEnd w:id="2"/>
    <w:p w14:paraId="53319FAB" w14:textId="44F8C9D7" w:rsidR="003553D9" w:rsidRDefault="003553D9" w:rsidP="003553D9">
      <w:pPr>
        <w:tabs>
          <w:tab w:val="left" w:pos="3828"/>
        </w:tabs>
        <w:spacing w:line="400" w:lineRule="auto"/>
        <w:rPr>
          <w:rFonts w:ascii="Arial" w:eastAsia="Arial" w:hAnsi="Arial" w:cs="Arial"/>
          <w:iCs/>
        </w:rPr>
      </w:pPr>
      <w:r>
        <w:rPr>
          <w:rFonts w:ascii="Arial" w:eastAsia="Arial" w:hAnsi="Arial" w:cs="Arial"/>
          <w:iCs/>
          <w:noProof/>
        </w:rPr>
        <w:lastRenderedPageBreak/>
        <w:drawing>
          <wp:inline distT="0" distB="0" distL="0" distR="0" wp14:anchorId="17640B7C" wp14:editId="11793E4E">
            <wp:extent cx="1682370" cy="2430000"/>
            <wp:effectExtent l="0" t="0" r="0" b="8890"/>
            <wp:docPr id="13470850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5029"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2370" cy="2430000"/>
                    </a:xfrm>
                    <a:prstGeom prst="rect">
                      <a:avLst/>
                    </a:prstGeom>
                  </pic:spPr>
                </pic:pic>
              </a:graphicData>
            </a:graphic>
          </wp:inline>
        </w:drawing>
      </w:r>
    </w:p>
    <w:p w14:paraId="4AA6B566" w14:textId="4779CA50" w:rsidR="00FE0A97" w:rsidRPr="00BB0264" w:rsidRDefault="00FE0A97" w:rsidP="00FE0A97">
      <w:pPr>
        <w:tabs>
          <w:tab w:val="left" w:pos="3828"/>
        </w:tabs>
        <w:spacing w:line="400" w:lineRule="auto"/>
        <w:rPr>
          <w:rFonts w:ascii="Arial" w:eastAsia="Arial" w:hAnsi="Arial" w:cs="Arial"/>
          <w:b/>
        </w:rPr>
      </w:pPr>
      <w:r w:rsidRPr="00BB0264">
        <w:rPr>
          <w:rFonts w:ascii="Arial" w:eastAsia="Arial" w:hAnsi="Arial" w:cs="Arial"/>
          <w:b/>
        </w:rPr>
        <w:t>[</w:t>
      </w:r>
      <w:r w:rsidR="00F8422C">
        <w:rPr>
          <w:rFonts w:ascii="Arial" w:eastAsia="Arial" w:hAnsi="Arial" w:cs="Arial"/>
          <w:b/>
        </w:rPr>
        <w:t xml:space="preserve">25-01 </w:t>
      </w:r>
      <w:r w:rsidR="0020240D">
        <w:rPr>
          <w:rFonts w:ascii="Arial" w:eastAsia="Arial" w:hAnsi="Arial" w:cs="Arial"/>
          <w:b/>
        </w:rPr>
        <w:t>G</w:t>
      </w:r>
      <w:r w:rsidR="00F8422C">
        <w:rPr>
          <w:rFonts w:ascii="Arial" w:eastAsia="Arial" w:hAnsi="Arial" w:cs="Arial"/>
          <w:b/>
        </w:rPr>
        <w:t>rau und rot</w:t>
      </w:r>
      <w:r w:rsidRPr="00BB0264">
        <w:rPr>
          <w:rFonts w:ascii="Arial" w:eastAsia="Arial" w:hAnsi="Arial" w:cs="Arial"/>
          <w:b/>
        </w:rPr>
        <w:t>]</w:t>
      </w:r>
    </w:p>
    <w:p w14:paraId="7889F92C" w14:textId="6DD06644" w:rsidR="00FE0A97" w:rsidRPr="00D64CF7" w:rsidRDefault="00F8422C" w:rsidP="00FE0A97">
      <w:pPr>
        <w:tabs>
          <w:tab w:val="left" w:pos="3828"/>
        </w:tabs>
        <w:spacing w:line="400" w:lineRule="auto"/>
        <w:jc w:val="both"/>
        <w:rPr>
          <w:rFonts w:ascii="Arial" w:hAnsi="Arial" w:cs="Arial"/>
          <w:i/>
          <w:iCs/>
        </w:rPr>
      </w:pPr>
      <w:r>
        <w:rPr>
          <w:rFonts w:ascii="Arial" w:hAnsi="Arial" w:cs="Arial"/>
          <w:i/>
          <w:iCs/>
        </w:rPr>
        <w:t xml:space="preserve">Insgesamt wurden 117 Kubikmeter des grauen </w:t>
      </w:r>
      <w:proofErr w:type="spellStart"/>
      <w:r>
        <w:rPr>
          <w:rFonts w:ascii="Arial" w:hAnsi="Arial" w:cs="Arial"/>
          <w:i/>
          <w:iCs/>
        </w:rPr>
        <w:t>Schaumglasschotters</w:t>
      </w:r>
      <w:proofErr w:type="spellEnd"/>
      <w:r>
        <w:rPr>
          <w:rFonts w:ascii="Arial" w:hAnsi="Arial" w:cs="Arial"/>
          <w:i/>
          <w:iCs/>
        </w:rPr>
        <w:t xml:space="preserve"> und 40 Kubikmeter des roten </w:t>
      </w:r>
      <w:proofErr w:type="spellStart"/>
      <w:r>
        <w:rPr>
          <w:rFonts w:ascii="Arial" w:hAnsi="Arial" w:cs="Arial"/>
          <w:i/>
          <w:iCs/>
        </w:rPr>
        <w:t>Blähglasschotters</w:t>
      </w:r>
      <w:proofErr w:type="spellEnd"/>
      <w:r>
        <w:rPr>
          <w:rFonts w:ascii="Arial" w:hAnsi="Arial" w:cs="Arial"/>
          <w:i/>
          <w:iCs/>
        </w:rPr>
        <w:t xml:space="preserve"> verlegt.</w:t>
      </w:r>
    </w:p>
    <w:p w14:paraId="5753924B" w14:textId="77777777" w:rsidR="00321C56" w:rsidRDefault="00FE0A97" w:rsidP="00321C56">
      <w:pPr>
        <w:tabs>
          <w:tab w:val="left" w:pos="3828"/>
        </w:tabs>
        <w:spacing w:line="400" w:lineRule="auto"/>
        <w:jc w:val="right"/>
        <w:rPr>
          <w:rFonts w:ascii="Arial" w:eastAsia="Arial" w:hAnsi="Arial" w:cs="Arial"/>
          <w:iCs/>
        </w:rPr>
      </w:pPr>
      <w:r w:rsidRPr="00BB0264">
        <w:rPr>
          <w:rFonts w:ascii="Arial" w:eastAsia="Arial" w:hAnsi="Arial" w:cs="Arial"/>
          <w:iCs/>
        </w:rPr>
        <w:t xml:space="preserve">Foto: </w:t>
      </w:r>
      <w:r w:rsidR="00321C56">
        <w:rPr>
          <w:rFonts w:ascii="Arial" w:eastAsia="Arial" w:hAnsi="Arial" w:cs="Arial"/>
          <w:iCs/>
        </w:rPr>
        <w:t>Eckhardt Garten- und Landschaftsbau</w:t>
      </w:r>
    </w:p>
    <w:p w14:paraId="6028F522" w14:textId="3C20262E" w:rsidR="00FE0A97" w:rsidRDefault="00FE0A97" w:rsidP="00FE0A97">
      <w:pPr>
        <w:tabs>
          <w:tab w:val="left" w:pos="3828"/>
        </w:tabs>
        <w:spacing w:line="400" w:lineRule="auto"/>
        <w:jc w:val="right"/>
        <w:rPr>
          <w:rFonts w:ascii="Arial" w:eastAsia="Arial" w:hAnsi="Arial" w:cs="Arial"/>
          <w:iCs/>
        </w:rPr>
      </w:pPr>
    </w:p>
    <w:p w14:paraId="2C3BFDC4" w14:textId="77777777" w:rsidR="00815AEF" w:rsidRDefault="00815AEF" w:rsidP="00815AEF">
      <w:pPr>
        <w:tabs>
          <w:tab w:val="left" w:pos="3828"/>
        </w:tabs>
        <w:spacing w:line="400" w:lineRule="auto"/>
        <w:rPr>
          <w:rFonts w:ascii="Arial" w:eastAsia="Arial" w:hAnsi="Arial" w:cs="Arial"/>
          <w:iCs/>
        </w:rPr>
      </w:pPr>
      <w:r>
        <w:rPr>
          <w:rFonts w:ascii="Arial" w:eastAsia="Arial" w:hAnsi="Arial" w:cs="Arial"/>
          <w:iCs/>
          <w:noProof/>
        </w:rPr>
        <w:drawing>
          <wp:inline distT="0" distB="0" distL="0" distR="0" wp14:anchorId="7A6403E4" wp14:editId="69F647CC">
            <wp:extent cx="3509828" cy="2429970"/>
            <wp:effectExtent l="0" t="0" r="0" b="8890"/>
            <wp:docPr id="170855955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93294"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9828" cy="2429970"/>
                    </a:xfrm>
                    <a:prstGeom prst="rect">
                      <a:avLst/>
                    </a:prstGeom>
                  </pic:spPr>
                </pic:pic>
              </a:graphicData>
            </a:graphic>
          </wp:inline>
        </w:drawing>
      </w:r>
    </w:p>
    <w:p w14:paraId="035F4CF6" w14:textId="61226E71" w:rsidR="00815AEF" w:rsidRPr="00BB0264" w:rsidRDefault="00815AEF" w:rsidP="00815AEF">
      <w:pPr>
        <w:tabs>
          <w:tab w:val="left" w:pos="3828"/>
        </w:tabs>
        <w:spacing w:line="400" w:lineRule="auto"/>
        <w:rPr>
          <w:rFonts w:ascii="Arial" w:eastAsia="Arial" w:hAnsi="Arial" w:cs="Arial"/>
          <w:b/>
        </w:rPr>
      </w:pPr>
      <w:r w:rsidRPr="00BB0264">
        <w:rPr>
          <w:rFonts w:ascii="Arial" w:eastAsia="Arial" w:hAnsi="Arial" w:cs="Arial"/>
          <w:b/>
        </w:rPr>
        <w:t>[</w:t>
      </w:r>
      <w:r>
        <w:rPr>
          <w:rFonts w:ascii="Arial" w:eastAsia="Arial" w:hAnsi="Arial" w:cs="Arial"/>
          <w:b/>
        </w:rPr>
        <w:t xml:space="preserve">25-01 </w:t>
      </w:r>
      <w:r w:rsidR="0020240D">
        <w:rPr>
          <w:rFonts w:ascii="Arial" w:eastAsia="Arial" w:hAnsi="Arial" w:cs="Arial"/>
          <w:b/>
        </w:rPr>
        <w:t>G</w:t>
      </w:r>
      <w:r>
        <w:rPr>
          <w:rFonts w:ascii="Arial" w:eastAsia="Arial" w:hAnsi="Arial" w:cs="Arial"/>
          <w:b/>
        </w:rPr>
        <w:t>rüne Oase</w:t>
      </w:r>
      <w:r w:rsidRPr="00BB0264">
        <w:rPr>
          <w:rFonts w:ascii="Arial" w:eastAsia="Arial" w:hAnsi="Arial" w:cs="Arial"/>
          <w:b/>
        </w:rPr>
        <w:t>]</w:t>
      </w:r>
    </w:p>
    <w:p w14:paraId="7A181F94" w14:textId="5292CC94" w:rsidR="00815AEF" w:rsidRPr="00D64CF7" w:rsidRDefault="00815AEF" w:rsidP="00815AEF">
      <w:pPr>
        <w:tabs>
          <w:tab w:val="left" w:pos="3828"/>
        </w:tabs>
        <w:spacing w:line="400" w:lineRule="auto"/>
        <w:jc w:val="both"/>
        <w:rPr>
          <w:rFonts w:ascii="Arial" w:hAnsi="Arial" w:cs="Arial"/>
          <w:i/>
          <w:iCs/>
        </w:rPr>
      </w:pPr>
      <w:r>
        <w:rPr>
          <w:rFonts w:ascii="Arial" w:hAnsi="Arial" w:cs="Arial"/>
          <w:i/>
          <w:iCs/>
        </w:rPr>
        <w:t>Mit dem Aufblühen der Pflanzen im Frühling wird aus dem eins</w:t>
      </w:r>
      <w:r w:rsidR="00606AE8">
        <w:rPr>
          <w:rFonts w:ascii="Arial" w:hAnsi="Arial" w:cs="Arial"/>
          <w:i/>
          <w:iCs/>
        </w:rPr>
        <w:t>t</w:t>
      </w:r>
      <w:r>
        <w:rPr>
          <w:rFonts w:ascii="Arial" w:hAnsi="Arial" w:cs="Arial"/>
          <w:i/>
          <w:iCs/>
        </w:rPr>
        <w:t xml:space="preserve"> tristen grauen Flachdach schon bald eine grüne Oase.</w:t>
      </w:r>
    </w:p>
    <w:p w14:paraId="0A806309" w14:textId="77777777" w:rsidR="00815AEF" w:rsidRDefault="00815AEF" w:rsidP="00815AEF">
      <w:pPr>
        <w:tabs>
          <w:tab w:val="left" w:pos="3828"/>
        </w:tabs>
        <w:spacing w:line="400" w:lineRule="auto"/>
        <w:jc w:val="right"/>
        <w:rPr>
          <w:rFonts w:ascii="Arial" w:eastAsia="Arial" w:hAnsi="Arial" w:cs="Arial"/>
          <w:iCs/>
        </w:rPr>
      </w:pPr>
      <w:r w:rsidRPr="00BB0264">
        <w:rPr>
          <w:rFonts w:ascii="Arial" w:eastAsia="Arial" w:hAnsi="Arial" w:cs="Arial"/>
          <w:iCs/>
        </w:rPr>
        <w:t xml:space="preserve">Foto: </w:t>
      </w:r>
      <w:proofErr w:type="spellStart"/>
      <w:r>
        <w:rPr>
          <w:rFonts w:ascii="Arial" w:eastAsia="Arial" w:hAnsi="Arial" w:cs="Arial"/>
          <w:iCs/>
        </w:rPr>
        <w:t>Veriso</w:t>
      </w:r>
      <w:proofErr w:type="spellEnd"/>
    </w:p>
    <w:p w14:paraId="68251D5E" w14:textId="6A7EBCD0" w:rsidR="005C113D" w:rsidRDefault="005C113D" w:rsidP="005C113D">
      <w:pPr>
        <w:tabs>
          <w:tab w:val="left" w:pos="3828"/>
        </w:tabs>
        <w:spacing w:line="400" w:lineRule="auto"/>
        <w:rPr>
          <w:rFonts w:ascii="Arial" w:eastAsia="Arial" w:hAnsi="Arial" w:cs="Arial"/>
          <w:iCs/>
        </w:rPr>
      </w:pPr>
      <w:r>
        <w:rPr>
          <w:rFonts w:ascii="Arial" w:eastAsia="Arial" w:hAnsi="Arial" w:cs="Arial"/>
          <w:iCs/>
          <w:noProof/>
        </w:rPr>
        <w:lastRenderedPageBreak/>
        <w:drawing>
          <wp:inline distT="0" distB="0" distL="0" distR="0" wp14:anchorId="1B1E6449" wp14:editId="608C8E96">
            <wp:extent cx="1682403" cy="2430000"/>
            <wp:effectExtent l="0" t="0" r="0" b="8890"/>
            <wp:docPr id="368048635" name="Grafik 1" descr="Ein Bild, das Text, Zeichnung, Entwurf, Lätz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48635" name="Grafik 1" descr="Ein Bild, das Text, Zeichnung, Entwurf, Lätzche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403" cy="2430000"/>
                    </a:xfrm>
                    <a:prstGeom prst="rect">
                      <a:avLst/>
                    </a:prstGeom>
                  </pic:spPr>
                </pic:pic>
              </a:graphicData>
            </a:graphic>
          </wp:inline>
        </w:drawing>
      </w:r>
    </w:p>
    <w:p w14:paraId="12A18353" w14:textId="77777777" w:rsidR="0020240D" w:rsidRPr="0020240D" w:rsidRDefault="0020240D" w:rsidP="0020240D">
      <w:pPr>
        <w:tabs>
          <w:tab w:val="left" w:pos="3828"/>
        </w:tabs>
        <w:spacing w:line="400" w:lineRule="auto"/>
        <w:rPr>
          <w:rFonts w:ascii="Arial" w:eastAsia="Arial" w:hAnsi="Arial" w:cs="Arial"/>
          <w:b/>
          <w:bCs/>
          <w:iCs/>
        </w:rPr>
      </w:pPr>
      <w:r w:rsidRPr="0020240D">
        <w:rPr>
          <w:rFonts w:ascii="Arial" w:eastAsia="Arial" w:hAnsi="Arial" w:cs="Arial"/>
          <w:b/>
          <w:bCs/>
          <w:iCs/>
        </w:rPr>
        <w:t>[25-01 Planung]</w:t>
      </w:r>
    </w:p>
    <w:p w14:paraId="4D077852" w14:textId="707D5136" w:rsidR="0020240D" w:rsidRPr="0020240D" w:rsidRDefault="0020240D" w:rsidP="0020240D">
      <w:pPr>
        <w:tabs>
          <w:tab w:val="left" w:pos="3828"/>
        </w:tabs>
        <w:spacing w:line="400" w:lineRule="auto"/>
        <w:jc w:val="both"/>
        <w:rPr>
          <w:rFonts w:ascii="Arial" w:eastAsia="Arial" w:hAnsi="Arial" w:cs="Arial"/>
          <w:iCs/>
        </w:rPr>
      </w:pPr>
      <w:r w:rsidRPr="0020240D">
        <w:rPr>
          <w:rFonts w:ascii="Arial" w:eastAsia="Arial" w:hAnsi="Arial" w:cs="Arial"/>
          <w:i/>
        </w:rPr>
        <w:t>Bereits die digitale Planung des Dachgartens visualisiert eindrucksvoll den Wandel von der sterilen Betonfläche zum belebten Garten.</w:t>
      </w:r>
    </w:p>
    <w:p w14:paraId="2B99E5B7" w14:textId="77777777" w:rsidR="00321C56" w:rsidRDefault="0020240D" w:rsidP="00321C56">
      <w:pPr>
        <w:tabs>
          <w:tab w:val="left" w:pos="3828"/>
        </w:tabs>
        <w:spacing w:line="400" w:lineRule="auto"/>
        <w:jc w:val="right"/>
        <w:rPr>
          <w:rFonts w:ascii="Arial" w:eastAsia="Arial" w:hAnsi="Arial" w:cs="Arial"/>
          <w:iCs/>
        </w:rPr>
      </w:pPr>
      <w:r w:rsidRPr="00BB0264">
        <w:rPr>
          <w:rFonts w:ascii="Arial" w:eastAsia="Arial" w:hAnsi="Arial" w:cs="Arial"/>
          <w:iCs/>
        </w:rPr>
        <w:t xml:space="preserve">Foto: </w:t>
      </w:r>
      <w:r w:rsidR="00321C56">
        <w:rPr>
          <w:rFonts w:ascii="Arial" w:eastAsia="Arial" w:hAnsi="Arial" w:cs="Arial"/>
          <w:iCs/>
        </w:rPr>
        <w:t>Eckhardt Garten- und Landschaftsbau</w:t>
      </w:r>
    </w:p>
    <w:p w14:paraId="049DB8F8" w14:textId="4A0E5ED1" w:rsidR="0020240D" w:rsidRDefault="0020240D" w:rsidP="0020240D">
      <w:pPr>
        <w:tabs>
          <w:tab w:val="left" w:pos="3828"/>
        </w:tabs>
        <w:spacing w:line="400" w:lineRule="auto"/>
        <w:jc w:val="right"/>
        <w:rPr>
          <w:rFonts w:ascii="Arial" w:eastAsia="Arial" w:hAnsi="Arial" w:cs="Arial"/>
          <w:iCs/>
        </w:rPr>
      </w:pPr>
    </w:p>
    <w:p w14:paraId="52686579" w14:textId="77777777" w:rsidR="00815AEF" w:rsidRPr="00BB0264" w:rsidRDefault="00815AEF" w:rsidP="00FE0A97">
      <w:pPr>
        <w:tabs>
          <w:tab w:val="left" w:pos="3828"/>
        </w:tabs>
        <w:spacing w:line="400" w:lineRule="auto"/>
        <w:jc w:val="right"/>
        <w:rPr>
          <w:rFonts w:ascii="Arial" w:eastAsia="Arial" w:hAnsi="Arial" w:cs="Arial"/>
          <w:iCs/>
        </w:rPr>
      </w:pPr>
    </w:p>
    <w:p w14:paraId="6B878FDB" w14:textId="2D28E3F9" w:rsidR="00FE0A97" w:rsidRDefault="003553D9" w:rsidP="003553D9">
      <w:pPr>
        <w:tabs>
          <w:tab w:val="left" w:pos="3828"/>
        </w:tabs>
        <w:spacing w:line="400" w:lineRule="auto"/>
        <w:rPr>
          <w:rFonts w:ascii="Arial" w:eastAsia="Arial" w:hAnsi="Arial" w:cs="Arial"/>
          <w:iCs/>
        </w:rPr>
      </w:pPr>
      <w:r>
        <w:rPr>
          <w:rFonts w:ascii="Arial" w:eastAsia="Arial" w:hAnsi="Arial" w:cs="Arial"/>
          <w:iCs/>
          <w:noProof/>
        </w:rPr>
        <w:drawing>
          <wp:inline distT="0" distB="0" distL="0" distR="0" wp14:anchorId="14BEA20C" wp14:editId="43646A1F">
            <wp:extent cx="1682370" cy="2430000"/>
            <wp:effectExtent l="0" t="0" r="0" b="8890"/>
            <wp:docPr id="106970455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04559" name="Grafi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2370" cy="2430000"/>
                    </a:xfrm>
                    <a:prstGeom prst="rect">
                      <a:avLst/>
                    </a:prstGeom>
                  </pic:spPr>
                </pic:pic>
              </a:graphicData>
            </a:graphic>
          </wp:inline>
        </w:drawing>
      </w:r>
    </w:p>
    <w:p w14:paraId="21B4403C" w14:textId="5346F134" w:rsidR="00FE0A97" w:rsidRPr="00BB0264" w:rsidRDefault="00FE0A97" w:rsidP="00FE0A97">
      <w:pPr>
        <w:tabs>
          <w:tab w:val="left" w:pos="3828"/>
        </w:tabs>
        <w:spacing w:line="400" w:lineRule="auto"/>
        <w:rPr>
          <w:rFonts w:ascii="Arial" w:eastAsia="Arial" w:hAnsi="Arial" w:cs="Arial"/>
          <w:b/>
        </w:rPr>
      </w:pPr>
      <w:r w:rsidRPr="00BB0264">
        <w:rPr>
          <w:rFonts w:ascii="Arial" w:eastAsia="Arial" w:hAnsi="Arial" w:cs="Arial"/>
          <w:b/>
        </w:rPr>
        <w:t>[</w:t>
      </w:r>
      <w:r w:rsidR="00F8422C">
        <w:rPr>
          <w:rFonts w:ascii="Arial" w:eastAsia="Arial" w:hAnsi="Arial" w:cs="Arial"/>
          <w:b/>
        </w:rPr>
        <w:t>25-01 Bäume</w:t>
      </w:r>
      <w:r w:rsidRPr="00BB0264">
        <w:rPr>
          <w:rFonts w:ascii="Arial" w:eastAsia="Arial" w:hAnsi="Arial" w:cs="Arial"/>
          <w:b/>
        </w:rPr>
        <w:t>]</w:t>
      </w:r>
    </w:p>
    <w:p w14:paraId="1B10F5D9" w14:textId="51B5217D" w:rsidR="00FE0A97" w:rsidRPr="00D64CF7" w:rsidRDefault="00F8422C" w:rsidP="00FE0A97">
      <w:pPr>
        <w:tabs>
          <w:tab w:val="left" w:pos="3828"/>
        </w:tabs>
        <w:spacing w:line="400" w:lineRule="auto"/>
        <w:jc w:val="both"/>
        <w:rPr>
          <w:rFonts w:ascii="Arial" w:hAnsi="Arial" w:cs="Arial"/>
          <w:i/>
          <w:iCs/>
        </w:rPr>
      </w:pPr>
      <w:r>
        <w:rPr>
          <w:rFonts w:ascii="Arial" w:hAnsi="Arial" w:cs="Arial"/>
          <w:i/>
          <w:iCs/>
        </w:rPr>
        <w:t>Dank des geringen Gewichts von 385 Kilogramm im wassergesättigten Zustand auf dem Kubikmeter war selbst das Pflanzen von Bäumen auf der Dachfläche möglich.</w:t>
      </w:r>
    </w:p>
    <w:p w14:paraId="74B43436" w14:textId="77777777" w:rsidR="00FE0A97" w:rsidRDefault="00FE0A97" w:rsidP="00FE0A97">
      <w:pPr>
        <w:tabs>
          <w:tab w:val="left" w:pos="3828"/>
        </w:tabs>
        <w:spacing w:line="400" w:lineRule="auto"/>
        <w:jc w:val="right"/>
        <w:rPr>
          <w:rFonts w:ascii="Arial" w:eastAsia="Arial" w:hAnsi="Arial" w:cs="Arial"/>
          <w:iCs/>
        </w:rPr>
      </w:pPr>
      <w:r w:rsidRPr="00BB0264">
        <w:rPr>
          <w:rFonts w:ascii="Arial" w:eastAsia="Arial" w:hAnsi="Arial" w:cs="Arial"/>
          <w:iCs/>
        </w:rPr>
        <w:t>Foto: Veriso</w:t>
      </w:r>
    </w:p>
    <w:p w14:paraId="1CEDE814" w14:textId="77777777" w:rsidR="00815AEF" w:rsidRDefault="00815AEF" w:rsidP="00815AEF">
      <w:pPr>
        <w:tabs>
          <w:tab w:val="left" w:pos="3828"/>
        </w:tabs>
        <w:spacing w:line="400" w:lineRule="auto"/>
        <w:rPr>
          <w:rFonts w:ascii="Arial" w:eastAsia="Arial" w:hAnsi="Arial" w:cs="Arial"/>
          <w:b/>
          <w:highlight w:val="yellow"/>
        </w:rPr>
      </w:pPr>
      <w:r>
        <w:rPr>
          <w:rFonts w:ascii="Arial" w:eastAsia="Arial" w:hAnsi="Arial" w:cs="Arial"/>
          <w:b/>
          <w:noProof/>
        </w:rPr>
        <w:lastRenderedPageBreak/>
        <w:drawing>
          <wp:inline distT="0" distB="0" distL="0" distR="0" wp14:anchorId="290D985B" wp14:editId="0A01A7F2">
            <wp:extent cx="1682349" cy="2429970"/>
            <wp:effectExtent l="0" t="0" r="0" b="8890"/>
            <wp:docPr id="10574268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89834"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2349" cy="2429970"/>
                    </a:xfrm>
                    <a:prstGeom prst="rect">
                      <a:avLst/>
                    </a:prstGeom>
                  </pic:spPr>
                </pic:pic>
              </a:graphicData>
            </a:graphic>
          </wp:inline>
        </w:drawing>
      </w:r>
    </w:p>
    <w:p w14:paraId="6DECFD70" w14:textId="25DA355E" w:rsidR="00815AEF" w:rsidRPr="00BB0264" w:rsidRDefault="00815AEF" w:rsidP="00815AEF">
      <w:pPr>
        <w:tabs>
          <w:tab w:val="left" w:pos="3828"/>
        </w:tabs>
        <w:spacing w:line="400" w:lineRule="auto"/>
        <w:rPr>
          <w:rFonts w:ascii="Arial" w:eastAsia="Arial" w:hAnsi="Arial" w:cs="Arial"/>
          <w:b/>
        </w:rPr>
      </w:pPr>
      <w:r w:rsidRPr="00BB0264">
        <w:rPr>
          <w:rFonts w:ascii="Arial" w:eastAsia="Arial" w:hAnsi="Arial" w:cs="Arial"/>
          <w:b/>
        </w:rPr>
        <w:t>[</w:t>
      </w:r>
      <w:r>
        <w:rPr>
          <w:rFonts w:ascii="Arial" w:eastAsia="Arial" w:hAnsi="Arial" w:cs="Arial"/>
          <w:b/>
        </w:rPr>
        <w:t xml:space="preserve">25-01 </w:t>
      </w:r>
      <w:r w:rsidR="0020240D">
        <w:rPr>
          <w:rFonts w:ascii="Arial" w:eastAsia="Arial" w:hAnsi="Arial" w:cs="Arial"/>
          <w:b/>
        </w:rPr>
        <w:t>B</w:t>
      </w:r>
      <w:r>
        <w:rPr>
          <w:rFonts w:ascii="Arial" w:eastAsia="Arial" w:hAnsi="Arial" w:cs="Arial"/>
          <w:b/>
        </w:rPr>
        <w:t>arrierefrei]</w:t>
      </w:r>
    </w:p>
    <w:p w14:paraId="37C3980A" w14:textId="77777777" w:rsidR="00815AEF" w:rsidRPr="00D64CF7" w:rsidRDefault="00815AEF" w:rsidP="00815AEF">
      <w:pPr>
        <w:tabs>
          <w:tab w:val="left" w:pos="3828"/>
        </w:tabs>
        <w:spacing w:line="400" w:lineRule="auto"/>
        <w:jc w:val="both"/>
        <w:rPr>
          <w:rFonts w:ascii="Arial" w:hAnsi="Arial" w:cs="Arial"/>
          <w:i/>
          <w:iCs/>
        </w:rPr>
      </w:pPr>
      <w:r>
        <w:rPr>
          <w:rFonts w:ascii="Arial" w:hAnsi="Arial" w:cs="Arial"/>
          <w:i/>
          <w:iCs/>
        </w:rPr>
        <w:t>Das Ziel eines barrierefreien Zugangs zur Dachfläche konnte durch das geringe Eigengewicht des Baustoffs, trotz der erforderlichen 55 Zentimeter Schütthöhe, realisiert werden.</w:t>
      </w:r>
    </w:p>
    <w:p w14:paraId="65AC9644" w14:textId="325444F1" w:rsidR="00815AEF" w:rsidRDefault="00815AEF" w:rsidP="00815AEF">
      <w:pPr>
        <w:tabs>
          <w:tab w:val="left" w:pos="3828"/>
        </w:tabs>
        <w:spacing w:line="400" w:lineRule="auto"/>
        <w:jc w:val="right"/>
        <w:rPr>
          <w:rFonts w:ascii="Arial" w:eastAsia="Arial" w:hAnsi="Arial" w:cs="Arial"/>
          <w:iCs/>
        </w:rPr>
      </w:pPr>
      <w:r w:rsidRPr="00BB0264">
        <w:rPr>
          <w:rFonts w:ascii="Arial" w:eastAsia="Arial" w:hAnsi="Arial" w:cs="Arial"/>
          <w:iCs/>
        </w:rPr>
        <w:t xml:space="preserve">Foto: </w:t>
      </w:r>
      <w:proofErr w:type="spellStart"/>
      <w:r w:rsidR="0070013B">
        <w:rPr>
          <w:rFonts w:ascii="Arial" w:eastAsia="Arial" w:hAnsi="Arial" w:cs="Arial"/>
          <w:iCs/>
        </w:rPr>
        <w:t>Veriso</w:t>
      </w:r>
      <w:proofErr w:type="spellEnd"/>
    </w:p>
    <w:p w14:paraId="187BDA07" w14:textId="77777777" w:rsidR="002738B1" w:rsidRPr="00A65058" w:rsidRDefault="002738B1" w:rsidP="002738B1">
      <w:pPr>
        <w:tabs>
          <w:tab w:val="left" w:pos="3828"/>
        </w:tabs>
        <w:spacing w:line="400" w:lineRule="auto"/>
        <w:jc w:val="both"/>
        <w:rPr>
          <w:rFonts w:ascii="Arial" w:hAnsi="Arial" w:cs="Arial"/>
          <w:i/>
          <w:iCs/>
        </w:rPr>
      </w:pPr>
      <w:r>
        <w:rPr>
          <w:rFonts w:ascii="Arial" w:hAnsi="Arial" w:cs="Arial"/>
          <w:i/>
          <w:iCs/>
          <w:noProof/>
        </w:rPr>
        <w:drawing>
          <wp:inline distT="0" distB="0" distL="0" distR="0" wp14:anchorId="59FD5F65" wp14:editId="59C9CBEA">
            <wp:extent cx="3509870" cy="2429031"/>
            <wp:effectExtent l="0" t="0" r="0" b="9525"/>
            <wp:docPr id="37842757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27571" name="Grafik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9870" cy="2429031"/>
                    </a:xfrm>
                    <a:prstGeom prst="rect">
                      <a:avLst/>
                    </a:prstGeom>
                  </pic:spPr>
                </pic:pic>
              </a:graphicData>
            </a:graphic>
          </wp:inline>
        </w:drawing>
      </w:r>
    </w:p>
    <w:p w14:paraId="62680A4B" w14:textId="03CC8EED" w:rsidR="002738B1" w:rsidRPr="00A91D16" w:rsidRDefault="002738B1" w:rsidP="002738B1">
      <w:pPr>
        <w:tabs>
          <w:tab w:val="left" w:pos="3828"/>
        </w:tabs>
        <w:spacing w:line="400" w:lineRule="auto"/>
        <w:rPr>
          <w:rFonts w:ascii="Arial" w:eastAsia="Arial" w:hAnsi="Arial" w:cs="Arial"/>
          <w:b/>
        </w:rPr>
      </w:pPr>
      <w:r w:rsidRPr="00A91D16">
        <w:rPr>
          <w:rFonts w:ascii="Arial" w:eastAsia="Arial" w:hAnsi="Arial" w:cs="Arial"/>
          <w:b/>
        </w:rPr>
        <w:t>[</w:t>
      </w:r>
      <w:r>
        <w:rPr>
          <w:rFonts w:ascii="Arial" w:eastAsia="Arial" w:hAnsi="Arial" w:cs="Arial"/>
          <w:b/>
        </w:rPr>
        <w:t>25-01</w:t>
      </w:r>
      <w:r w:rsidRPr="00A91D16">
        <w:rPr>
          <w:rFonts w:ascii="Arial" w:eastAsia="Arial" w:hAnsi="Arial" w:cs="Arial"/>
          <w:b/>
        </w:rPr>
        <w:t xml:space="preserve"> </w:t>
      </w:r>
      <w:r>
        <w:rPr>
          <w:rFonts w:ascii="Arial" w:eastAsia="Arial" w:hAnsi="Arial" w:cs="Arial"/>
          <w:b/>
        </w:rPr>
        <w:t xml:space="preserve">Schaum- und </w:t>
      </w:r>
      <w:proofErr w:type="spellStart"/>
      <w:r>
        <w:rPr>
          <w:rFonts w:ascii="Arial" w:eastAsia="Arial" w:hAnsi="Arial" w:cs="Arial"/>
          <w:b/>
        </w:rPr>
        <w:t>Blähglasschotter</w:t>
      </w:r>
      <w:proofErr w:type="spellEnd"/>
      <w:r w:rsidRPr="00A91D16">
        <w:rPr>
          <w:rFonts w:ascii="Arial" w:eastAsia="Arial" w:hAnsi="Arial" w:cs="Arial"/>
          <w:b/>
        </w:rPr>
        <w:t>]</w:t>
      </w:r>
    </w:p>
    <w:p w14:paraId="4C5FD196" w14:textId="571D8FB4" w:rsidR="002738B1" w:rsidRDefault="002738B1" w:rsidP="002738B1">
      <w:pPr>
        <w:tabs>
          <w:tab w:val="left" w:pos="3828"/>
        </w:tabs>
        <w:spacing w:line="400" w:lineRule="auto"/>
        <w:jc w:val="both"/>
        <w:rPr>
          <w:rFonts w:ascii="Arial" w:hAnsi="Arial" w:cs="Arial"/>
          <w:i/>
          <w:iCs/>
        </w:rPr>
      </w:pPr>
      <w:r>
        <w:rPr>
          <w:rFonts w:ascii="Arial" w:hAnsi="Arial" w:cs="Arial"/>
          <w:i/>
          <w:iCs/>
        </w:rPr>
        <w:t xml:space="preserve">Sowohl der graue </w:t>
      </w:r>
      <w:proofErr w:type="spellStart"/>
      <w:r>
        <w:rPr>
          <w:rFonts w:ascii="Arial" w:hAnsi="Arial" w:cs="Arial"/>
          <w:i/>
          <w:iCs/>
        </w:rPr>
        <w:t>Schaumglasschotter</w:t>
      </w:r>
      <w:proofErr w:type="spellEnd"/>
      <w:r>
        <w:rPr>
          <w:rFonts w:ascii="Arial" w:hAnsi="Arial" w:cs="Arial"/>
          <w:i/>
          <w:iCs/>
        </w:rPr>
        <w:t xml:space="preserve"> als auch der rote </w:t>
      </w:r>
      <w:proofErr w:type="spellStart"/>
      <w:r>
        <w:rPr>
          <w:rFonts w:ascii="Arial" w:hAnsi="Arial" w:cs="Arial"/>
          <w:i/>
          <w:iCs/>
        </w:rPr>
        <w:t>Blähglasschotter</w:t>
      </w:r>
      <w:proofErr w:type="spellEnd"/>
      <w:r>
        <w:rPr>
          <w:rFonts w:ascii="Arial" w:hAnsi="Arial" w:cs="Arial"/>
          <w:i/>
          <w:iCs/>
        </w:rPr>
        <w:t xml:space="preserve"> überzeugen durch ihr geringes Eigengewicht. </w:t>
      </w:r>
    </w:p>
    <w:p w14:paraId="12F84861" w14:textId="77777777" w:rsidR="002738B1" w:rsidRDefault="002738B1" w:rsidP="002738B1">
      <w:pPr>
        <w:tabs>
          <w:tab w:val="left" w:pos="3828"/>
        </w:tabs>
        <w:spacing w:line="400" w:lineRule="auto"/>
        <w:jc w:val="right"/>
        <w:rPr>
          <w:rFonts w:ascii="Arial" w:eastAsia="Arial" w:hAnsi="Arial" w:cs="Arial"/>
          <w:iCs/>
        </w:rPr>
      </w:pPr>
      <w:r w:rsidRPr="00BB0264">
        <w:rPr>
          <w:rFonts w:ascii="Arial" w:eastAsia="Arial" w:hAnsi="Arial" w:cs="Arial"/>
          <w:iCs/>
        </w:rPr>
        <w:t xml:space="preserve">Foto: </w:t>
      </w:r>
      <w:proofErr w:type="spellStart"/>
      <w:r w:rsidRPr="00BB0264">
        <w:rPr>
          <w:rFonts w:ascii="Arial" w:eastAsia="Arial" w:hAnsi="Arial" w:cs="Arial"/>
          <w:iCs/>
        </w:rPr>
        <w:t>Veriso</w:t>
      </w:r>
      <w:proofErr w:type="spellEnd"/>
    </w:p>
    <w:p w14:paraId="7729E2C7" w14:textId="77777777" w:rsidR="00815AEF" w:rsidRDefault="00815AEF" w:rsidP="00FE0A97">
      <w:pPr>
        <w:tabs>
          <w:tab w:val="left" w:pos="3828"/>
        </w:tabs>
        <w:spacing w:line="400" w:lineRule="auto"/>
        <w:jc w:val="right"/>
        <w:rPr>
          <w:rFonts w:ascii="Arial" w:eastAsia="Arial" w:hAnsi="Arial" w:cs="Arial"/>
          <w:iCs/>
        </w:rPr>
      </w:pPr>
    </w:p>
    <w:p w14:paraId="1FC336EB" w14:textId="77777777" w:rsidR="00815AEF" w:rsidRPr="00A65058" w:rsidRDefault="00815AEF" w:rsidP="00815AEF">
      <w:pPr>
        <w:tabs>
          <w:tab w:val="left" w:pos="3828"/>
        </w:tabs>
        <w:spacing w:line="400" w:lineRule="auto"/>
        <w:jc w:val="both"/>
        <w:rPr>
          <w:rFonts w:ascii="Arial" w:hAnsi="Arial" w:cs="Arial"/>
          <w:i/>
          <w:iCs/>
        </w:rPr>
      </w:pPr>
      <w:r>
        <w:rPr>
          <w:rFonts w:ascii="Arial" w:hAnsi="Arial" w:cs="Arial"/>
          <w:i/>
          <w:iCs/>
          <w:noProof/>
        </w:rPr>
        <w:lastRenderedPageBreak/>
        <w:drawing>
          <wp:inline distT="0" distB="0" distL="0" distR="0" wp14:anchorId="0C195461" wp14:editId="42C6B8D9">
            <wp:extent cx="3509870" cy="2430000"/>
            <wp:effectExtent l="0" t="0" r="0" b="8890"/>
            <wp:docPr id="11639981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63454" name="Grafi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9870" cy="2430000"/>
                    </a:xfrm>
                    <a:prstGeom prst="rect">
                      <a:avLst/>
                    </a:prstGeom>
                  </pic:spPr>
                </pic:pic>
              </a:graphicData>
            </a:graphic>
          </wp:inline>
        </w:drawing>
      </w:r>
    </w:p>
    <w:p w14:paraId="1F1E8A7F" w14:textId="77777777" w:rsidR="00815AEF" w:rsidRPr="00A91D16" w:rsidRDefault="00815AEF" w:rsidP="00815AEF">
      <w:pPr>
        <w:tabs>
          <w:tab w:val="left" w:pos="3828"/>
        </w:tabs>
        <w:spacing w:line="400" w:lineRule="auto"/>
        <w:rPr>
          <w:rFonts w:ascii="Arial" w:eastAsia="Arial" w:hAnsi="Arial" w:cs="Arial"/>
          <w:b/>
        </w:rPr>
      </w:pPr>
      <w:r w:rsidRPr="00A91D16">
        <w:rPr>
          <w:rFonts w:ascii="Arial" w:eastAsia="Arial" w:hAnsi="Arial" w:cs="Arial"/>
          <w:b/>
        </w:rPr>
        <w:t>[</w:t>
      </w:r>
      <w:r>
        <w:rPr>
          <w:rFonts w:ascii="Arial" w:eastAsia="Arial" w:hAnsi="Arial" w:cs="Arial"/>
          <w:b/>
        </w:rPr>
        <w:t>25-01</w:t>
      </w:r>
      <w:r w:rsidRPr="00A91D16">
        <w:rPr>
          <w:rFonts w:ascii="Arial" w:eastAsia="Arial" w:hAnsi="Arial" w:cs="Arial"/>
          <w:b/>
        </w:rPr>
        <w:t xml:space="preserve"> Blähglasschotter]</w:t>
      </w:r>
    </w:p>
    <w:p w14:paraId="71B3FBA8" w14:textId="77777777" w:rsidR="00815AEF" w:rsidRDefault="00815AEF" w:rsidP="00815AEF">
      <w:pPr>
        <w:tabs>
          <w:tab w:val="left" w:pos="3828"/>
        </w:tabs>
        <w:spacing w:line="400" w:lineRule="auto"/>
        <w:jc w:val="both"/>
        <w:rPr>
          <w:rFonts w:ascii="Arial" w:hAnsi="Arial" w:cs="Arial"/>
          <w:i/>
          <w:iCs/>
        </w:rPr>
      </w:pPr>
      <w:r w:rsidRPr="00A65058">
        <w:rPr>
          <w:rFonts w:ascii="Arial" w:hAnsi="Arial" w:cs="Arial"/>
          <w:i/>
          <w:iCs/>
        </w:rPr>
        <w:t>Durch die stabförmige Zellstruktur kann der Blähglasschotter bei Belastung zyklische und dynamische Lasten bestens aufnehmen.</w:t>
      </w:r>
      <w:r>
        <w:rPr>
          <w:rFonts w:ascii="Arial" w:hAnsi="Arial" w:cs="Arial"/>
          <w:i/>
          <w:iCs/>
        </w:rPr>
        <w:t xml:space="preserve"> Durch die Wasseraufnahme von bis zu 50 Masseprozent bietet der Baustoff die ideale Grundlage für den klimaadaptiven Städtebau.</w:t>
      </w:r>
    </w:p>
    <w:p w14:paraId="20CA4DD9" w14:textId="77777777" w:rsidR="00815AEF" w:rsidRDefault="00815AEF" w:rsidP="00815AEF">
      <w:pPr>
        <w:tabs>
          <w:tab w:val="left" w:pos="3828"/>
        </w:tabs>
        <w:spacing w:line="400" w:lineRule="auto"/>
        <w:jc w:val="right"/>
        <w:rPr>
          <w:rFonts w:ascii="Arial" w:eastAsia="Arial" w:hAnsi="Arial" w:cs="Arial"/>
          <w:iCs/>
        </w:rPr>
      </w:pPr>
      <w:r w:rsidRPr="00BB0264">
        <w:rPr>
          <w:rFonts w:ascii="Arial" w:eastAsia="Arial" w:hAnsi="Arial" w:cs="Arial"/>
          <w:iCs/>
        </w:rPr>
        <w:t>Foto: Veriso</w:t>
      </w:r>
    </w:p>
    <w:p w14:paraId="5FD9DCC9" w14:textId="77777777" w:rsidR="00815AEF" w:rsidRPr="00BB0264" w:rsidRDefault="00815AEF" w:rsidP="00FE0A97">
      <w:pPr>
        <w:tabs>
          <w:tab w:val="left" w:pos="3828"/>
        </w:tabs>
        <w:spacing w:line="400" w:lineRule="auto"/>
        <w:jc w:val="right"/>
        <w:rPr>
          <w:rFonts w:ascii="Arial" w:eastAsia="Arial" w:hAnsi="Arial" w:cs="Arial"/>
          <w:iCs/>
        </w:rPr>
      </w:pPr>
    </w:p>
    <w:p w14:paraId="07E1BE7D" w14:textId="77777777" w:rsidR="00FE0A97" w:rsidRDefault="00FE0A97" w:rsidP="00D64CF7">
      <w:pPr>
        <w:tabs>
          <w:tab w:val="left" w:pos="3828"/>
        </w:tabs>
        <w:spacing w:line="400" w:lineRule="auto"/>
        <w:jc w:val="right"/>
        <w:rPr>
          <w:rFonts w:ascii="Arial" w:eastAsia="Arial" w:hAnsi="Arial" w:cs="Arial"/>
          <w:iCs/>
        </w:rPr>
      </w:pPr>
    </w:p>
    <w:p w14:paraId="67D142D1" w14:textId="77777777" w:rsidR="00FE0A97" w:rsidRPr="00BB0264" w:rsidRDefault="00FE0A97" w:rsidP="00D64CF7">
      <w:pPr>
        <w:tabs>
          <w:tab w:val="left" w:pos="3828"/>
        </w:tabs>
        <w:spacing w:line="400" w:lineRule="auto"/>
        <w:jc w:val="right"/>
        <w:rPr>
          <w:rFonts w:ascii="Arial" w:eastAsia="Arial" w:hAnsi="Arial" w:cs="Arial"/>
          <w:iCs/>
        </w:rPr>
      </w:pPr>
    </w:p>
    <w:p w14:paraId="3DF2FEAF" w14:textId="6512C84C" w:rsidR="00D64CF7" w:rsidRPr="00BB0264" w:rsidRDefault="00D64CF7" w:rsidP="00D64CF7">
      <w:pPr>
        <w:tabs>
          <w:tab w:val="left" w:pos="3828"/>
        </w:tabs>
        <w:spacing w:line="400" w:lineRule="auto"/>
        <w:jc w:val="right"/>
        <w:rPr>
          <w:rFonts w:ascii="Arial" w:eastAsia="Arial" w:hAnsi="Arial" w:cs="Arial"/>
          <w:iCs/>
        </w:rPr>
      </w:pPr>
    </w:p>
    <w:p w14:paraId="3A4E0461" w14:textId="016C39F3" w:rsidR="00C2202F" w:rsidRPr="00BB0264" w:rsidRDefault="00C2202F" w:rsidP="00C2202F">
      <w:pPr>
        <w:tabs>
          <w:tab w:val="left" w:pos="3828"/>
        </w:tabs>
        <w:spacing w:line="400" w:lineRule="auto"/>
        <w:rPr>
          <w:rFonts w:ascii="Arial" w:eastAsia="Arial" w:hAnsi="Arial" w:cs="Arial"/>
          <w:b/>
          <w:highlight w:val="yellow"/>
        </w:rPr>
      </w:pPr>
    </w:p>
    <w:p w14:paraId="37105D93" w14:textId="5257BF7B" w:rsidR="00B234BA" w:rsidRPr="00BB0264" w:rsidRDefault="00B234BA" w:rsidP="00B234BA">
      <w:pPr>
        <w:tabs>
          <w:tab w:val="left" w:pos="3828"/>
        </w:tabs>
        <w:spacing w:line="400" w:lineRule="auto"/>
        <w:rPr>
          <w:rFonts w:ascii="Arial" w:eastAsia="Arial" w:hAnsi="Arial" w:cs="Arial"/>
          <w:i/>
        </w:rPr>
      </w:pPr>
    </w:p>
    <w:p w14:paraId="0B59B4AB" w14:textId="3DF33043" w:rsidR="007B2B45" w:rsidRPr="00BB0264" w:rsidRDefault="007B2B45" w:rsidP="00B234BA">
      <w:pPr>
        <w:tabs>
          <w:tab w:val="left" w:pos="3828"/>
        </w:tabs>
        <w:spacing w:line="400" w:lineRule="auto"/>
        <w:rPr>
          <w:rFonts w:ascii="Arial" w:eastAsia="Arial" w:hAnsi="Arial" w:cs="Arial"/>
          <w:i/>
        </w:rPr>
      </w:pPr>
    </w:p>
    <w:p w14:paraId="358F602B" w14:textId="77777777" w:rsidR="002F1B83" w:rsidRPr="00BB0264" w:rsidRDefault="002F1B83" w:rsidP="00B234BA">
      <w:pPr>
        <w:tabs>
          <w:tab w:val="left" w:pos="3828"/>
        </w:tabs>
        <w:spacing w:line="400" w:lineRule="auto"/>
        <w:rPr>
          <w:rFonts w:ascii="Arial" w:eastAsia="Arial" w:hAnsi="Arial" w:cs="Arial"/>
          <w:i/>
        </w:rPr>
      </w:pPr>
    </w:p>
    <w:p w14:paraId="29900090" w14:textId="77777777" w:rsidR="001760D7" w:rsidRPr="00BB0264" w:rsidRDefault="00FA523F">
      <w:pPr>
        <w:pStyle w:val="berschrift6"/>
        <w:rPr>
          <w:b w:val="0"/>
        </w:rPr>
      </w:pPr>
      <w:r w:rsidRPr="00BB0264">
        <w:rPr>
          <w:b w:val="0"/>
        </w:rPr>
        <w:t>Rückfragen beantwortet gern:</w:t>
      </w:r>
      <w:r w:rsidRPr="00BB0264">
        <w:t xml:space="preserve"> </w:t>
      </w:r>
    </w:p>
    <w:p w14:paraId="14726696" w14:textId="77777777" w:rsidR="001760D7" w:rsidRPr="00BB0264" w:rsidRDefault="001760D7">
      <w:pPr>
        <w:rPr>
          <w:rFonts w:ascii="Arial" w:eastAsia="Arial" w:hAnsi="Arial" w:cs="Arial"/>
        </w:rPr>
      </w:pPr>
    </w:p>
    <w:p w14:paraId="03D64CE8" w14:textId="77777777" w:rsidR="001760D7" w:rsidRPr="00BB0264" w:rsidRDefault="001760D7">
      <w:pPr>
        <w:rPr>
          <w:rFonts w:ascii="Arial" w:eastAsia="Arial" w:hAnsi="Arial" w:cs="Arial"/>
        </w:rPr>
        <w:sectPr w:rsidR="001760D7" w:rsidRPr="00BB0264" w:rsidSect="00AF31B9">
          <w:footerReference w:type="default" r:id="rId16"/>
          <w:headerReference w:type="first" r:id="rId17"/>
          <w:pgSz w:w="11906" w:h="16838"/>
          <w:pgMar w:top="1474" w:right="3402" w:bottom="1276" w:left="1701" w:header="0" w:footer="283" w:gutter="0"/>
          <w:pgNumType w:start="1"/>
          <w:cols w:space="720"/>
          <w:titlePg/>
          <w:docGrid w:linePitch="326"/>
        </w:sectPr>
      </w:pPr>
    </w:p>
    <w:p w14:paraId="4F510D8A" w14:textId="13D44853" w:rsidR="001760D7" w:rsidRPr="00150FBE" w:rsidRDefault="003A7F29">
      <w:pPr>
        <w:rPr>
          <w:rFonts w:ascii="Arial" w:eastAsia="Arial" w:hAnsi="Arial" w:cs="Arial"/>
          <w:b/>
          <w:sz w:val="18"/>
          <w:szCs w:val="18"/>
          <w:lang w:val="en-US"/>
        </w:rPr>
      </w:pPr>
      <w:r w:rsidRPr="00F57EC2">
        <w:rPr>
          <w:rFonts w:ascii="Arial" w:eastAsia="Arial" w:hAnsi="Arial" w:cs="Arial"/>
          <w:b/>
          <w:sz w:val="18"/>
          <w:szCs w:val="18"/>
          <w:lang w:val="en-US"/>
        </w:rPr>
        <w:t xml:space="preserve">Veriso GmbH &amp; Co. </w:t>
      </w:r>
      <w:r w:rsidRPr="00150FBE">
        <w:rPr>
          <w:rFonts w:ascii="Arial" w:eastAsia="Arial" w:hAnsi="Arial" w:cs="Arial"/>
          <w:b/>
          <w:sz w:val="18"/>
          <w:szCs w:val="18"/>
          <w:lang w:val="en-US"/>
        </w:rPr>
        <w:t>KG</w:t>
      </w:r>
    </w:p>
    <w:p w14:paraId="738135E1" w14:textId="3361F046" w:rsidR="001760D7" w:rsidRPr="00150FBE" w:rsidRDefault="003A7F29">
      <w:pPr>
        <w:rPr>
          <w:rFonts w:ascii="Arial" w:eastAsia="Arial" w:hAnsi="Arial" w:cs="Arial"/>
          <w:bCs/>
          <w:sz w:val="18"/>
          <w:szCs w:val="18"/>
          <w:lang w:val="en-US"/>
        </w:rPr>
      </w:pPr>
      <w:r w:rsidRPr="00150FBE">
        <w:rPr>
          <w:rFonts w:ascii="Arial" w:eastAsia="Arial" w:hAnsi="Arial" w:cs="Arial"/>
          <w:bCs/>
          <w:sz w:val="18"/>
          <w:szCs w:val="18"/>
          <w:lang w:val="en-US"/>
        </w:rPr>
        <w:t>Christian Droste</w:t>
      </w:r>
    </w:p>
    <w:p w14:paraId="3EFCF545" w14:textId="5C675B74" w:rsidR="001760D7" w:rsidRPr="00150FBE" w:rsidRDefault="00FA523F">
      <w:pPr>
        <w:rPr>
          <w:rFonts w:ascii="Arial" w:eastAsia="Arial" w:hAnsi="Arial" w:cs="Arial"/>
          <w:sz w:val="16"/>
          <w:szCs w:val="16"/>
          <w:lang w:val="en-US"/>
        </w:rPr>
      </w:pPr>
      <w:r w:rsidRPr="00150FBE">
        <w:rPr>
          <w:rFonts w:ascii="Arial" w:eastAsia="Arial" w:hAnsi="Arial" w:cs="Arial"/>
          <w:sz w:val="18"/>
          <w:szCs w:val="18"/>
          <w:lang w:val="en-US"/>
        </w:rPr>
        <w:t xml:space="preserve">Tel. </w:t>
      </w:r>
      <w:r w:rsidR="005571BE" w:rsidRPr="00150FBE">
        <w:rPr>
          <w:rFonts w:ascii="Arial" w:hAnsi="Arial" w:cs="Arial"/>
          <w:sz w:val="18"/>
          <w:szCs w:val="18"/>
          <w:lang w:val="en-US"/>
        </w:rPr>
        <w:t xml:space="preserve">+49 </w:t>
      </w:r>
      <w:r w:rsidR="0029778F">
        <w:rPr>
          <w:rFonts w:ascii="Arial" w:hAnsi="Arial" w:cs="Arial"/>
          <w:sz w:val="18"/>
          <w:szCs w:val="18"/>
          <w:lang w:val="en-US"/>
        </w:rPr>
        <w:t>160-95873115</w:t>
      </w:r>
    </w:p>
    <w:p w14:paraId="095A2DB7" w14:textId="28E7E47E" w:rsidR="001760D7" w:rsidRPr="00150FBE" w:rsidRDefault="00FA523F">
      <w:pPr>
        <w:rPr>
          <w:rFonts w:ascii="Arial" w:eastAsia="Arial" w:hAnsi="Arial" w:cs="Arial"/>
          <w:sz w:val="18"/>
          <w:szCs w:val="18"/>
          <w:lang w:val="en-US"/>
        </w:rPr>
      </w:pPr>
      <w:r w:rsidRPr="00150FBE">
        <w:rPr>
          <w:rFonts w:ascii="Arial" w:eastAsia="Arial" w:hAnsi="Arial" w:cs="Arial"/>
          <w:sz w:val="18"/>
          <w:szCs w:val="18"/>
          <w:lang w:val="en-US"/>
        </w:rPr>
        <w:t xml:space="preserve">eMail: </w:t>
      </w:r>
      <w:r w:rsidR="003A7F29" w:rsidRPr="00150FBE">
        <w:rPr>
          <w:rFonts w:ascii="Arial" w:hAnsi="Arial" w:cs="Arial"/>
          <w:sz w:val="18"/>
          <w:szCs w:val="18"/>
          <w:lang w:val="en-US"/>
        </w:rPr>
        <w:t>c.droste@veriso.de</w:t>
      </w:r>
    </w:p>
    <w:p w14:paraId="63986A32" w14:textId="7810F8D1" w:rsidR="001760D7" w:rsidRPr="00ED631A" w:rsidRDefault="00FA523F">
      <w:pPr>
        <w:rPr>
          <w:rFonts w:ascii="Arial" w:eastAsia="Arial" w:hAnsi="Arial" w:cs="Arial"/>
          <w:sz w:val="18"/>
          <w:szCs w:val="18"/>
        </w:rPr>
      </w:pPr>
      <w:r w:rsidRPr="00ED631A">
        <w:rPr>
          <w:rFonts w:ascii="Arial" w:eastAsia="Arial" w:hAnsi="Arial" w:cs="Arial"/>
          <w:sz w:val="18"/>
          <w:szCs w:val="18"/>
        </w:rPr>
        <w:t>www.</w:t>
      </w:r>
      <w:r w:rsidR="003A7F29" w:rsidRPr="00ED631A">
        <w:rPr>
          <w:rFonts w:ascii="Arial" w:eastAsia="Arial" w:hAnsi="Arial" w:cs="Arial"/>
          <w:sz w:val="18"/>
          <w:szCs w:val="18"/>
        </w:rPr>
        <w:t>veriso</w:t>
      </w:r>
      <w:r w:rsidR="00953D38" w:rsidRPr="00ED631A">
        <w:rPr>
          <w:rFonts w:ascii="Arial" w:eastAsia="Arial" w:hAnsi="Arial" w:cs="Arial"/>
          <w:sz w:val="18"/>
          <w:szCs w:val="18"/>
        </w:rPr>
        <w:t>.</w:t>
      </w:r>
      <w:r w:rsidR="003A7F29" w:rsidRPr="00ED631A">
        <w:rPr>
          <w:rFonts w:ascii="Arial" w:eastAsia="Arial" w:hAnsi="Arial" w:cs="Arial"/>
          <w:sz w:val="18"/>
          <w:szCs w:val="18"/>
        </w:rPr>
        <w:t>de</w:t>
      </w:r>
    </w:p>
    <w:p w14:paraId="692EDA27" w14:textId="77777777" w:rsidR="001760D7" w:rsidRPr="00BB0264" w:rsidRDefault="00FA523F">
      <w:pPr>
        <w:rPr>
          <w:rFonts w:ascii="Arial" w:eastAsia="Arial" w:hAnsi="Arial" w:cs="Arial"/>
          <w:b/>
          <w:sz w:val="18"/>
          <w:szCs w:val="18"/>
        </w:rPr>
      </w:pPr>
      <w:r w:rsidRPr="00BB0264">
        <w:rPr>
          <w:rFonts w:ascii="Arial" w:eastAsia="Arial" w:hAnsi="Arial" w:cs="Arial"/>
          <w:b/>
          <w:sz w:val="18"/>
          <w:szCs w:val="18"/>
        </w:rPr>
        <w:t>Kommunikation2B</w:t>
      </w:r>
    </w:p>
    <w:p w14:paraId="4573E9C7" w14:textId="312564BF" w:rsidR="001760D7" w:rsidRPr="00BB0264" w:rsidRDefault="00282873">
      <w:pPr>
        <w:rPr>
          <w:rFonts w:ascii="Arial" w:eastAsia="Arial" w:hAnsi="Arial" w:cs="Arial"/>
          <w:sz w:val="18"/>
          <w:szCs w:val="18"/>
        </w:rPr>
      </w:pPr>
      <w:r w:rsidRPr="00BB0264">
        <w:rPr>
          <w:rFonts w:ascii="Arial" w:eastAsia="Arial" w:hAnsi="Arial" w:cs="Arial"/>
          <w:sz w:val="18"/>
          <w:szCs w:val="18"/>
        </w:rPr>
        <w:t>Ally Blockus</w:t>
      </w:r>
    </w:p>
    <w:p w14:paraId="0ADC4872" w14:textId="77777777" w:rsidR="001760D7" w:rsidRPr="00ED631A" w:rsidRDefault="00FA523F">
      <w:pPr>
        <w:shd w:val="clear" w:color="auto" w:fill="FFFFFF"/>
        <w:ind w:left="3402" w:hanging="3402"/>
        <w:rPr>
          <w:rFonts w:ascii="Arial" w:eastAsia="Arial" w:hAnsi="Arial" w:cs="Arial"/>
          <w:sz w:val="18"/>
          <w:szCs w:val="18"/>
          <w:lang w:val="en-US"/>
        </w:rPr>
      </w:pPr>
      <w:r w:rsidRPr="00ED631A">
        <w:rPr>
          <w:rFonts w:ascii="Arial" w:eastAsia="Arial" w:hAnsi="Arial" w:cs="Arial"/>
          <w:sz w:val="18"/>
          <w:szCs w:val="18"/>
          <w:lang w:val="en-US"/>
        </w:rPr>
        <w:t>Tel. +49 (0) 231 330 49 323</w:t>
      </w:r>
    </w:p>
    <w:p w14:paraId="3FD3E607" w14:textId="4E75EE7F" w:rsidR="001760D7" w:rsidRPr="00ED631A" w:rsidRDefault="00FA523F">
      <w:pPr>
        <w:shd w:val="clear" w:color="auto" w:fill="FFFFFF"/>
        <w:ind w:left="3402" w:right="-786" w:hanging="3402"/>
        <w:rPr>
          <w:rFonts w:ascii="Arial" w:eastAsia="Arial" w:hAnsi="Arial" w:cs="Arial"/>
          <w:sz w:val="18"/>
          <w:szCs w:val="18"/>
          <w:lang w:val="en-US"/>
        </w:rPr>
      </w:pPr>
      <w:r w:rsidRPr="00ED631A">
        <w:rPr>
          <w:rFonts w:ascii="Arial" w:eastAsia="Arial" w:hAnsi="Arial" w:cs="Arial"/>
          <w:sz w:val="18"/>
          <w:szCs w:val="18"/>
          <w:lang w:val="en-US"/>
        </w:rPr>
        <w:t xml:space="preserve">eMail: </w:t>
      </w:r>
      <w:r w:rsidR="00282873" w:rsidRPr="00ED631A">
        <w:rPr>
          <w:rFonts w:ascii="Arial" w:eastAsia="Arial" w:hAnsi="Arial" w:cs="Arial"/>
          <w:sz w:val="18"/>
          <w:szCs w:val="18"/>
          <w:lang w:val="en-US"/>
        </w:rPr>
        <w:t>a.blockus</w:t>
      </w:r>
      <w:r w:rsidRPr="00ED631A">
        <w:rPr>
          <w:rFonts w:ascii="Arial" w:eastAsia="Arial" w:hAnsi="Arial" w:cs="Arial"/>
          <w:sz w:val="18"/>
          <w:szCs w:val="18"/>
          <w:lang w:val="en-US"/>
        </w:rPr>
        <w:t>@kommunikation2b.de</w:t>
      </w:r>
    </w:p>
    <w:p w14:paraId="3F2C5F41" w14:textId="77777777" w:rsidR="001760D7" w:rsidRPr="00BB0264" w:rsidRDefault="00FA523F">
      <w:pPr>
        <w:shd w:val="clear" w:color="auto" w:fill="FFFFFF"/>
        <w:ind w:left="3402" w:hanging="3402"/>
        <w:rPr>
          <w:rFonts w:ascii="Arial" w:eastAsia="Arial" w:hAnsi="Arial" w:cs="Arial"/>
          <w:sz w:val="18"/>
          <w:szCs w:val="18"/>
        </w:rPr>
        <w:sectPr w:rsidR="001760D7" w:rsidRPr="00BB0264">
          <w:type w:val="continuous"/>
          <w:pgSz w:w="11906" w:h="16838"/>
          <w:pgMar w:top="1474" w:right="3402" w:bottom="1276" w:left="1701" w:header="0" w:footer="720" w:gutter="0"/>
          <w:cols w:num="2" w:space="720" w:equalWidth="0">
            <w:col w:w="3041" w:space="720"/>
            <w:col w:w="3041" w:space="0"/>
          </w:cols>
        </w:sectPr>
      </w:pPr>
      <w:r w:rsidRPr="00BB0264">
        <w:rPr>
          <w:rFonts w:ascii="Arial" w:eastAsia="Arial" w:hAnsi="Arial" w:cs="Arial"/>
          <w:sz w:val="18"/>
          <w:szCs w:val="18"/>
        </w:rPr>
        <w:t>www.kommunikation2b.de</w:t>
      </w:r>
    </w:p>
    <w:p w14:paraId="244F09BF" w14:textId="77777777" w:rsidR="001760D7" w:rsidRPr="00CF15EC" w:rsidRDefault="001760D7">
      <w:pPr>
        <w:tabs>
          <w:tab w:val="left" w:pos="3828"/>
        </w:tabs>
        <w:spacing w:line="400" w:lineRule="auto"/>
        <w:rPr>
          <w:rFonts w:ascii="Arial" w:eastAsia="Arial" w:hAnsi="Arial" w:cs="Arial"/>
          <w:sz w:val="20"/>
          <w:szCs w:val="20"/>
          <w:lang w:val="en-US"/>
        </w:rPr>
      </w:pPr>
    </w:p>
    <w:sectPr w:rsidR="001760D7" w:rsidRPr="00CF15EC">
      <w:type w:val="continuous"/>
      <w:pgSz w:w="11906" w:h="16838"/>
      <w:pgMar w:top="1474" w:right="3402"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2117F" w14:textId="77777777" w:rsidR="00F43689" w:rsidRPr="00BB0264" w:rsidRDefault="00F43689">
      <w:r w:rsidRPr="00BB0264">
        <w:separator/>
      </w:r>
    </w:p>
  </w:endnote>
  <w:endnote w:type="continuationSeparator" w:id="0">
    <w:p w14:paraId="1C09C612" w14:textId="77777777" w:rsidR="00F43689" w:rsidRPr="00BB0264" w:rsidRDefault="00F43689">
      <w:r w:rsidRPr="00BB0264">
        <w:continuationSeparator/>
      </w:r>
    </w:p>
  </w:endnote>
  <w:endnote w:type="continuationNotice" w:id="1">
    <w:p w14:paraId="2CD4F870" w14:textId="77777777" w:rsidR="00F43689" w:rsidRPr="00BB0264" w:rsidRDefault="00F43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45D9B" w14:textId="5DDC7DE6" w:rsidR="001760D7" w:rsidRPr="00BB0264" w:rsidRDefault="00B3102C">
    <w:pPr>
      <w:tabs>
        <w:tab w:val="center" w:pos="4536"/>
        <w:tab w:val="right" w:pos="9072"/>
      </w:tabs>
      <w:rPr>
        <w:rFonts w:ascii="Arial" w:eastAsia="Arial" w:hAnsi="Arial" w:cs="Arial"/>
        <w:sz w:val="18"/>
        <w:szCs w:val="18"/>
      </w:rPr>
    </w:pPr>
    <w:r w:rsidRPr="00BB0264">
      <w:rPr>
        <w:rFonts w:ascii="Arial" w:eastAsia="Arial" w:hAnsi="Arial" w:cs="Arial"/>
        <w:sz w:val="18"/>
        <w:szCs w:val="18"/>
      </w:rPr>
      <w:t>2</w:t>
    </w:r>
    <w:r>
      <w:rPr>
        <w:rFonts w:ascii="Arial" w:eastAsia="Arial" w:hAnsi="Arial" w:cs="Arial"/>
        <w:sz w:val="18"/>
        <w:szCs w:val="18"/>
      </w:rPr>
      <w:t>5</w:t>
    </w:r>
    <w:r w:rsidR="002A4E0B" w:rsidRPr="00BB0264">
      <w:rPr>
        <w:rFonts w:ascii="Arial" w:eastAsia="Arial" w:hAnsi="Arial" w:cs="Arial"/>
        <w:sz w:val="18"/>
        <w:szCs w:val="18"/>
      </w:rPr>
      <w:t>-</w:t>
    </w:r>
    <w:r w:rsidRPr="00BB0264">
      <w:rPr>
        <w:rFonts w:ascii="Arial" w:eastAsia="Arial" w:hAnsi="Arial" w:cs="Arial"/>
        <w:sz w:val="18"/>
        <w:szCs w:val="18"/>
      </w:rPr>
      <w:t>0</w:t>
    </w:r>
    <w:r>
      <w:rPr>
        <w:rFonts w:ascii="Arial" w:eastAsia="Arial" w:hAnsi="Arial" w:cs="Arial"/>
        <w:sz w:val="18"/>
        <w:szCs w:val="18"/>
      </w:rPr>
      <w:t>1 Flachdachbegrünung</w:t>
    </w:r>
    <w:r w:rsidR="00FA523F" w:rsidRPr="00BB0264">
      <w:rPr>
        <w:rFonts w:ascii="Arial" w:eastAsia="Arial" w:hAnsi="Arial" w:cs="Arial"/>
        <w:sz w:val="18"/>
        <w:szCs w:val="18"/>
      </w:rPr>
      <w:tab/>
    </w:r>
    <w:r w:rsidR="000B765E" w:rsidRPr="00BB0264">
      <w:rPr>
        <w:rFonts w:ascii="Arial" w:eastAsia="Arial" w:hAnsi="Arial" w:cs="Arial"/>
        <w:sz w:val="18"/>
        <w:szCs w:val="18"/>
      </w:rPr>
      <w:tab/>
    </w:r>
    <w:r w:rsidR="00FA523F" w:rsidRPr="00BB0264">
      <w:rPr>
        <w:rFonts w:ascii="Arial" w:eastAsia="Arial" w:hAnsi="Arial" w:cs="Arial"/>
        <w:sz w:val="18"/>
        <w:szCs w:val="18"/>
      </w:rPr>
      <w:t xml:space="preserve">Seite </w:t>
    </w:r>
    <w:r w:rsidR="00FA523F" w:rsidRPr="00BB0264">
      <w:rPr>
        <w:rFonts w:ascii="Arial" w:eastAsia="Arial" w:hAnsi="Arial" w:cs="Arial"/>
        <w:sz w:val="18"/>
        <w:szCs w:val="18"/>
      </w:rPr>
      <w:fldChar w:fldCharType="begin"/>
    </w:r>
    <w:r w:rsidR="00FA523F" w:rsidRPr="00BB0264">
      <w:rPr>
        <w:rFonts w:ascii="Arial" w:eastAsia="Arial" w:hAnsi="Arial" w:cs="Arial"/>
        <w:sz w:val="18"/>
        <w:szCs w:val="18"/>
      </w:rPr>
      <w:instrText>PAGE</w:instrText>
    </w:r>
    <w:r w:rsidR="00FA523F" w:rsidRPr="00BB0264">
      <w:rPr>
        <w:rFonts w:ascii="Arial" w:eastAsia="Arial" w:hAnsi="Arial" w:cs="Arial"/>
        <w:sz w:val="18"/>
        <w:szCs w:val="18"/>
      </w:rPr>
      <w:fldChar w:fldCharType="separate"/>
    </w:r>
    <w:r w:rsidR="00F47994" w:rsidRPr="00BB0264">
      <w:rPr>
        <w:rFonts w:ascii="Arial" w:eastAsia="Arial" w:hAnsi="Arial" w:cs="Arial"/>
        <w:sz w:val="18"/>
        <w:szCs w:val="18"/>
      </w:rPr>
      <w:t>4</w:t>
    </w:r>
    <w:r w:rsidR="00FA523F" w:rsidRPr="00BB0264">
      <w:rPr>
        <w:rFonts w:ascii="Arial" w:eastAsia="Arial" w:hAnsi="Arial" w:cs="Arial"/>
        <w:sz w:val="18"/>
        <w:szCs w:val="18"/>
      </w:rPr>
      <w:fldChar w:fldCharType="end"/>
    </w:r>
    <w:r w:rsidR="00FA523F" w:rsidRPr="00BB0264">
      <w:rPr>
        <w:rFonts w:ascii="Arial" w:eastAsia="Arial" w:hAnsi="Arial" w:cs="Arial"/>
        <w:sz w:val="18"/>
        <w:szCs w:val="18"/>
      </w:rPr>
      <w:t xml:space="preserve"> von </w:t>
    </w:r>
    <w:r w:rsidR="00FA523F" w:rsidRPr="00BB0264">
      <w:rPr>
        <w:rFonts w:ascii="Arial" w:eastAsia="Arial" w:hAnsi="Arial" w:cs="Arial"/>
        <w:sz w:val="18"/>
        <w:szCs w:val="18"/>
      </w:rPr>
      <w:fldChar w:fldCharType="begin"/>
    </w:r>
    <w:r w:rsidR="00FA523F" w:rsidRPr="00BB0264">
      <w:rPr>
        <w:rFonts w:ascii="Arial" w:eastAsia="Arial" w:hAnsi="Arial" w:cs="Arial"/>
        <w:sz w:val="18"/>
        <w:szCs w:val="18"/>
      </w:rPr>
      <w:instrText>NUMPAGES</w:instrText>
    </w:r>
    <w:r w:rsidR="00FA523F" w:rsidRPr="00BB0264">
      <w:rPr>
        <w:rFonts w:ascii="Arial" w:eastAsia="Arial" w:hAnsi="Arial" w:cs="Arial"/>
        <w:sz w:val="18"/>
        <w:szCs w:val="18"/>
      </w:rPr>
      <w:fldChar w:fldCharType="separate"/>
    </w:r>
    <w:r w:rsidR="00F47994" w:rsidRPr="00BB0264">
      <w:rPr>
        <w:rFonts w:ascii="Arial" w:eastAsia="Arial" w:hAnsi="Arial" w:cs="Arial"/>
        <w:sz w:val="18"/>
        <w:szCs w:val="18"/>
      </w:rPr>
      <w:t>6</w:t>
    </w:r>
    <w:r w:rsidR="00FA523F" w:rsidRPr="00BB0264">
      <w:rPr>
        <w:rFonts w:ascii="Arial" w:eastAsia="Arial" w:hAnsi="Arial" w:cs="Arial"/>
        <w:sz w:val="18"/>
        <w:szCs w:val="18"/>
      </w:rPr>
      <w:fldChar w:fldCharType="end"/>
    </w:r>
  </w:p>
  <w:p w14:paraId="1BE7F4FA" w14:textId="7FEFD395" w:rsidR="001760D7" w:rsidRPr="00BB0264" w:rsidRDefault="001760D7" w:rsidP="005D556E">
    <w:pPr>
      <w:tabs>
        <w:tab w:val="left" w:pos="2085"/>
      </w:tabs>
      <w:rPr>
        <w:rFonts w:ascii="Arial" w:eastAsia="Arial" w:hAnsi="Arial" w:cs="Arial"/>
        <w:sz w:val="18"/>
        <w:szCs w:val="18"/>
      </w:rPr>
    </w:pPr>
  </w:p>
  <w:p w14:paraId="2CADE35A" w14:textId="77777777" w:rsidR="001760D7" w:rsidRPr="00BB0264" w:rsidRDefault="001760D7">
    <w:pPr>
      <w:tabs>
        <w:tab w:val="center" w:pos="4536"/>
        <w:tab w:val="right" w:pos="9072"/>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C0AE0" w14:textId="77777777" w:rsidR="00F43689" w:rsidRPr="00BB0264" w:rsidRDefault="00F43689">
      <w:r w:rsidRPr="00BB0264">
        <w:separator/>
      </w:r>
    </w:p>
  </w:footnote>
  <w:footnote w:type="continuationSeparator" w:id="0">
    <w:p w14:paraId="4C900F2D" w14:textId="77777777" w:rsidR="00F43689" w:rsidRPr="00BB0264" w:rsidRDefault="00F43689">
      <w:r w:rsidRPr="00BB0264">
        <w:continuationSeparator/>
      </w:r>
    </w:p>
  </w:footnote>
  <w:footnote w:type="continuationNotice" w:id="1">
    <w:p w14:paraId="01F12DA0" w14:textId="77777777" w:rsidR="00F43689" w:rsidRPr="00BB0264" w:rsidRDefault="00F436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9A9F" w14:textId="43BFFFB8" w:rsidR="00AF31B9" w:rsidRPr="00BB0264" w:rsidRDefault="00267956" w:rsidP="00AF31B9">
    <w:pPr>
      <w:tabs>
        <w:tab w:val="center" w:pos="4536"/>
        <w:tab w:val="right" w:pos="9072"/>
      </w:tabs>
      <w:spacing w:before="720"/>
      <w:rPr>
        <w:rFonts w:ascii="Arial" w:eastAsia="Arial" w:hAnsi="Arial" w:cs="Arial"/>
        <w:sz w:val="22"/>
        <w:szCs w:val="22"/>
      </w:rPr>
    </w:pPr>
    <w:r w:rsidRPr="00BB0264">
      <w:rPr>
        <w:noProof/>
      </w:rPr>
      <w:drawing>
        <wp:anchor distT="0" distB="0" distL="114300" distR="114300" simplePos="0" relativeHeight="251658240" behindDoc="0" locked="0" layoutInCell="1" allowOverlap="1" wp14:anchorId="6108E7DA" wp14:editId="057E07D7">
          <wp:simplePos x="0" y="0"/>
          <wp:positionH relativeFrom="column">
            <wp:posOffset>4063365</wp:posOffset>
          </wp:positionH>
          <wp:positionV relativeFrom="paragraph">
            <wp:posOffset>464820</wp:posOffset>
          </wp:positionV>
          <wp:extent cx="1897380" cy="857486"/>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908909" cy="862696"/>
                  </a:xfrm>
                  <a:prstGeom prst="rect">
                    <a:avLst/>
                  </a:prstGeom>
                </pic:spPr>
              </pic:pic>
            </a:graphicData>
          </a:graphic>
          <wp14:sizeRelH relativeFrom="margin">
            <wp14:pctWidth>0</wp14:pctWidth>
          </wp14:sizeRelH>
          <wp14:sizeRelV relativeFrom="margin">
            <wp14:pctHeight>0</wp14:pctHeight>
          </wp14:sizeRelV>
        </wp:anchor>
      </w:drawing>
    </w:r>
  </w:p>
  <w:p w14:paraId="63D092DD" w14:textId="1675E432" w:rsidR="00AF31B9" w:rsidRPr="00BB0264" w:rsidRDefault="00AF31B9" w:rsidP="00AF31B9">
    <w:pPr>
      <w:tabs>
        <w:tab w:val="left" w:pos="708"/>
      </w:tabs>
      <w:spacing w:before="120" w:line="480" w:lineRule="auto"/>
      <w:rPr>
        <w:rFonts w:ascii="Arial" w:eastAsia="Arial" w:hAnsi="Arial" w:cs="Arial"/>
        <w:b/>
        <w:sz w:val="56"/>
        <w:szCs w:val="56"/>
      </w:rPr>
    </w:pPr>
    <w:r w:rsidRPr="00BB0264">
      <w:rPr>
        <w:rFonts w:ascii="Arial" w:eastAsia="Arial" w:hAnsi="Arial" w:cs="Arial"/>
        <w:b/>
        <w:sz w:val="56"/>
        <w:szCs w:val="56"/>
      </w:rPr>
      <w:t>Presseinformation</w:t>
    </w:r>
    <w:r w:rsidRPr="00BB0264">
      <w:t xml:space="preserve"> </w:t>
    </w:r>
  </w:p>
  <w:p w14:paraId="539F159B" w14:textId="2B34BFF2" w:rsidR="00AF31B9" w:rsidRPr="00BB0264" w:rsidRDefault="00267956" w:rsidP="00AF31B9">
    <w:pPr>
      <w:tabs>
        <w:tab w:val="left" w:pos="708"/>
      </w:tabs>
      <w:spacing w:line="320" w:lineRule="auto"/>
      <w:ind w:right="-427"/>
      <w:rPr>
        <w:rFonts w:ascii="Arial" w:eastAsia="Arial" w:hAnsi="Arial" w:cs="Arial"/>
        <w:sz w:val="18"/>
        <w:szCs w:val="18"/>
      </w:rPr>
    </w:pPr>
    <w:proofErr w:type="spellStart"/>
    <w:r w:rsidRPr="00BB0264">
      <w:rPr>
        <w:rStyle w:val="Fett"/>
        <w:rFonts w:ascii="Arial" w:hAnsi="Arial" w:cs="Arial"/>
        <w:sz w:val="18"/>
        <w:szCs w:val="18"/>
      </w:rPr>
      <w:t>Veriso</w:t>
    </w:r>
    <w:proofErr w:type="spellEnd"/>
    <w:r w:rsidRPr="00BB0264">
      <w:rPr>
        <w:rStyle w:val="Fett"/>
        <w:rFonts w:ascii="Arial" w:hAnsi="Arial" w:cs="Arial"/>
        <w:sz w:val="18"/>
        <w:szCs w:val="18"/>
      </w:rPr>
      <w:t xml:space="preserve"> GmbH &amp; Co. KG</w:t>
    </w:r>
    <w:r w:rsidR="00AF31B9" w:rsidRPr="00BB0264">
      <w:rPr>
        <w:rFonts w:ascii="Arial" w:eastAsia="Arial" w:hAnsi="Arial" w:cs="Arial"/>
        <w:sz w:val="18"/>
        <w:szCs w:val="18"/>
      </w:rPr>
      <w:t>,</w:t>
    </w:r>
    <w:r w:rsidR="00AF31B9" w:rsidRPr="00BB0264">
      <w:rPr>
        <w:rFonts w:ascii="Arial" w:eastAsia="Arial" w:hAnsi="Arial" w:cs="Arial"/>
        <w:b/>
        <w:sz w:val="18"/>
        <w:szCs w:val="18"/>
      </w:rPr>
      <w:t xml:space="preserve"> </w:t>
    </w:r>
    <w:r w:rsidRPr="00BB0264">
      <w:rPr>
        <w:rFonts w:ascii="Arial" w:eastAsia="Arial" w:hAnsi="Arial" w:cs="Arial"/>
        <w:bCs/>
        <w:sz w:val="18"/>
        <w:szCs w:val="18"/>
      </w:rPr>
      <w:t>Zeppelin</w:t>
    </w:r>
    <w:r w:rsidR="00261DE2" w:rsidRPr="00BB0264">
      <w:rPr>
        <w:rFonts w:ascii="Arial" w:eastAsia="Arial" w:hAnsi="Arial" w:cs="Arial"/>
        <w:sz w:val="18"/>
        <w:szCs w:val="18"/>
      </w:rPr>
      <w:t xml:space="preserve">straße </w:t>
    </w:r>
    <w:r w:rsidRPr="00BB0264">
      <w:rPr>
        <w:rFonts w:ascii="Arial" w:eastAsia="Arial" w:hAnsi="Arial" w:cs="Arial"/>
        <w:sz w:val="18"/>
        <w:szCs w:val="18"/>
      </w:rPr>
      <w:t>1</w:t>
    </w:r>
    <w:r w:rsidR="00261DE2" w:rsidRPr="00BB0264">
      <w:rPr>
        <w:rFonts w:ascii="Arial" w:eastAsia="Arial" w:hAnsi="Arial" w:cs="Arial"/>
        <w:sz w:val="18"/>
        <w:szCs w:val="18"/>
      </w:rPr>
      <w:t>5</w:t>
    </w:r>
    <w:r w:rsidR="00AF31B9" w:rsidRPr="00BB0264">
      <w:rPr>
        <w:rFonts w:ascii="Arial" w:eastAsia="Arial" w:hAnsi="Arial" w:cs="Arial"/>
        <w:sz w:val="18"/>
        <w:szCs w:val="18"/>
      </w:rPr>
      <w:t xml:space="preserve">, </w:t>
    </w:r>
    <w:r w:rsidRPr="00BB0264">
      <w:rPr>
        <w:rFonts w:ascii="Arial" w:eastAsia="Arial" w:hAnsi="Arial" w:cs="Arial"/>
        <w:sz w:val="18"/>
        <w:szCs w:val="18"/>
      </w:rPr>
      <w:t>75438</w:t>
    </w:r>
    <w:r w:rsidR="00AF31B9" w:rsidRPr="00BB0264">
      <w:rPr>
        <w:rFonts w:ascii="Arial" w:eastAsia="Arial" w:hAnsi="Arial" w:cs="Arial"/>
        <w:sz w:val="18"/>
        <w:szCs w:val="18"/>
      </w:rPr>
      <w:t xml:space="preserve"> </w:t>
    </w:r>
    <w:r w:rsidRPr="00BB0264">
      <w:rPr>
        <w:rFonts w:ascii="Arial" w:eastAsia="Arial" w:hAnsi="Arial" w:cs="Arial"/>
        <w:sz w:val="18"/>
        <w:szCs w:val="18"/>
      </w:rPr>
      <w:t>Knittlingen</w:t>
    </w:r>
    <w:r w:rsidR="00AF31B9" w:rsidRPr="00BB0264">
      <w:rPr>
        <w:rFonts w:ascii="Arial" w:eastAsia="Arial" w:hAnsi="Arial" w:cs="Arial"/>
        <w:sz w:val="18"/>
        <w:szCs w:val="18"/>
      </w:rPr>
      <w:br/>
      <w:t>Abdruck honorarfrei. Belegexemplar und Rückfragen bitte an:</w:t>
    </w:r>
  </w:p>
  <w:p w14:paraId="190CB5AD" w14:textId="47D28E31" w:rsidR="00AF31B9" w:rsidRPr="00BB0264" w:rsidRDefault="00AF31B9" w:rsidP="00AF31B9">
    <w:pPr>
      <w:tabs>
        <w:tab w:val="left" w:pos="708"/>
      </w:tabs>
      <w:spacing w:line="320" w:lineRule="auto"/>
      <w:rPr>
        <w:rFonts w:ascii="Arial" w:eastAsia="Arial" w:hAnsi="Arial" w:cs="Arial"/>
        <w:sz w:val="18"/>
        <w:szCs w:val="18"/>
      </w:rPr>
    </w:pPr>
    <w:r w:rsidRPr="00BB0264">
      <w:rPr>
        <w:rFonts w:ascii="Arial" w:eastAsia="Arial" w:hAnsi="Arial" w:cs="Arial"/>
        <w:b/>
        <w:sz w:val="18"/>
        <w:szCs w:val="18"/>
      </w:rPr>
      <w:t>Kommunikation2B</w:t>
    </w:r>
    <w:r w:rsidRPr="00BB0264">
      <w:rPr>
        <w:rFonts w:ascii="Arial" w:eastAsia="Arial" w:hAnsi="Arial" w:cs="Arial"/>
        <w:sz w:val="18"/>
        <w:szCs w:val="18"/>
      </w:rPr>
      <w:t>, Westfalendamm 241, 44141 Dortmund, Fon: 0231/33049323</w:t>
    </w:r>
  </w:p>
  <w:p w14:paraId="5D105D08" w14:textId="026C03C6" w:rsidR="001760D7" w:rsidRPr="00BB0264" w:rsidRDefault="001760D7">
    <w:pPr>
      <w:tabs>
        <w:tab w:val="left" w:pos="708"/>
      </w:tabs>
      <w:spacing w:line="320" w:lineRule="auto"/>
      <w:rPr>
        <w:rFonts w:ascii="Arial" w:eastAsia="Arial" w:hAnsi="Arial" w:cs="Arial"/>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5DDD"/>
    <w:multiLevelType w:val="hybridMultilevel"/>
    <w:tmpl w:val="3D647638"/>
    <w:lvl w:ilvl="0" w:tplc="3FDAEC2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9571B"/>
    <w:multiLevelType w:val="hybridMultilevel"/>
    <w:tmpl w:val="964C55EE"/>
    <w:lvl w:ilvl="0" w:tplc="BB4E12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646163">
    <w:abstractNumId w:val="2"/>
  </w:num>
  <w:num w:numId="2" w16cid:durableId="1042249674">
    <w:abstractNumId w:val="1"/>
  </w:num>
  <w:num w:numId="3" w16cid:durableId="36930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D7"/>
    <w:rsid w:val="00000B7C"/>
    <w:rsid w:val="00000E4C"/>
    <w:rsid w:val="00004090"/>
    <w:rsid w:val="000105CC"/>
    <w:rsid w:val="0001299C"/>
    <w:rsid w:val="000142C0"/>
    <w:rsid w:val="000143B2"/>
    <w:rsid w:val="00015995"/>
    <w:rsid w:val="00020D21"/>
    <w:rsid w:val="00022A52"/>
    <w:rsid w:val="00027C06"/>
    <w:rsid w:val="0003028C"/>
    <w:rsid w:val="00031288"/>
    <w:rsid w:val="0004090D"/>
    <w:rsid w:val="00057084"/>
    <w:rsid w:val="000608AE"/>
    <w:rsid w:val="00062850"/>
    <w:rsid w:val="00065510"/>
    <w:rsid w:val="000657D4"/>
    <w:rsid w:val="00066EE1"/>
    <w:rsid w:val="00073253"/>
    <w:rsid w:val="000740D1"/>
    <w:rsid w:val="000746D6"/>
    <w:rsid w:val="000802CF"/>
    <w:rsid w:val="00084803"/>
    <w:rsid w:val="00086754"/>
    <w:rsid w:val="00092F42"/>
    <w:rsid w:val="000949EA"/>
    <w:rsid w:val="000976B6"/>
    <w:rsid w:val="000978F1"/>
    <w:rsid w:val="000A11FD"/>
    <w:rsid w:val="000A134A"/>
    <w:rsid w:val="000A642E"/>
    <w:rsid w:val="000A6D65"/>
    <w:rsid w:val="000A74E3"/>
    <w:rsid w:val="000A77BE"/>
    <w:rsid w:val="000B04A7"/>
    <w:rsid w:val="000B3574"/>
    <w:rsid w:val="000B686B"/>
    <w:rsid w:val="000B765E"/>
    <w:rsid w:val="000C0208"/>
    <w:rsid w:val="000C15A9"/>
    <w:rsid w:val="000C24D4"/>
    <w:rsid w:val="000C73D7"/>
    <w:rsid w:val="000D2E3D"/>
    <w:rsid w:val="000D46FD"/>
    <w:rsid w:val="000D70EE"/>
    <w:rsid w:val="000E39E9"/>
    <w:rsid w:val="000E4FAE"/>
    <w:rsid w:val="000F03D6"/>
    <w:rsid w:val="000F3929"/>
    <w:rsid w:val="000F65D4"/>
    <w:rsid w:val="00105155"/>
    <w:rsid w:val="00111776"/>
    <w:rsid w:val="00112B47"/>
    <w:rsid w:val="00115D01"/>
    <w:rsid w:val="001162D3"/>
    <w:rsid w:val="0011704A"/>
    <w:rsid w:val="00117F48"/>
    <w:rsid w:val="001220CC"/>
    <w:rsid w:val="00126623"/>
    <w:rsid w:val="00133E5B"/>
    <w:rsid w:val="00135BFF"/>
    <w:rsid w:val="001368CC"/>
    <w:rsid w:val="001372B8"/>
    <w:rsid w:val="001410AA"/>
    <w:rsid w:val="001437D7"/>
    <w:rsid w:val="0014600C"/>
    <w:rsid w:val="00150FBE"/>
    <w:rsid w:val="00151837"/>
    <w:rsid w:val="00151F9C"/>
    <w:rsid w:val="0015282F"/>
    <w:rsid w:val="001616D1"/>
    <w:rsid w:val="00165E99"/>
    <w:rsid w:val="00166D94"/>
    <w:rsid w:val="00167933"/>
    <w:rsid w:val="00175055"/>
    <w:rsid w:val="001760D7"/>
    <w:rsid w:val="001767C8"/>
    <w:rsid w:val="001773BC"/>
    <w:rsid w:val="0018275C"/>
    <w:rsid w:val="00184C8B"/>
    <w:rsid w:val="00186DD1"/>
    <w:rsid w:val="001873B4"/>
    <w:rsid w:val="00194EC9"/>
    <w:rsid w:val="001B0229"/>
    <w:rsid w:val="001B1BB0"/>
    <w:rsid w:val="001B35F8"/>
    <w:rsid w:val="001B3C9A"/>
    <w:rsid w:val="001B6213"/>
    <w:rsid w:val="001C0082"/>
    <w:rsid w:val="001C0A2F"/>
    <w:rsid w:val="001C0B0B"/>
    <w:rsid w:val="001C1B99"/>
    <w:rsid w:val="001C58CC"/>
    <w:rsid w:val="001D1455"/>
    <w:rsid w:val="001D4E2D"/>
    <w:rsid w:val="001D5E93"/>
    <w:rsid w:val="001D794F"/>
    <w:rsid w:val="001D7C40"/>
    <w:rsid w:val="001F6444"/>
    <w:rsid w:val="0020240D"/>
    <w:rsid w:val="0020299A"/>
    <w:rsid w:val="002058F1"/>
    <w:rsid w:val="002073DB"/>
    <w:rsid w:val="002124F3"/>
    <w:rsid w:val="00221ECB"/>
    <w:rsid w:val="0022254C"/>
    <w:rsid w:val="00222CE2"/>
    <w:rsid w:val="00226491"/>
    <w:rsid w:val="002317AE"/>
    <w:rsid w:val="00231D49"/>
    <w:rsid w:val="002325F2"/>
    <w:rsid w:val="00236B3E"/>
    <w:rsid w:val="00237C58"/>
    <w:rsid w:val="002403AC"/>
    <w:rsid w:val="00240CF9"/>
    <w:rsid w:val="0024186A"/>
    <w:rsid w:val="00244180"/>
    <w:rsid w:val="002473D7"/>
    <w:rsid w:val="00257470"/>
    <w:rsid w:val="00261DE2"/>
    <w:rsid w:val="002629E3"/>
    <w:rsid w:val="00263827"/>
    <w:rsid w:val="002641C4"/>
    <w:rsid w:val="00267956"/>
    <w:rsid w:val="00271624"/>
    <w:rsid w:val="00271981"/>
    <w:rsid w:val="002738B1"/>
    <w:rsid w:val="002755DE"/>
    <w:rsid w:val="0027567F"/>
    <w:rsid w:val="00277C50"/>
    <w:rsid w:val="0028013A"/>
    <w:rsid w:val="00282873"/>
    <w:rsid w:val="00285DDF"/>
    <w:rsid w:val="0028771B"/>
    <w:rsid w:val="00287B8D"/>
    <w:rsid w:val="00290AE9"/>
    <w:rsid w:val="0029778F"/>
    <w:rsid w:val="002A4645"/>
    <w:rsid w:val="002A4E0B"/>
    <w:rsid w:val="002A6BC3"/>
    <w:rsid w:val="002A7043"/>
    <w:rsid w:val="002B2E97"/>
    <w:rsid w:val="002B4E4C"/>
    <w:rsid w:val="002B75E9"/>
    <w:rsid w:val="002C32A4"/>
    <w:rsid w:val="002C73D1"/>
    <w:rsid w:val="002D15F9"/>
    <w:rsid w:val="002D2564"/>
    <w:rsid w:val="002D2869"/>
    <w:rsid w:val="002D335F"/>
    <w:rsid w:val="002D3A98"/>
    <w:rsid w:val="002E095C"/>
    <w:rsid w:val="002E0C6F"/>
    <w:rsid w:val="002E13CD"/>
    <w:rsid w:val="002E2232"/>
    <w:rsid w:val="002E2D87"/>
    <w:rsid w:val="002E3211"/>
    <w:rsid w:val="002E7AB5"/>
    <w:rsid w:val="002F1B83"/>
    <w:rsid w:val="002F6DCE"/>
    <w:rsid w:val="002F75D4"/>
    <w:rsid w:val="00301237"/>
    <w:rsid w:val="00315160"/>
    <w:rsid w:val="0031611D"/>
    <w:rsid w:val="003162F2"/>
    <w:rsid w:val="00317108"/>
    <w:rsid w:val="00321C56"/>
    <w:rsid w:val="00322E3A"/>
    <w:rsid w:val="003260B3"/>
    <w:rsid w:val="00334AA2"/>
    <w:rsid w:val="00337EF4"/>
    <w:rsid w:val="00347567"/>
    <w:rsid w:val="00350672"/>
    <w:rsid w:val="003515BE"/>
    <w:rsid w:val="00352AF1"/>
    <w:rsid w:val="00352F98"/>
    <w:rsid w:val="003553D9"/>
    <w:rsid w:val="003567C3"/>
    <w:rsid w:val="00363123"/>
    <w:rsid w:val="00364090"/>
    <w:rsid w:val="0036612F"/>
    <w:rsid w:val="00366A98"/>
    <w:rsid w:val="003716A6"/>
    <w:rsid w:val="003722B0"/>
    <w:rsid w:val="0037284D"/>
    <w:rsid w:val="0037504B"/>
    <w:rsid w:val="003829FB"/>
    <w:rsid w:val="0039337D"/>
    <w:rsid w:val="00395EB4"/>
    <w:rsid w:val="00396120"/>
    <w:rsid w:val="00396619"/>
    <w:rsid w:val="00397168"/>
    <w:rsid w:val="00397FC5"/>
    <w:rsid w:val="003A5A2C"/>
    <w:rsid w:val="003A7F29"/>
    <w:rsid w:val="003C3042"/>
    <w:rsid w:val="003D111C"/>
    <w:rsid w:val="003D1170"/>
    <w:rsid w:val="003D1846"/>
    <w:rsid w:val="003D4146"/>
    <w:rsid w:val="003E0D47"/>
    <w:rsid w:val="003E1F6F"/>
    <w:rsid w:val="003E3865"/>
    <w:rsid w:val="003E4E96"/>
    <w:rsid w:val="003E5B8E"/>
    <w:rsid w:val="003F0F63"/>
    <w:rsid w:val="003F2F64"/>
    <w:rsid w:val="003F5CC1"/>
    <w:rsid w:val="003F5E88"/>
    <w:rsid w:val="003F7E26"/>
    <w:rsid w:val="00406A7C"/>
    <w:rsid w:val="00407854"/>
    <w:rsid w:val="00415780"/>
    <w:rsid w:val="00417A85"/>
    <w:rsid w:val="00425A4A"/>
    <w:rsid w:val="00425FF9"/>
    <w:rsid w:val="00432F4C"/>
    <w:rsid w:val="004333A0"/>
    <w:rsid w:val="00435983"/>
    <w:rsid w:val="0044127B"/>
    <w:rsid w:val="00450EFE"/>
    <w:rsid w:val="004522E2"/>
    <w:rsid w:val="00456A6D"/>
    <w:rsid w:val="00463C3E"/>
    <w:rsid w:val="00465988"/>
    <w:rsid w:val="004751F2"/>
    <w:rsid w:val="00481C0A"/>
    <w:rsid w:val="004847D2"/>
    <w:rsid w:val="00490856"/>
    <w:rsid w:val="0049301B"/>
    <w:rsid w:val="004A36F0"/>
    <w:rsid w:val="004A4499"/>
    <w:rsid w:val="004B523F"/>
    <w:rsid w:val="004B5871"/>
    <w:rsid w:val="004B7DA1"/>
    <w:rsid w:val="004C2674"/>
    <w:rsid w:val="004C3CF4"/>
    <w:rsid w:val="004C44BA"/>
    <w:rsid w:val="004C4EFD"/>
    <w:rsid w:val="004C6210"/>
    <w:rsid w:val="004D1BCE"/>
    <w:rsid w:val="004E10EE"/>
    <w:rsid w:val="004E1859"/>
    <w:rsid w:val="004E52D5"/>
    <w:rsid w:val="004E60AC"/>
    <w:rsid w:val="004F664B"/>
    <w:rsid w:val="00501448"/>
    <w:rsid w:val="00505723"/>
    <w:rsid w:val="00515F52"/>
    <w:rsid w:val="005174B3"/>
    <w:rsid w:val="00533C48"/>
    <w:rsid w:val="005522AD"/>
    <w:rsid w:val="00552D47"/>
    <w:rsid w:val="00554972"/>
    <w:rsid w:val="005571BE"/>
    <w:rsid w:val="005626E9"/>
    <w:rsid w:val="005657FD"/>
    <w:rsid w:val="005717DB"/>
    <w:rsid w:val="005808DC"/>
    <w:rsid w:val="005824D4"/>
    <w:rsid w:val="00582607"/>
    <w:rsid w:val="00585EFF"/>
    <w:rsid w:val="00593906"/>
    <w:rsid w:val="00596D25"/>
    <w:rsid w:val="005A4650"/>
    <w:rsid w:val="005B1AC8"/>
    <w:rsid w:val="005C113D"/>
    <w:rsid w:val="005C2169"/>
    <w:rsid w:val="005C36A0"/>
    <w:rsid w:val="005C67B5"/>
    <w:rsid w:val="005D4B16"/>
    <w:rsid w:val="005D556E"/>
    <w:rsid w:val="005E0CB1"/>
    <w:rsid w:val="005F4D1C"/>
    <w:rsid w:val="005F61D7"/>
    <w:rsid w:val="005F664E"/>
    <w:rsid w:val="00600769"/>
    <w:rsid w:val="00605ADB"/>
    <w:rsid w:val="00606AE8"/>
    <w:rsid w:val="006073C0"/>
    <w:rsid w:val="00607FC7"/>
    <w:rsid w:val="0061099F"/>
    <w:rsid w:val="00610DC7"/>
    <w:rsid w:val="00614B80"/>
    <w:rsid w:val="006207AD"/>
    <w:rsid w:val="0062280F"/>
    <w:rsid w:val="00624BC4"/>
    <w:rsid w:val="0063082B"/>
    <w:rsid w:val="006308F3"/>
    <w:rsid w:val="006454CB"/>
    <w:rsid w:val="006530A5"/>
    <w:rsid w:val="006548B6"/>
    <w:rsid w:val="00655609"/>
    <w:rsid w:val="006578F5"/>
    <w:rsid w:val="00660900"/>
    <w:rsid w:val="00661604"/>
    <w:rsid w:val="00675C69"/>
    <w:rsid w:val="0067662D"/>
    <w:rsid w:val="006777E8"/>
    <w:rsid w:val="006830BC"/>
    <w:rsid w:val="00683679"/>
    <w:rsid w:val="00684184"/>
    <w:rsid w:val="0068426B"/>
    <w:rsid w:val="00686027"/>
    <w:rsid w:val="006870D5"/>
    <w:rsid w:val="006930CE"/>
    <w:rsid w:val="006A03B7"/>
    <w:rsid w:val="006A0827"/>
    <w:rsid w:val="006B127E"/>
    <w:rsid w:val="006B55BB"/>
    <w:rsid w:val="006C1103"/>
    <w:rsid w:val="006C6620"/>
    <w:rsid w:val="006D2CC5"/>
    <w:rsid w:val="006E2A5F"/>
    <w:rsid w:val="006E2CB5"/>
    <w:rsid w:val="006E2CEA"/>
    <w:rsid w:val="006E41D9"/>
    <w:rsid w:val="006F207D"/>
    <w:rsid w:val="006F2BBF"/>
    <w:rsid w:val="0070013B"/>
    <w:rsid w:val="00700AD8"/>
    <w:rsid w:val="00701316"/>
    <w:rsid w:val="00701BDE"/>
    <w:rsid w:val="0070293C"/>
    <w:rsid w:val="00703AE9"/>
    <w:rsid w:val="00707167"/>
    <w:rsid w:val="00707D42"/>
    <w:rsid w:val="00713BEA"/>
    <w:rsid w:val="00715633"/>
    <w:rsid w:val="007165E9"/>
    <w:rsid w:val="007214D4"/>
    <w:rsid w:val="00730503"/>
    <w:rsid w:val="00730C7F"/>
    <w:rsid w:val="0073161C"/>
    <w:rsid w:val="00732B95"/>
    <w:rsid w:val="00744216"/>
    <w:rsid w:val="007465CD"/>
    <w:rsid w:val="00747F12"/>
    <w:rsid w:val="007565DA"/>
    <w:rsid w:val="00761391"/>
    <w:rsid w:val="0077782C"/>
    <w:rsid w:val="0078130C"/>
    <w:rsid w:val="00785546"/>
    <w:rsid w:val="007902CA"/>
    <w:rsid w:val="00791E38"/>
    <w:rsid w:val="00793D3E"/>
    <w:rsid w:val="007A105F"/>
    <w:rsid w:val="007A1325"/>
    <w:rsid w:val="007A388F"/>
    <w:rsid w:val="007A44F1"/>
    <w:rsid w:val="007A77DC"/>
    <w:rsid w:val="007B2B45"/>
    <w:rsid w:val="007B513A"/>
    <w:rsid w:val="007D10F7"/>
    <w:rsid w:val="007D6187"/>
    <w:rsid w:val="007D6D75"/>
    <w:rsid w:val="007E320D"/>
    <w:rsid w:val="007E5395"/>
    <w:rsid w:val="007F024E"/>
    <w:rsid w:val="008004BE"/>
    <w:rsid w:val="00803337"/>
    <w:rsid w:val="008036E5"/>
    <w:rsid w:val="008064C2"/>
    <w:rsid w:val="00815AEF"/>
    <w:rsid w:val="008219E2"/>
    <w:rsid w:val="0083180C"/>
    <w:rsid w:val="008326EF"/>
    <w:rsid w:val="00835421"/>
    <w:rsid w:val="008515E5"/>
    <w:rsid w:val="008616D6"/>
    <w:rsid w:val="00861F16"/>
    <w:rsid w:val="0086397D"/>
    <w:rsid w:val="00871949"/>
    <w:rsid w:val="00872545"/>
    <w:rsid w:val="0087701B"/>
    <w:rsid w:val="00881DB2"/>
    <w:rsid w:val="00885689"/>
    <w:rsid w:val="00885CBA"/>
    <w:rsid w:val="00891F7F"/>
    <w:rsid w:val="008A0538"/>
    <w:rsid w:val="008C3EF3"/>
    <w:rsid w:val="008C587B"/>
    <w:rsid w:val="008D7475"/>
    <w:rsid w:val="008E21AA"/>
    <w:rsid w:val="008E61A1"/>
    <w:rsid w:val="008E76F9"/>
    <w:rsid w:val="008F1A21"/>
    <w:rsid w:val="008F3784"/>
    <w:rsid w:val="00902C18"/>
    <w:rsid w:val="00912A38"/>
    <w:rsid w:val="009146D5"/>
    <w:rsid w:val="00914EFA"/>
    <w:rsid w:val="0091507C"/>
    <w:rsid w:val="00923394"/>
    <w:rsid w:val="009307E2"/>
    <w:rsid w:val="00935DFE"/>
    <w:rsid w:val="00940C93"/>
    <w:rsid w:val="0094164E"/>
    <w:rsid w:val="00943588"/>
    <w:rsid w:val="00944E53"/>
    <w:rsid w:val="009450A7"/>
    <w:rsid w:val="00946216"/>
    <w:rsid w:val="009468FA"/>
    <w:rsid w:val="0095013C"/>
    <w:rsid w:val="00953D38"/>
    <w:rsid w:val="009612AE"/>
    <w:rsid w:val="00962E7A"/>
    <w:rsid w:val="00963C48"/>
    <w:rsid w:val="0096628A"/>
    <w:rsid w:val="009718C7"/>
    <w:rsid w:val="009748BE"/>
    <w:rsid w:val="00977FE0"/>
    <w:rsid w:val="00981BD7"/>
    <w:rsid w:val="00986144"/>
    <w:rsid w:val="0099017D"/>
    <w:rsid w:val="00994A3B"/>
    <w:rsid w:val="00997BF7"/>
    <w:rsid w:val="009A1E73"/>
    <w:rsid w:val="009A5C14"/>
    <w:rsid w:val="009A618E"/>
    <w:rsid w:val="009B22B9"/>
    <w:rsid w:val="009B4AF7"/>
    <w:rsid w:val="009C01A1"/>
    <w:rsid w:val="009C2233"/>
    <w:rsid w:val="009C52D5"/>
    <w:rsid w:val="009C5F91"/>
    <w:rsid w:val="009C65CB"/>
    <w:rsid w:val="009D6038"/>
    <w:rsid w:val="009E0CF9"/>
    <w:rsid w:val="009F27AC"/>
    <w:rsid w:val="009F3625"/>
    <w:rsid w:val="009F3C0B"/>
    <w:rsid w:val="009F4255"/>
    <w:rsid w:val="00A00450"/>
    <w:rsid w:val="00A011B8"/>
    <w:rsid w:val="00A069C1"/>
    <w:rsid w:val="00A11EFE"/>
    <w:rsid w:val="00A13F3D"/>
    <w:rsid w:val="00A17733"/>
    <w:rsid w:val="00A2098F"/>
    <w:rsid w:val="00A222A1"/>
    <w:rsid w:val="00A271A7"/>
    <w:rsid w:val="00A306DF"/>
    <w:rsid w:val="00A37205"/>
    <w:rsid w:val="00A4168F"/>
    <w:rsid w:val="00A417DF"/>
    <w:rsid w:val="00A421A2"/>
    <w:rsid w:val="00A439BA"/>
    <w:rsid w:val="00A667EB"/>
    <w:rsid w:val="00A7190D"/>
    <w:rsid w:val="00A77C12"/>
    <w:rsid w:val="00A87E86"/>
    <w:rsid w:val="00A956C1"/>
    <w:rsid w:val="00AA0B49"/>
    <w:rsid w:val="00AB6903"/>
    <w:rsid w:val="00AD4E2F"/>
    <w:rsid w:val="00AD7413"/>
    <w:rsid w:val="00AD7967"/>
    <w:rsid w:val="00AE549C"/>
    <w:rsid w:val="00AE652E"/>
    <w:rsid w:val="00AE664E"/>
    <w:rsid w:val="00AF2886"/>
    <w:rsid w:val="00AF31B9"/>
    <w:rsid w:val="00AF60CA"/>
    <w:rsid w:val="00B009B1"/>
    <w:rsid w:val="00B02E0C"/>
    <w:rsid w:val="00B037F8"/>
    <w:rsid w:val="00B07DA8"/>
    <w:rsid w:val="00B07FAC"/>
    <w:rsid w:val="00B21961"/>
    <w:rsid w:val="00B234BA"/>
    <w:rsid w:val="00B30980"/>
    <w:rsid w:val="00B3102C"/>
    <w:rsid w:val="00B356DE"/>
    <w:rsid w:val="00B431F2"/>
    <w:rsid w:val="00B534B8"/>
    <w:rsid w:val="00B53EFF"/>
    <w:rsid w:val="00B62A40"/>
    <w:rsid w:val="00B633CA"/>
    <w:rsid w:val="00B9186D"/>
    <w:rsid w:val="00B95DB5"/>
    <w:rsid w:val="00BA3040"/>
    <w:rsid w:val="00BA3FBE"/>
    <w:rsid w:val="00BB0264"/>
    <w:rsid w:val="00BB04BA"/>
    <w:rsid w:val="00BC4452"/>
    <w:rsid w:val="00BC46EF"/>
    <w:rsid w:val="00BC6053"/>
    <w:rsid w:val="00BC60C2"/>
    <w:rsid w:val="00BC6847"/>
    <w:rsid w:val="00BC6D4C"/>
    <w:rsid w:val="00BD40AD"/>
    <w:rsid w:val="00BD7208"/>
    <w:rsid w:val="00BE0D35"/>
    <w:rsid w:val="00BE2862"/>
    <w:rsid w:val="00BE2941"/>
    <w:rsid w:val="00BE3B3E"/>
    <w:rsid w:val="00BF047D"/>
    <w:rsid w:val="00BF4A61"/>
    <w:rsid w:val="00C00086"/>
    <w:rsid w:val="00C03674"/>
    <w:rsid w:val="00C12FEC"/>
    <w:rsid w:val="00C167EA"/>
    <w:rsid w:val="00C17928"/>
    <w:rsid w:val="00C2202F"/>
    <w:rsid w:val="00C22F6E"/>
    <w:rsid w:val="00C253DA"/>
    <w:rsid w:val="00C33A29"/>
    <w:rsid w:val="00C4309C"/>
    <w:rsid w:val="00C45139"/>
    <w:rsid w:val="00C46140"/>
    <w:rsid w:val="00C53FCE"/>
    <w:rsid w:val="00C55F3F"/>
    <w:rsid w:val="00C5736D"/>
    <w:rsid w:val="00C57C05"/>
    <w:rsid w:val="00C57E10"/>
    <w:rsid w:val="00C67E49"/>
    <w:rsid w:val="00C71477"/>
    <w:rsid w:val="00C747F8"/>
    <w:rsid w:val="00C75832"/>
    <w:rsid w:val="00C7672A"/>
    <w:rsid w:val="00C77315"/>
    <w:rsid w:val="00C869F7"/>
    <w:rsid w:val="00C93DCD"/>
    <w:rsid w:val="00C94F1D"/>
    <w:rsid w:val="00C97812"/>
    <w:rsid w:val="00CA01C4"/>
    <w:rsid w:val="00CA17DA"/>
    <w:rsid w:val="00CA38B6"/>
    <w:rsid w:val="00CA450C"/>
    <w:rsid w:val="00CA5C95"/>
    <w:rsid w:val="00CB19D6"/>
    <w:rsid w:val="00CB60E8"/>
    <w:rsid w:val="00CC228D"/>
    <w:rsid w:val="00CC37AF"/>
    <w:rsid w:val="00CC722A"/>
    <w:rsid w:val="00CD1E0B"/>
    <w:rsid w:val="00CD39CB"/>
    <w:rsid w:val="00CD46D8"/>
    <w:rsid w:val="00CE335A"/>
    <w:rsid w:val="00CF15EC"/>
    <w:rsid w:val="00D0617C"/>
    <w:rsid w:val="00D13F55"/>
    <w:rsid w:val="00D17C85"/>
    <w:rsid w:val="00D17D95"/>
    <w:rsid w:val="00D17DC0"/>
    <w:rsid w:val="00D24955"/>
    <w:rsid w:val="00D2610F"/>
    <w:rsid w:val="00D26A5E"/>
    <w:rsid w:val="00D2774B"/>
    <w:rsid w:val="00D31595"/>
    <w:rsid w:val="00D31818"/>
    <w:rsid w:val="00D423B1"/>
    <w:rsid w:val="00D438A2"/>
    <w:rsid w:val="00D544EB"/>
    <w:rsid w:val="00D56161"/>
    <w:rsid w:val="00D6122F"/>
    <w:rsid w:val="00D64CF7"/>
    <w:rsid w:val="00D67297"/>
    <w:rsid w:val="00D75E83"/>
    <w:rsid w:val="00D813BC"/>
    <w:rsid w:val="00D8432E"/>
    <w:rsid w:val="00D873AF"/>
    <w:rsid w:val="00D959A6"/>
    <w:rsid w:val="00DA33D2"/>
    <w:rsid w:val="00DA7043"/>
    <w:rsid w:val="00DA7F40"/>
    <w:rsid w:val="00DA7FAB"/>
    <w:rsid w:val="00DB1B08"/>
    <w:rsid w:val="00DC1B3E"/>
    <w:rsid w:val="00DC7BFE"/>
    <w:rsid w:val="00DD5A59"/>
    <w:rsid w:val="00DE1239"/>
    <w:rsid w:val="00DE3378"/>
    <w:rsid w:val="00DE5047"/>
    <w:rsid w:val="00DE749F"/>
    <w:rsid w:val="00E13531"/>
    <w:rsid w:val="00E149BF"/>
    <w:rsid w:val="00E16239"/>
    <w:rsid w:val="00E220C0"/>
    <w:rsid w:val="00E22F9C"/>
    <w:rsid w:val="00E275BE"/>
    <w:rsid w:val="00E31DC4"/>
    <w:rsid w:val="00E360EE"/>
    <w:rsid w:val="00E411E8"/>
    <w:rsid w:val="00E47BD6"/>
    <w:rsid w:val="00E64A88"/>
    <w:rsid w:val="00E668E9"/>
    <w:rsid w:val="00E70257"/>
    <w:rsid w:val="00E74753"/>
    <w:rsid w:val="00E75C9D"/>
    <w:rsid w:val="00E75DE5"/>
    <w:rsid w:val="00E7732D"/>
    <w:rsid w:val="00E832F9"/>
    <w:rsid w:val="00E8455A"/>
    <w:rsid w:val="00E973ED"/>
    <w:rsid w:val="00EA3DCB"/>
    <w:rsid w:val="00EB291E"/>
    <w:rsid w:val="00EB6F6B"/>
    <w:rsid w:val="00EC0CF1"/>
    <w:rsid w:val="00EC429A"/>
    <w:rsid w:val="00EC4F20"/>
    <w:rsid w:val="00EC5999"/>
    <w:rsid w:val="00EC7EF4"/>
    <w:rsid w:val="00ED601F"/>
    <w:rsid w:val="00ED631A"/>
    <w:rsid w:val="00EE4621"/>
    <w:rsid w:val="00F04E7E"/>
    <w:rsid w:val="00F0695F"/>
    <w:rsid w:val="00F211EA"/>
    <w:rsid w:val="00F25030"/>
    <w:rsid w:val="00F268A3"/>
    <w:rsid w:val="00F3493D"/>
    <w:rsid w:val="00F35F02"/>
    <w:rsid w:val="00F4205A"/>
    <w:rsid w:val="00F43689"/>
    <w:rsid w:val="00F43A0E"/>
    <w:rsid w:val="00F47994"/>
    <w:rsid w:val="00F54AD2"/>
    <w:rsid w:val="00F57EC2"/>
    <w:rsid w:val="00F605B4"/>
    <w:rsid w:val="00F6167A"/>
    <w:rsid w:val="00F65F41"/>
    <w:rsid w:val="00F72BB9"/>
    <w:rsid w:val="00F7308E"/>
    <w:rsid w:val="00F7578E"/>
    <w:rsid w:val="00F75AAC"/>
    <w:rsid w:val="00F8422C"/>
    <w:rsid w:val="00F87A68"/>
    <w:rsid w:val="00F91A74"/>
    <w:rsid w:val="00F92995"/>
    <w:rsid w:val="00FA523F"/>
    <w:rsid w:val="00FB7A49"/>
    <w:rsid w:val="00FC1A4D"/>
    <w:rsid w:val="00FC3BF0"/>
    <w:rsid w:val="00FC5AD1"/>
    <w:rsid w:val="00FC5CDB"/>
    <w:rsid w:val="00FD4261"/>
    <w:rsid w:val="00FD77A5"/>
    <w:rsid w:val="00FE0A97"/>
    <w:rsid w:val="00FF1105"/>
    <w:rsid w:val="00FF178D"/>
    <w:rsid w:val="00FF2EF2"/>
    <w:rsid w:val="00FF5C68"/>
    <w:rsid w:val="00FF6FFE"/>
    <w:rsid w:val="00FF719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E8C4"/>
  <w15:docId w15:val="{181BF978-B858-478F-9378-05936FD4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0"/>
        <w:sz w:val="24"/>
        <w:szCs w:val="24"/>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spacing w:before="480"/>
      <w:outlineLvl w:val="0"/>
    </w:pPr>
    <w:rPr>
      <w:b/>
      <w:color w:val="345A8A"/>
      <w:sz w:val="32"/>
      <w:szCs w:val="32"/>
    </w:rPr>
  </w:style>
  <w:style w:type="paragraph" w:styleId="berschrift2">
    <w:name w:val="heading 2"/>
    <w:basedOn w:val="Standard"/>
    <w:next w:val="Standard"/>
    <w:pPr>
      <w:spacing w:before="200"/>
      <w:outlineLvl w:val="1"/>
    </w:pPr>
    <w:rPr>
      <w:b/>
      <w:color w:val="4F81BD"/>
      <w:sz w:val="26"/>
      <w:szCs w:val="26"/>
    </w:rPr>
  </w:style>
  <w:style w:type="paragraph" w:styleId="berschrift3">
    <w:name w:val="heading 3"/>
    <w:basedOn w:val="Standard"/>
    <w:next w:val="Standard"/>
    <w:pPr>
      <w:spacing w:before="200"/>
      <w:outlineLvl w:val="2"/>
    </w:pPr>
    <w:rPr>
      <w:b/>
      <w:color w:val="4F81BD"/>
    </w:rPr>
  </w:style>
  <w:style w:type="paragraph" w:styleId="berschrift4">
    <w:name w:val="heading 4"/>
    <w:basedOn w:val="Standard"/>
    <w:next w:val="Standard"/>
    <w:pPr>
      <w:keepNext/>
      <w:tabs>
        <w:tab w:val="left" w:pos="0"/>
      </w:tabs>
      <w:jc w:val="right"/>
      <w:outlineLvl w:val="3"/>
    </w:pPr>
    <w:rPr>
      <w:rFonts w:ascii="Arial" w:eastAsia="Arial" w:hAnsi="Arial" w:cs="Arial"/>
      <w:i/>
    </w:rPr>
  </w:style>
  <w:style w:type="paragraph" w:styleId="berschrift5">
    <w:name w:val="heading 5"/>
    <w:basedOn w:val="Standard"/>
    <w:next w:val="Standard"/>
    <w:pPr>
      <w:keepNext/>
      <w:tabs>
        <w:tab w:val="left" w:pos="0"/>
      </w:tabs>
      <w:outlineLvl w:val="4"/>
    </w:pPr>
    <w:rPr>
      <w:rFonts w:ascii="Arial" w:eastAsia="Arial" w:hAnsi="Arial" w:cs="Arial"/>
      <w:b/>
      <w:sz w:val="20"/>
      <w:szCs w:val="20"/>
    </w:rPr>
  </w:style>
  <w:style w:type="paragraph" w:styleId="berschrift6">
    <w:name w:val="heading 6"/>
    <w:basedOn w:val="Standard"/>
    <w:next w:val="Standard"/>
    <w:pPr>
      <w:keepNext/>
      <w:tabs>
        <w:tab w:val="left" w:pos="0"/>
      </w:tabs>
      <w:outlineLvl w:val="5"/>
    </w:pPr>
    <w:rPr>
      <w:rFonts w:ascii="Arial" w:eastAsia="Arial" w:hAnsi="Arial"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spacing w:after="300"/>
    </w:pPr>
    <w:rPr>
      <w:color w:val="17365D"/>
      <w:sz w:val="52"/>
      <w:szCs w:val="52"/>
    </w:rPr>
  </w:style>
  <w:style w:type="paragraph" w:styleId="Untertitel">
    <w:name w:val="Subtitle"/>
    <w:basedOn w:val="Standard"/>
    <w:next w:val="Standard"/>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Sprechblasentext">
    <w:name w:val="Balloon Text"/>
    <w:basedOn w:val="Standard"/>
    <w:link w:val="SprechblasentextZchn"/>
    <w:uiPriority w:val="99"/>
    <w:semiHidden/>
    <w:unhideWhenUsed/>
    <w:rsid w:val="009233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3394"/>
    <w:rPr>
      <w:rFonts w:ascii="Tahoma" w:hAnsi="Tahoma" w:cs="Tahoma"/>
      <w:sz w:val="16"/>
      <w:szCs w:val="16"/>
    </w:rPr>
  </w:style>
  <w:style w:type="paragraph" w:styleId="Kopfzeile">
    <w:name w:val="header"/>
    <w:basedOn w:val="Standard"/>
    <w:link w:val="KopfzeileZchn"/>
    <w:uiPriority w:val="99"/>
    <w:unhideWhenUsed/>
    <w:rsid w:val="006F207D"/>
    <w:pPr>
      <w:tabs>
        <w:tab w:val="center" w:pos="4536"/>
        <w:tab w:val="right" w:pos="9072"/>
      </w:tabs>
    </w:pPr>
  </w:style>
  <w:style w:type="character" w:customStyle="1" w:styleId="KopfzeileZchn">
    <w:name w:val="Kopfzeile Zchn"/>
    <w:basedOn w:val="Absatz-Standardschriftart"/>
    <w:link w:val="Kopfzeile"/>
    <w:uiPriority w:val="99"/>
    <w:rsid w:val="006F207D"/>
  </w:style>
  <w:style w:type="paragraph" w:styleId="Fuzeile">
    <w:name w:val="footer"/>
    <w:basedOn w:val="Standard"/>
    <w:link w:val="FuzeileZchn"/>
    <w:uiPriority w:val="99"/>
    <w:unhideWhenUsed/>
    <w:rsid w:val="006F207D"/>
    <w:pPr>
      <w:tabs>
        <w:tab w:val="center" w:pos="4536"/>
        <w:tab w:val="right" w:pos="9072"/>
      </w:tabs>
    </w:pPr>
  </w:style>
  <w:style w:type="character" w:customStyle="1" w:styleId="FuzeileZchn">
    <w:name w:val="Fußzeile Zchn"/>
    <w:basedOn w:val="Absatz-Standardschriftart"/>
    <w:link w:val="Fuzeile"/>
    <w:uiPriority w:val="99"/>
    <w:rsid w:val="006F207D"/>
  </w:style>
  <w:style w:type="character" w:styleId="Kommentarzeichen">
    <w:name w:val="annotation reference"/>
    <w:basedOn w:val="Absatz-Standardschriftart"/>
    <w:uiPriority w:val="99"/>
    <w:semiHidden/>
    <w:unhideWhenUsed/>
    <w:rsid w:val="0078130C"/>
    <w:rPr>
      <w:sz w:val="16"/>
      <w:szCs w:val="16"/>
    </w:rPr>
  </w:style>
  <w:style w:type="paragraph" w:styleId="Kommentartext">
    <w:name w:val="annotation text"/>
    <w:basedOn w:val="Standard"/>
    <w:link w:val="KommentartextZchn"/>
    <w:uiPriority w:val="99"/>
    <w:unhideWhenUsed/>
    <w:rsid w:val="0078130C"/>
    <w:rPr>
      <w:sz w:val="20"/>
      <w:szCs w:val="20"/>
    </w:rPr>
  </w:style>
  <w:style w:type="character" w:customStyle="1" w:styleId="KommentartextZchn">
    <w:name w:val="Kommentartext Zchn"/>
    <w:basedOn w:val="Absatz-Standardschriftart"/>
    <w:link w:val="Kommentartext"/>
    <w:uiPriority w:val="99"/>
    <w:rsid w:val="0078130C"/>
    <w:rPr>
      <w:sz w:val="20"/>
      <w:szCs w:val="20"/>
    </w:rPr>
  </w:style>
  <w:style w:type="paragraph" w:styleId="Kommentarthema">
    <w:name w:val="annotation subject"/>
    <w:basedOn w:val="Kommentartext"/>
    <w:next w:val="Kommentartext"/>
    <w:link w:val="KommentarthemaZchn"/>
    <w:uiPriority w:val="99"/>
    <w:semiHidden/>
    <w:unhideWhenUsed/>
    <w:rsid w:val="0078130C"/>
    <w:rPr>
      <w:b/>
      <w:bCs/>
    </w:rPr>
  </w:style>
  <w:style w:type="character" w:customStyle="1" w:styleId="KommentarthemaZchn">
    <w:name w:val="Kommentarthema Zchn"/>
    <w:basedOn w:val="KommentartextZchn"/>
    <w:link w:val="Kommentarthema"/>
    <w:uiPriority w:val="99"/>
    <w:semiHidden/>
    <w:rsid w:val="0078130C"/>
    <w:rPr>
      <w:b/>
      <w:bCs/>
      <w:sz w:val="20"/>
      <w:szCs w:val="20"/>
    </w:rPr>
  </w:style>
  <w:style w:type="character" w:styleId="Hyperlink">
    <w:name w:val="Hyperlink"/>
    <w:basedOn w:val="Absatz-Standardschriftart"/>
    <w:uiPriority w:val="99"/>
    <w:unhideWhenUsed/>
    <w:rsid w:val="00501448"/>
    <w:rPr>
      <w:color w:val="0563C1" w:themeColor="hyperlink"/>
      <w:u w:val="single"/>
    </w:rPr>
  </w:style>
  <w:style w:type="character" w:customStyle="1" w:styleId="Erwhnung1">
    <w:name w:val="Erwähnung1"/>
    <w:basedOn w:val="Absatz-Standardschriftart"/>
    <w:uiPriority w:val="99"/>
    <w:semiHidden/>
    <w:unhideWhenUsed/>
    <w:rsid w:val="00501448"/>
    <w:rPr>
      <w:color w:val="2B579A"/>
      <w:shd w:val="clear" w:color="auto" w:fill="E6E6E6"/>
    </w:rPr>
  </w:style>
  <w:style w:type="paragraph" w:styleId="berarbeitung">
    <w:name w:val="Revision"/>
    <w:hidden/>
    <w:uiPriority w:val="99"/>
    <w:semiHidden/>
    <w:rsid w:val="00015995"/>
    <w:pPr>
      <w:widowControl/>
    </w:pPr>
  </w:style>
  <w:style w:type="character" w:customStyle="1" w:styleId="NichtaufgelsteErwhnung1">
    <w:name w:val="Nicht aufgelöste Erwähnung1"/>
    <w:basedOn w:val="Absatz-Standardschriftart"/>
    <w:uiPriority w:val="99"/>
    <w:semiHidden/>
    <w:unhideWhenUsed/>
    <w:rsid w:val="00C33A29"/>
    <w:rPr>
      <w:color w:val="605E5C"/>
      <w:shd w:val="clear" w:color="auto" w:fill="E1DFDD"/>
    </w:rPr>
  </w:style>
  <w:style w:type="paragraph" w:styleId="StandardWeb">
    <w:name w:val="Normal (Web)"/>
    <w:basedOn w:val="Standard"/>
    <w:uiPriority w:val="99"/>
    <w:unhideWhenUsed/>
    <w:rsid w:val="00000B7C"/>
    <w:pPr>
      <w:widowControl/>
      <w:spacing w:before="100" w:beforeAutospacing="1" w:after="100" w:afterAutospacing="1"/>
    </w:pPr>
    <w:rPr>
      <w:color w:val="auto"/>
    </w:rPr>
  </w:style>
  <w:style w:type="paragraph" w:styleId="Listenabsatz">
    <w:name w:val="List Paragraph"/>
    <w:basedOn w:val="Standard"/>
    <w:uiPriority w:val="34"/>
    <w:qFormat/>
    <w:rsid w:val="00624BC4"/>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KeinLeerraum">
    <w:name w:val="No Spacing"/>
    <w:uiPriority w:val="1"/>
    <w:qFormat/>
    <w:rsid w:val="007214D4"/>
  </w:style>
  <w:style w:type="character" w:styleId="Fett">
    <w:name w:val="Strong"/>
    <w:basedOn w:val="Absatz-Standardschriftart"/>
    <w:uiPriority w:val="22"/>
    <w:qFormat/>
    <w:rsid w:val="00267956"/>
    <w:rPr>
      <w:b/>
      <w:bCs/>
    </w:rPr>
  </w:style>
  <w:style w:type="character" w:customStyle="1" w:styleId="hgkelc">
    <w:name w:val="hgkelc"/>
    <w:basedOn w:val="Absatz-Standardschriftart"/>
    <w:rsid w:val="000A6D65"/>
  </w:style>
  <w:style w:type="paragraph" w:styleId="Textkrper">
    <w:name w:val="Body Text"/>
    <w:basedOn w:val="Standard"/>
    <w:link w:val="TextkrperZchn"/>
    <w:rsid w:val="00700AD8"/>
    <w:pPr>
      <w:widowControl/>
      <w:suppressAutoHyphens/>
      <w:spacing w:line="360" w:lineRule="atLeast"/>
      <w:jc w:val="both"/>
    </w:pPr>
    <w:rPr>
      <w:rFonts w:ascii="Arial" w:hAnsi="Arial" w:cs="Arial"/>
      <w:b/>
      <w:bCs/>
      <w:color w:val="auto"/>
      <w:lang w:eastAsia="zh-CN"/>
    </w:rPr>
  </w:style>
  <w:style w:type="character" w:customStyle="1" w:styleId="TextkrperZchn">
    <w:name w:val="Textkörper Zchn"/>
    <w:basedOn w:val="Absatz-Standardschriftart"/>
    <w:link w:val="Textkrper"/>
    <w:rsid w:val="00700AD8"/>
    <w:rPr>
      <w:rFonts w:ascii="Arial" w:hAnsi="Arial" w:cs="Arial"/>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861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54B0-0BE6-4F65-9BD9-E4A2E098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1143</Words>
  <Characters>7205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Dehoust</vt:lpstr>
    </vt:vector>
  </TitlesOfParts>
  <Company>Dehoust</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Dehoust</dc:title>
  <dc:subject/>
  <dc:creator>"Kommunikation2B - M. Quassowski" &lt;m.quassowski@kommunikation2b.de&gt;</dc:creator>
  <cp:keywords/>
  <dc:description/>
  <cp:lastModifiedBy>Ally Blockus</cp:lastModifiedBy>
  <cp:revision>4</cp:revision>
  <cp:lastPrinted>2017-05-08T12:54:00Z</cp:lastPrinted>
  <dcterms:created xsi:type="dcterms:W3CDTF">2025-03-21T12:27:00Z</dcterms:created>
  <dcterms:modified xsi:type="dcterms:W3CDTF">2025-03-24T19:34:00Z</dcterms:modified>
</cp:coreProperties>
</file>