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22A072" w14:textId="77777777" w:rsidR="00D478E0" w:rsidRPr="00920659" w:rsidRDefault="00576031" w:rsidP="00A50828">
      <w:pPr>
        <w:pStyle w:val="Kopfzeile"/>
        <w:tabs>
          <w:tab w:val="clear" w:pos="4536"/>
          <w:tab w:val="clear" w:pos="9072"/>
        </w:tabs>
        <w:spacing w:line="480" w:lineRule="exact"/>
        <w:rPr>
          <w:color w:val="000000"/>
        </w:rPr>
      </w:pPr>
      <w:r w:rsidRPr="00920659">
        <w:rPr>
          <w:b/>
          <w:bCs/>
          <w:color w:val="000000"/>
          <w:sz w:val="48"/>
        </w:rPr>
        <w:t>Presseinformation</w:t>
      </w:r>
    </w:p>
    <w:p w14:paraId="7971F061" w14:textId="77777777" w:rsidR="00D478E0" w:rsidRPr="00920659" w:rsidRDefault="00576031" w:rsidP="00A50828">
      <w:pPr>
        <w:pStyle w:val="Kopfzeile"/>
        <w:tabs>
          <w:tab w:val="clear" w:pos="4536"/>
          <w:tab w:val="clear" w:pos="9072"/>
        </w:tabs>
        <w:spacing w:line="320" w:lineRule="exact"/>
        <w:rPr>
          <w:color w:val="000000"/>
          <w:sz w:val="18"/>
          <w:szCs w:val="18"/>
        </w:rPr>
      </w:pPr>
      <w:r w:rsidRPr="00920659">
        <w:rPr>
          <w:b/>
          <w:bCs/>
          <w:color w:val="000000"/>
          <w:sz w:val="18"/>
          <w:szCs w:val="18"/>
        </w:rPr>
        <w:t>Leipfinger-Bader GmbH,</w:t>
      </w:r>
      <w:r w:rsidRPr="00920659">
        <w:rPr>
          <w:color w:val="000000"/>
          <w:sz w:val="18"/>
          <w:szCs w:val="18"/>
        </w:rPr>
        <w:t xml:space="preserve"> Ziegeleistraße 15, 84172 Vatersdorf</w:t>
      </w:r>
    </w:p>
    <w:p w14:paraId="231FB792" w14:textId="77777777" w:rsidR="00D478E0" w:rsidRPr="00920659" w:rsidRDefault="00576031" w:rsidP="00A50828">
      <w:pPr>
        <w:pStyle w:val="Kopfzeile"/>
        <w:tabs>
          <w:tab w:val="clear" w:pos="4536"/>
          <w:tab w:val="clear" w:pos="9072"/>
        </w:tabs>
        <w:spacing w:line="320" w:lineRule="exact"/>
        <w:rPr>
          <w:color w:val="000000"/>
          <w:sz w:val="18"/>
          <w:szCs w:val="18"/>
        </w:rPr>
      </w:pPr>
      <w:r w:rsidRPr="00920659">
        <w:rPr>
          <w:color w:val="000000"/>
          <w:sz w:val="18"/>
          <w:szCs w:val="18"/>
        </w:rPr>
        <w:t>Abdruck honorarfrei. Belegexemplar und Rückfragen bitte an:</w:t>
      </w:r>
    </w:p>
    <w:p w14:paraId="12D2191C" w14:textId="77777777" w:rsidR="00D478E0" w:rsidRPr="00920659" w:rsidRDefault="00576031" w:rsidP="00A50828">
      <w:pPr>
        <w:pStyle w:val="Kopfzeile"/>
        <w:tabs>
          <w:tab w:val="left" w:pos="708"/>
        </w:tabs>
        <w:spacing w:line="320" w:lineRule="exact"/>
        <w:rPr>
          <w:color w:val="000000"/>
          <w:sz w:val="18"/>
          <w:szCs w:val="18"/>
        </w:rPr>
      </w:pPr>
      <w:r w:rsidRPr="00920659">
        <w:rPr>
          <w:b/>
          <w:bCs/>
          <w:color w:val="000000"/>
          <w:sz w:val="18"/>
          <w:szCs w:val="18"/>
        </w:rPr>
        <w:t>Kommunikation2B</w:t>
      </w:r>
      <w:r w:rsidRPr="00920659">
        <w:rPr>
          <w:color w:val="000000"/>
          <w:sz w:val="18"/>
          <w:szCs w:val="18"/>
        </w:rPr>
        <w:t>, Westfalendamm 241, 44141 Dortmund, Fon: 0231/33049323</w:t>
      </w:r>
    </w:p>
    <w:p w14:paraId="2119FC13" w14:textId="77777777" w:rsidR="00D478E0" w:rsidRPr="00920659" w:rsidRDefault="00D478E0" w:rsidP="00A50828">
      <w:pPr>
        <w:pStyle w:val="Kopfzeile"/>
        <w:tabs>
          <w:tab w:val="clear" w:pos="4536"/>
          <w:tab w:val="clear" w:pos="9072"/>
        </w:tabs>
        <w:spacing w:line="400" w:lineRule="exact"/>
        <w:rPr>
          <w:color w:val="000000"/>
          <w:sz w:val="20"/>
        </w:rPr>
      </w:pPr>
    </w:p>
    <w:p w14:paraId="7CE82184" w14:textId="32C823EA" w:rsidR="00D478E0" w:rsidRPr="00920659" w:rsidRDefault="00693B6C" w:rsidP="00A50828">
      <w:pPr>
        <w:pStyle w:val="Kopfzeile"/>
        <w:tabs>
          <w:tab w:val="clear" w:pos="4536"/>
          <w:tab w:val="clear" w:pos="9072"/>
        </w:tabs>
        <w:spacing w:line="400" w:lineRule="exact"/>
        <w:jc w:val="right"/>
        <w:rPr>
          <w:color w:val="000000"/>
        </w:rPr>
      </w:pPr>
      <w:r w:rsidRPr="00920659">
        <w:rPr>
          <w:color w:val="000000"/>
          <w:sz w:val="20"/>
        </w:rPr>
        <w:t>0</w:t>
      </w:r>
      <w:r w:rsidR="007414D9">
        <w:rPr>
          <w:color w:val="000000"/>
          <w:sz w:val="20"/>
        </w:rPr>
        <w:t>8</w:t>
      </w:r>
      <w:r w:rsidR="00576031" w:rsidRPr="00920659">
        <w:rPr>
          <w:color w:val="000000"/>
          <w:sz w:val="20"/>
        </w:rPr>
        <w:t>/2</w:t>
      </w:r>
      <w:r w:rsidRPr="00920659">
        <w:rPr>
          <w:color w:val="000000"/>
          <w:sz w:val="20"/>
        </w:rPr>
        <w:t>5</w:t>
      </w:r>
      <w:r w:rsidR="00576031" w:rsidRPr="00920659">
        <w:rPr>
          <w:color w:val="000000"/>
          <w:sz w:val="20"/>
        </w:rPr>
        <w:t>-</w:t>
      </w:r>
      <w:r w:rsidR="00387433" w:rsidRPr="00920659">
        <w:rPr>
          <w:color w:val="000000"/>
          <w:sz w:val="20"/>
        </w:rPr>
        <w:t>19</w:t>
      </w:r>
    </w:p>
    <w:p w14:paraId="705AC321" w14:textId="77777777" w:rsidR="00D478E0" w:rsidRPr="00920659" w:rsidRDefault="00D478E0" w:rsidP="00A50828">
      <w:pPr>
        <w:rPr>
          <w:color w:val="000000"/>
          <w:sz w:val="40"/>
          <w:szCs w:val="40"/>
          <w:u w:val="single"/>
        </w:rPr>
      </w:pPr>
    </w:p>
    <w:p w14:paraId="64F098B1" w14:textId="05FD9656" w:rsidR="00693B6C" w:rsidRPr="00920659" w:rsidRDefault="00FE6A98" w:rsidP="00A50828">
      <w:pPr>
        <w:rPr>
          <w:b/>
          <w:color w:val="000000"/>
          <w:sz w:val="40"/>
          <w:szCs w:val="40"/>
        </w:rPr>
      </w:pPr>
      <w:r w:rsidRPr="00920659">
        <w:rPr>
          <w:b/>
          <w:color w:val="000000"/>
          <w:sz w:val="40"/>
          <w:szCs w:val="40"/>
        </w:rPr>
        <w:t>Konkrete Lösung statt Stillstand</w:t>
      </w:r>
      <w:r w:rsidR="00D2393F" w:rsidRPr="00920659">
        <w:rPr>
          <w:b/>
          <w:color w:val="000000"/>
          <w:sz w:val="40"/>
          <w:szCs w:val="40"/>
        </w:rPr>
        <w:br/>
      </w:r>
    </w:p>
    <w:p w14:paraId="13E11CD8" w14:textId="10F10C1E" w:rsidR="00D478E0" w:rsidRPr="00920659" w:rsidRDefault="00932EAA" w:rsidP="00D5267F">
      <w:pPr>
        <w:spacing w:after="120"/>
        <w:rPr>
          <w:color w:val="000000"/>
          <w:sz w:val="28"/>
          <w:szCs w:val="28"/>
        </w:rPr>
      </w:pPr>
      <w:r w:rsidRPr="00920659">
        <w:rPr>
          <w:color w:val="000000"/>
          <w:sz w:val="28"/>
          <w:szCs w:val="28"/>
        </w:rPr>
        <w:t>Leipfinger-Bader</w:t>
      </w:r>
      <w:r w:rsidR="000F16C2" w:rsidRPr="00920659">
        <w:rPr>
          <w:color w:val="000000"/>
          <w:sz w:val="28"/>
          <w:szCs w:val="28"/>
        </w:rPr>
        <w:t xml:space="preserve">: Ziegel-Fertigteile </w:t>
      </w:r>
      <w:r w:rsidR="00CF4C76" w:rsidRPr="00920659">
        <w:rPr>
          <w:color w:val="000000"/>
          <w:sz w:val="28"/>
          <w:szCs w:val="28"/>
        </w:rPr>
        <w:t>ermöglichen wirtschaftlichen QNG-Neubau in Oberbayern</w:t>
      </w:r>
      <w:r w:rsidRPr="00920659">
        <w:rPr>
          <w:color w:val="000000"/>
          <w:sz w:val="28"/>
          <w:szCs w:val="28"/>
        </w:rPr>
        <w:br/>
      </w:r>
    </w:p>
    <w:p w14:paraId="39653B1B" w14:textId="55D29BF5" w:rsidR="001576CC" w:rsidRPr="00920659" w:rsidRDefault="00E15367" w:rsidP="0077339B">
      <w:pPr>
        <w:spacing w:line="400" w:lineRule="exact"/>
        <w:jc w:val="both"/>
        <w:rPr>
          <w:b/>
          <w:color w:val="000000"/>
          <w:sz w:val="24"/>
        </w:rPr>
      </w:pPr>
      <w:r w:rsidRPr="00920659">
        <w:rPr>
          <w:b/>
          <w:color w:val="000000"/>
          <w:sz w:val="24"/>
        </w:rPr>
        <w:t xml:space="preserve">Steigende Baukosten, verschärfte Vorschriften und der Klimaschutz erhöhen den Druck auf die Baubranche. Gleichzeitig wächst der Bedarf an bezahlbarem, schnell verfügbarem und nachhaltigem Wohnraum. </w:t>
      </w:r>
      <w:r w:rsidR="003674C0" w:rsidRPr="00920659">
        <w:rPr>
          <w:b/>
          <w:color w:val="000000"/>
          <w:sz w:val="24"/>
        </w:rPr>
        <w:t>Genau hier setzen zukunftsorientierte Lösungen wie der serielle Systembau mit massiven Ziegelfertigteilen an. Das Unternehmen Leipfinger-Bader zeigt mit einem aktuellen Projekt in Oberbayern, wie sich höchste Effizienz, gestalterischer Anspruch und nachhaltige Bauweise im Einklang mit den Anforderungen des KfW-40-Standards und des QNG-Siegels realisieren lassen. Durch industrielle Vorfertigung, integrierte Gebäudetechnik und eine präzise Bauweise entsteht so nicht nur ein wertbeständiges Gebäude, sondern ein zukunftsfähiges Konzept für den Wohnungsbau von morgen.</w:t>
      </w:r>
    </w:p>
    <w:p w14:paraId="04C0C260" w14:textId="42DE71D3" w:rsidR="003674C0" w:rsidRPr="00920659" w:rsidRDefault="003674C0" w:rsidP="0077339B">
      <w:pPr>
        <w:spacing w:line="400" w:lineRule="exact"/>
        <w:jc w:val="both"/>
        <w:rPr>
          <w:bCs/>
          <w:color w:val="000000"/>
          <w:sz w:val="24"/>
        </w:rPr>
      </w:pPr>
    </w:p>
    <w:p w14:paraId="5D7E68F4" w14:textId="02C4E800" w:rsidR="00647623" w:rsidRPr="00920659" w:rsidRDefault="00D2393F" w:rsidP="00941A3B">
      <w:pPr>
        <w:spacing w:line="400" w:lineRule="exact"/>
        <w:jc w:val="both"/>
        <w:rPr>
          <w:bCs/>
          <w:color w:val="000000"/>
          <w:sz w:val="24"/>
        </w:rPr>
      </w:pPr>
      <w:r w:rsidRPr="00920659">
        <w:rPr>
          <w:bCs/>
          <w:color w:val="000000"/>
          <w:sz w:val="24"/>
        </w:rPr>
        <w:t>In Zeiten wachsender globaler Herausforderungen wird nachhaltiges Bauen immer wichtiger. Der Gebäudesektor steht dabei im Fokus</w:t>
      </w:r>
      <w:r w:rsidR="002B41C7" w:rsidRPr="00920659">
        <w:rPr>
          <w:bCs/>
          <w:color w:val="000000"/>
          <w:sz w:val="24"/>
        </w:rPr>
        <w:t xml:space="preserve">. Denn </w:t>
      </w:r>
      <w:r w:rsidRPr="00920659">
        <w:rPr>
          <w:bCs/>
          <w:color w:val="000000"/>
          <w:sz w:val="24"/>
        </w:rPr>
        <w:t xml:space="preserve">steigende Energiepreise, knapper werdende Ressourcen und der Klimawandel erfordern </w:t>
      </w:r>
      <w:r w:rsidR="002B41C7" w:rsidRPr="00920659">
        <w:rPr>
          <w:bCs/>
          <w:color w:val="000000"/>
          <w:sz w:val="24"/>
        </w:rPr>
        <w:t xml:space="preserve">intelligente </w:t>
      </w:r>
      <w:r w:rsidRPr="00920659">
        <w:rPr>
          <w:bCs/>
          <w:color w:val="000000"/>
          <w:sz w:val="24"/>
        </w:rPr>
        <w:t xml:space="preserve">Lösungen. </w:t>
      </w:r>
      <w:r w:rsidR="00941A3B" w:rsidRPr="00920659">
        <w:rPr>
          <w:bCs/>
          <w:color w:val="000000"/>
          <w:sz w:val="24"/>
        </w:rPr>
        <w:t xml:space="preserve">Zudem muss hierzulande dringend günstiger Wohnraum geschaffen werden. Diese Notwendigkeit scheitert </w:t>
      </w:r>
      <w:r w:rsidR="002B41C7" w:rsidRPr="00920659">
        <w:rPr>
          <w:bCs/>
          <w:color w:val="000000"/>
          <w:sz w:val="24"/>
        </w:rPr>
        <w:t>allerdings häufig an</w:t>
      </w:r>
      <w:r w:rsidR="00941A3B" w:rsidRPr="00920659">
        <w:rPr>
          <w:bCs/>
          <w:color w:val="000000"/>
          <w:sz w:val="24"/>
        </w:rPr>
        <w:t xml:space="preserve"> neuen Vorschriften und Regularien, die die Projekteffizienz massiv behindern.</w:t>
      </w:r>
      <w:r w:rsidR="00647623" w:rsidRPr="00920659">
        <w:rPr>
          <w:bCs/>
          <w:color w:val="000000"/>
          <w:sz w:val="24"/>
        </w:rPr>
        <w:t xml:space="preserve"> </w:t>
      </w:r>
    </w:p>
    <w:p w14:paraId="266E97FE" w14:textId="77777777" w:rsidR="00647623" w:rsidRPr="00920659" w:rsidRDefault="00647623" w:rsidP="00941A3B">
      <w:pPr>
        <w:spacing w:line="400" w:lineRule="exact"/>
        <w:jc w:val="both"/>
        <w:rPr>
          <w:bCs/>
          <w:color w:val="000000"/>
          <w:sz w:val="24"/>
        </w:rPr>
      </w:pPr>
    </w:p>
    <w:p w14:paraId="0514CCCD" w14:textId="127FB091" w:rsidR="00647623" w:rsidRPr="00920659" w:rsidRDefault="00852F8D" w:rsidP="00941A3B">
      <w:pPr>
        <w:spacing w:line="400" w:lineRule="exact"/>
        <w:jc w:val="both"/>
        <w:rPr>
          <w:b/>
          <w:color w:val="000000"/>
          <w:sz w:val="24"/>
        </w:rPr>
      </w:pPr>
      <w:r w:rsidRPr="00920659">
        <w:rPr>
          <w:b/>
          <w:color w:val="000000"/>
          <w:sz w:val="24"/>
        </w:rPr>
        <w:t>Tausende auf einen Streich</w:t>
      </w:r>
    </w:p>
    <w:p w14:paraId="6EF3615C" w14:textId="541F5A3A" w:rsidR="00941A3B" w:rsidRPr="00920659" w:rsidRDefault="00647623" w:rsidP="005C5ED6">
      <w:pPr>
        <w:spacing w:line="400" w:lineRule="exact"/>
        <w:jc w:val="both"/>
        <w:rPr>
          <w:bCs/>
          <w:color w:val="000000"/>
          <w:sz w:val="24"/>
        </w:rPr>
      </w:pPr>
      <w:r w:rsidRPr="00920659">
        <w:rPr>
          <w:bCs/>
          <w:color w:val="000000"/>
          <w:sz w:val="24"/>
        </w:rPr>
        <w:t xml:space="preserve">Eine Antwort auf diese Herausforderungen bietet das Bauen mit Ziegelfertigteilen von Leipfinger-Bader. So kann ein Geschoss mit einer </w:t>
      </w:r>
      <w:r w:rsidRPr="00920659">
        <w:rPr>
          <w:bCs/>
          <w:color w:val="000000"/>
          <w:sz w:val="24"/>
        </w:rPr>
        <w:lastRenderedPageBreak/>
        <w:t>Wandfläche von 360 Quadratmetern in nur anderthalb Tagen errichtet werden, während die komplette Fertigstellung einschließlich Decke innerhalb von sechs Tagen erfolgt. Diese Bauweise ermöglicht es, bis zu 400 Quadratmeter Ziegelfertigteile pro Woche zu verarbeiten – eine Lösung, die auch bei Großprojekten mit bis zu 7.000 Quadratmetern überzeugt.</w:t>
      </w:r>
      <w:r w:rsidR="005C5ED6" w:rsidRPr="00920659">
        <w:rPr>
          <w:bCs/>
          <w:color w:val="000000"/>
          <w:sz w:val="24"/>
        </w:rPr>
        <w:t xml:space="preserve"> Die Ziegel-Wandelemente sind dabei auch für den Einsatz in Kellergeschossen geeignet, wenn der Lastfall „nicht drückendes Wasser“ gegeben ist.</w:t>
      </w:r>
    </w:p>
    <w:p w14:paraId="0E5CE97C" w14:textId="77777777" w:rsidR="005C5ED6" w:rsidRPr="00920659" w:rsidRDefault="005C5ED6" w:rsidP="00941A3B">
      <w:pPr>
        <w:spacing w:line="400" w:lineRule="exact"/>
        <w:jc w:val="both"/>
        <w:rPr>
          <w:bCs/>
          <w:color w:val="000000"/>
          <w:sz w:val="24"/>
        </w:rPr>
      </w:pPr>
    </w:p>
    <w:p w14:paraId="7057A088" w14:textId="036BD8B7" w:rsidR="00D2393F" w:rsidRPr="00920659" w:rsidRDefault="00806393" w:rsidP="00D2393F">
      <w:pPr>
        <w:spacing w:line="400" w:lineRule="exact"/>
        <w:jc w:val="both"/>
        <w:rPr>
          <w:b/>
          <w:color w:val="000000"/>
          <w:sz w:val="24"/>
        </w:rPr>
      </w:pPr>
      <w:r w:rsidRPr="00920659">
        <w:rPr>
          <w:b/>
          <w:color w:val="000000"/>
          <w:sz w:val="24"/>
        </w:rPr>
        <w:t>Den</w:t>
      </w:r>
      <w:r w:rsidR="00B14B8B" w:rsidRPr="00920659">
        <w:rPr>
          <w:b/>
          <w:color w:val="000000"/>
          <w:sz w:val="24"/>
        </w:rPr>
        <w:t xml:space="preserve"> Lebenszyklus im Blick</w:t>
      </w:r>
    </w:p>
    <w:p w14:paraId="245C6C06" w14:textId="2CC2DAA9" w:rsidR="00D2393F" w:rsidRPr="00920659" w:rsidRDefault="00742708" w:rsidP="00D2393F">
      <w:pPr>
        <w:spacing w:line="400" w:lineRule="exact"/>
        <w:jc w:val="both"/>
        <w:rPr>
          <w:bCs/>
          <w:color w:val="000000"/>
          <w:sz w:val="24"/>
        </w:rPr>
      </w:pPr>
      <w:r w:rsidRPr="00920659">
        <w:rPr>
          <w:bCs/>
          <w:color w:val="000000"/>
          <w:sz w:val="24"/>
        </w:rPr>
        <w:t>Von dieser Effizienz – gepaart mit höchstem energetische</w:t>
      </w:r>
      <w:r w:rsidR="00862680" w:rsidRPr="00920659">
        <w:rPr>
          <w:bCs/>
          <w:color w:val="000000"/>
          <w:sz w:val="24"/>
        </w:rPr>
        <w:t>m</w:t>
      </w:r>
      <w:r w:rsidRPr="00920659">
        <w:rPr>
          <w:bCs/>
          <w:color w:val="000000"/>
          <w:sz w:val="24"/>
        </w:rPr>
        <w:t xml:space="preserve"> Standard – profitiert jetzt auch der</w:t>
      </w:r>
      <w:r w:rsidR="00647623" w:rsidRPr="00920659">
        <w:rPr>
          <w:bCs/>
          <w:color w:val="000000"/>
          <w:sz w:val="24"/>
        </w:rPr>
        <w:t xml:space="preserve"> Neubau eines Mehrfamilienhauses i</w:t>
      </w:r>
      <w:r w:rsidRPr="00920659">
        <w:rPr>
          <w:bCs/>
          <w:color w:val="000000"/>
          <w:sz w:val="24"/>
        </w:rPr>
        <w:t>m oberbayerischen</w:t>
      </w:r>
      <w:r w:rsidR="00647623" w:rsidRPr="00920659">
        <w:rPr>
          <w:bCs/>
          <w:color w:val="000000"/>
          <w:sz w:val="24"/>
        </w:rPr>
        <w:t xml:space="preserve"> Neumarkt St. Veit</w:t>
      </w:r>
      <w:r w:rsidRPr="00920659">
        <w:rPr>
          <w:bCs/>
          <w:color w:val="000000"/>
          <w:sz w:val="24"/>
        </w:rPr>
        <w:t xml:space="preserve">. </w:t>
      </w:r>
      <w:r w:rsidR="00D2393F" w:rsidRPr="00920659">
        <w:rPr>
          <w:bCs/>
          <w:color w:val="000000"/>
          <w:sz w:val="24"/>
        </w:rPr>
        <w:t xml:space="preserve">Das Bauprojekt </w:t>
      </w:r>
      <w:r w:rsidRPr="00920659">
        <w:rPr>
          <w:bCs/>
          <w:color w:val="000000"/>
          <w:sz w:val="24"/>
        </w:rPr>
        <w:t xml:space="preserve">unter Federführung der </w:t>
      </w:r>
      <w:r w:rsidRPr="00920659">
        <w:rPr>
          <w:sz w:val="24"/>
        </w:rPr>
        <w:t>Loibl planB GmbH</w:t>
      </w:r>
      <w:r w:rsidRPr="00920659">
        <w:rPr>
          <w:bCs/>
          <w:color w:val="000000"/>
          <w:sz w:val="24"/>
        </w:rPr>
        <w:t xml:space="preserve"> </w:t>
      </w:r>
      <w:r w:rsidR="00D2393F" w:rsidRPr="00920659">
        <w:rPr>
          <w:bCs/>
          <w:color w:val="000000"/>
          <w:sz w:val="24"/>
        </w:rPr>
        <w:t>umfasst ein Gebäude mit vier Wohneinheiten, ein Carport mit zwei Stellplätzen sowie sechs offene</w:t>
      </w:r>
      <w:r w:rsidRPr="00920659">
        <w:rPr>
          <w:bCs/>
          <w:color w:val="000000"/>
          <w:sz w:val="24"/>
        </w:rPr>
        <w:t xml:space="preserve"> </w:t>
      </w:r>
      <w:r w:rsidR="00D2393F" w:rsidRPr="00920659">
        <w:rPr>
          <w:bCs/>
          <w:color w:val="000000"/>
          <w:sz w:val="24"/>
        </w:rPr>
        <w:t xml:space="preserve">Stellplätze auf einem Grundstück von insgesamt 978 Quadratmetern. Realisiert wird das Gebäude im KfW-40-Standard und mit QNG-Zertifizierung (Qualitätssiegel Nachhaltiges Gebäude). </w:t>
      </w:r>
      <w:r w:rsidR="00B14B8B" w:rsidRPr="00920659">
        <w:rPr>
          <w:bCs/>
          <w:color w:val="000000"/>
          <w:sz w:val="24"/>
        </w:rPr>
        <w:t xml:space="preserve">Letzteres </w:t>
      </w:r>
      <w:r w:rsidRPr="00920659">
        <w:rPr>
          <w:bCs/>
          <w:color w:val="000000"/>
          <w:sz w:val="24"/>
        </w:rPr>
        <w:t>stellt sicher, dass das Mehrfamilienhaus nicht nur energieeffizient, sondern auch ökologisch, ökonomisch und sozial ausgewogen gebaut wird. Es berücksichtigt Aspekte wie Ressourcenschonung, Lebenszykluskosten und Wohngesundheit – und schafft damit echten Mehrwert für Bauherren, Nutzer und die Umwelt. So ist das Haus a</w:t>
      </w:r>
      <w:r w:rsidR="00D2393F" w:rsidRPr="00920659">
        <w:rPr>
          <w:bCs/>
          <w:color w:val="000000"/>
          <w:sz w:val="24"/>
        </w:rPr>
        <w:t xml:space="preserve">usgestattet mit einer Luft-Wasser-Wärmepumpe, einer Photovoltaikanlage </w:t>
      </w:r>
      <w:r w:rsidR="002B41C7" w:rsidRPr="00920659">
        <w:rPr>
          <w:bCs/>
          <w:color w:val="000000"/>
          <w:sz w:val="24"/>
        </w:rPr>
        <w:t xml:space="preserve">sowie </w:t>
      </w:r>
      <w:r w:rsidR="00D2393F" w:rsidRPr="00920659">
        <w:rPr>
          <w:bCs/>
          <w:color w:val="000000"/>
          <w:sz w:val="24"/>
        </w:rPr>
        <w:t>einer Lüftungsanlage mit Wärmerückgewinnung</w:t>
      </w:r>
      <w:r w:rsidR="002B41C7" w:rsidRPr="00920659">
        <w:rPr>
          <w:bCs/>
          <w:color w:val="000000"/>
          <w:sz w:val="24"/>
        </w:rPr>
        <w:t>.</w:t>
      </w:r>
      <w:r w:rsidRPr="00920659">
        <w:rPr>
          <w:bCs/>
          <w:color w:val="000000"/>
          <w:sz w:val="24"/>
        </w:rPr>
        <w:t xml:space="preserve"> </w:t>
      </w:r>
      <w:r w:rsidR="002B41C7" w:rsidRPr="00920659">
        <w:rPr>
          <w:bCs/>
          <w:color w:val="000000"/>
          <w:sz w:val="24"/>
        </w:rPr>
        <w:t xml:space="preserve">Es </w:t>
      </w:r>
      <w:r w:rsidR="00D2393F" w:rsidRPr="00920659">
        <w:rPr>
          <w:bCs/>
          <w:color w:val="000000"/>
          <w:sz w:val="24"/>
        </w:rPr>
        <w:t xml:space="preserve">erfüllt </w:t>
      </w:r>
      <w:r w:rsidRPr="00920659">
        <w:rPr>
          <w:bCs/>
          <w:color w:val="000000"/>
          <w:sz w:val="24"/>
        </w:rPr>
        <w:t>damit</w:t>
      </w:r>
      <w:r w:rsidR="00D2393F" w:rsidRPr="00920659">
        <w:rPr>
          <w:bCs/>
          <w:color w:val="000000"/>
          <w:sz w:val="24"/>
        </w:rPr>
        <w:t xml:space="preserve"> höchste Anforderungen an Energieeffizienz und Wohngesundheit.</w:t>
      </w:r>
    </w:p>
    <w:p w14:paraId="3D0503D1" w14:textId="77777777" w:rsidR="00742708" w:rsidRPr="00920659" w:rsidRDefault="00742708" w:rsidP="00D2393F">
      <w:pPr>
        <w:spacing w:line="400" w:lineRule="exact"/>
        <w:jc w:val="both"/>
        <w:rPr>
          <w:b/>
          <w:color w:val="000000"/>
          <w:sz w:val="24"/>
        </w:rPr>
      </w:pPr>
    </w:p>
    <w:p w14:paraId="50D4374C" w14:textId="48A30B74" w:rsidR="00D2393F" w:rsidRPr="00920659" w:rsidRDefault="00A47C8D" w:rsidP="00D2393F">
      <w:pPr>
        <w:spacing w:line="400" w:lineRule="exact"/>
        <w:jc w:val="both"/>
        <w:rPr>
          <w:b/>
          <w:color w:val="000000"/>
          <w:sz w:val="24"/>
        </w:rPr>
      </w:pPr>
      <w:r w:rsidRPr="00920659">
        <w:rPr>
          <w:b/>
          <w:color w:val="000000"/>
          <w:sz w:val="24"/>
        </w:rPr>
        <w:t>Innovativ und wirtschaftlich</w:t>
      </w:r>
    </w:p>
    <w:p w14:paraId="3B91647E" w14:textId="4A4B4276" w:rsidR="00E47BB1" w:rsidRPr="00920659" w:rsidRDefault="009A69CF" w:rsidP="00E47BB1">
      <w:pPr>
        <w:spacing w:line="400" w:lineRule="exact"/>
        <w:jc w:val="both"/>
        <w:rPr>
          <w:bCs/>
          <w:color w:val="000000"/>
          <w:sz w:val="24"/>
        </w:rPr>
      </w:pPr>
      <w:r w:rsidRPr="00920659">
        <w:rPr>
          <w:bCs/>
          <w:color w:val="000000"/>
          <w:sz w:val="24"/>
        </w:rPr>
        <w:t xml:space="preserve">Die </w:t>
      </w:r>
      <w:r w:rsidR="0031253B" w:rsidRPr="00920659">
        <w:rPr>
          <w:bCs/>
          <w:color w:val="000000"/>
          <w:sz w:val="24"/>
        </w:rPr>
        <w:t xml:space="preserve">massiven </w:t>
      </w:r>
      <w:r w:rsidRPr="00920659">
        <w:rPr>
          <w:bCs/>
          <w:color w:val="000000"/>
          <w:sz w:val="24"/>
        </w:rPr>
        <w:t xml:space="preserve">Ziegelfertigteile von Leipfinger-Bader boten für diese hohen Projektanforderungen die ideale Lösung. Sie </w:t>
      </w:r>
      <w:r w:rsidR="007631EB" w:rsidRPr="00920659">
        <w:rPr>
          <w:bCs/>
          <w:color w:val="000000"/>
          <w:sz w:val="24"/>
        </w:rPr>
        <w:t xml:space="preserve">sind förderfähig, </w:t>
      </w:r>
      <w:r w:rsidRPr="00920659">
        <w:rPr>
          <w:bCs/>
          <w:color w:val="000000"/>
          <w:sz w:val="24"/>
        </w:rPr>
        <w:t xml:space="preserve">stellen die Erfüllung des anspruchsvollen </w:t>
      </w:r>
      <w:r w:rsidR="00A2285F" w:rsidRPr="00920659">
        <w:rPr>
          <w:bCs/>
          <w:color w:val="000000"/>
          <w:sz w:val="24"/>
        </w:rPr>
        <w:t>Nachhaltigkeitss</w:t>
      </w:r>
      <w:r w:rsidRPr="00920659">
        <w:rPr>
          <w:bCs/>
          <w:color w:val="000000"/>
          <w:sz w:val="24"/>
        </w:rPr>
        <w:t>tandards sicher</w:t>
      </w:r>
      <w:r w:rsidR="00AD6554" w:rsidRPr="00920659">
        <w:rPr>
          <w:bCs/>
          <w:color w:val="000000"/>
          <w:sz w:val="24"/>
        </w:rPr>
        <w:t xml:space="preserve"> und</w:t>
      </w:r>
      <w:r w:rsidRPr="00920659">
        <w:rPr>
          <w:bCs/>
          <w:color w:val="000000"/>
          <w:sz w:val="24"/>
        </w:rPr>
        <w:t xml:space="preserve"> ermöglichen </w:t>
      </w:r>
      <w:r w:rsidR="00E47BB1" w:rsidRPr="00920659">
        <w:rPr>
          <w:bCs/>
          <w:color w:val="000000"/>
          <w:sz w:val="24"/>
        </w:rPr>
        <w:t>eine präzise und schnelle Bauweise</w:t>
      </w:r>
      <w:r w:rsidRPr="00920659">
        <w:rPr>
          <w:bCs/>
          <w:color w:val="000000"/>
          <w:sz w:val="24"/>
        </w:rPr>
        <w:t xml:space="preserve"> </w:t>
      </w:r>
      <w:r w:rsidR="00AD6554" w:rsidRPr="00920659">
        <w:rPr>
          <w:bCs/>
          <w:color w:val="000000"/>
          <w:sz w:val="24"/>
        </w:rPr>
        <w:t>beispielsweise durch die Reduktion von</w:t>
      </w:r>
      <w:r w:rsidR="00A2285F" w:rsidRPr="00920659">
        <w:rPr>
          <w:bCs/>
          <w:color w:val="000000"/>
          <w:sz w:val="24"/>
        </w:rPr>
        <w:t xml:space="preserve"> </w:t>
      </w:r>
      <w:r w:rsidR="00E47BB1" w:rsidRPr="00920659">
        <w:rPr>
          <w:bCs/>
          <w:color w:val="000000"/>
          <w:sz w:val="24"/>
        </w:rPr>
        <w:t>Materialverschnitt</w:t>
      </w:r>
      <w:r w:rsidR="007B15D0" w:rsidRPr="00920659">
        <w:rPr>
          <w:bCs/>
          <w:color w:val="000000"/>
          <w:sz w:val="24"/>
        </w:rPr>
        <w:t xml:space="preserve"> und die hohe Ausführungssicherheit</w:t>
      </w:r>
      <w:r w:rsidRPr="00920659">
        <w:rPr>
          <w:bCs/>
          <w:color w:val="000000"/>
          <w:sz w:val="24"/>
        </w:rPr>
        <w:t xml:space="preserve">. </w:t>
      </w:r>
      <w:r w:rsidR="00180AC1" w:rsidRPr="00920659">
        <w:rPr>
          <w:bCs/>
          <w:color w:val="000000"/>
          <w:sz w:val="24"/>
        </w:rPr>
        <w:t>Diese Faktoren tragen entscheidend zur Gesamtwirtschaftlichkeit des Projektes bei.</w:t>
      </w:r>
      <w:r w:rsidR="00E47BB1" w:rsidRPr="00920659">
        <w:rPr>
          <w:bCs/>
          <w:color w:val="000000"/>
          <w:sz w:val="24"/>
        </w:rPr>
        <w:t xml:space="preserve"> </w:t>
      </w:r>
      <w:r w:rsidR="00180AC1" w:rsidRPr="00920659">
        <w:rPr>
          <w:bCs/>
          <w:color w:val="000000"/>
          <w:sz w:val="24"/>
        </w:rPr>
        <w:t>Nicht zuletzt fördern Fertigteile aus massiven Mauerziegeln</w:t>
      </w:r>
      <w:r w:rsidR="00E47BB1" w:rsidRPr="00920659">
        <w:rPr>
          <w:bCs/>
          <w:color w:val="000000"/>
          <w:sz w:val="24"/>
        </w:rPr>
        <w:t xml:space="preserve"> durch ihre hundertprozentige </w:t>
      </w:r>
      <w:r w:rsidR="00E47BB1" w:rsidRPr="00920659">
        <w:rPr>
          <w:bCs/>
          <w:color w:val="000000"/>
          <w:sz w:val="24"/>
        </w:rPr>
        <w:lastRenderedPageBreak/>
        <w:t xml:space="preserve">Rückbaubarkeit </w:t>
      </w:r>
      <w:r w:rsidR="00965954" w:rsidRPr="00920659">
        <w:rPr>
          <w:bCs/>
          <w:color w:val="000000"/>
          <w:sz w:val="24"/>
        </w:rPr>
        <w:t>das</w:t>
      </w:r>
      <w:r w:rsidR="00E47BB1" w:rsidRPr="00920659">
        <w:rPr>
          <w:bCs/>
          <w:color w:val="000000"/>
          <w:sz w:val="24"/>
        </w:rPr>
        <w:t xml:space="preserve"> nachhaltige</w:t>
      </w:r>
      <w:r w:rsidR="00965954" w:rsidRPr="00920659">
        <w:rPr>
          <w:bCs/>
          <w:color w:val="000000"/>
          <w:sz w:val="24"/>
        </w:rPr>
        <w:t>, QNG-konforme</w:t>
      </w:r>
      <w:r w:rsidR="00E47BB1" w:rsidRPr="00920659">
        <w:rPr>
          <w:bCs/>
          <w:color w:val="000000"/>
          <w:sz w:val="24"/>
        </w:rPr>
        <w:t xml:space="preserve"> Bauen.</w:t>
      </w:r>
      <w:r w:rsidR="005D7F24" w:rsidRPr="00920659">
        <w:rPr>
          <w:bCs/>
          <w:color w:val="000000"/>
          <w:sz w:val="24"/>
        </w:rPr>
        <w:t xml:space="preserve"> „</w:t>
      </w:r>
      <w:r w:rsidR="00D7155E" w:rsidRPr="00920659">
        <w:rPr>
          <w:bCs/>
          <w:color w:val="000000"/>
          <w:sz w:val="24"/>
        </w:rPr>
        <w:t xml:space="preserve">Mit </w:t>
      </w:r>
      <w:r w:rsidR="00806393" w:rsidRPr="00920659">
        <w:rPr>
          <w:bCs/>
          <w:color w:val="000000"/>
          <w:sz w:val="24"/>
        </w:rPr>
        <w:t>unsere</w:t>
      </w:r>
      <w:r w:rsidR="00D7155E" w:rsidRPr="00920659">
        <w:rPr>
          <w:bCs/>
          <w:color w:val="000000"/>
          <w:sz w:val="24"/>
        </w:rPr>
        <w:t>n</w:t>
      </w:r>
      <w:r w:rsidR="00806393" w:rsidRPr="00920659">
        <w:rPr>
          <w:bCs/>
          <w:color w:val="000000"/>
          <w:sz w:val="24"/>
        </w:rPr>
        <w:t xml:space="preserve"> auditierten Fertigungsprozesse</w:t>
      </w:r>
      <w:r w:rsidR="00D7155E" w:rsidRPr="00920659">
        <w:rPr>
          <w:bCs/>
          <w:color w:val="000000"/>
          <w:sz w:val="24"/>
        </w:rPr>
        <w:t>n</w:t>
      </w:r>
      <w:r w:rsidR="00806393" w:rsidRPr="00920659">
        <w:rPr>
          <w:bCs/>
          <w:color w:val="000000"/>
          <w:sz w:val="24"/>
        </w:rPr>
        <w:t xml:space="preserve"> bietet wir jederzeit höchste Projektsicherheit und Transparenz</w:t>
      </w:r>
      <w:r w:rsidR="005D7F24" w:rsidRPr="00920659">
        <w:rPr>
          <w:bCs/>
          <w:color w:val="000000"/>
          <w:sz w:val="24"/>
        </w:rPr>
        <w:t>“, erklärt Thomas Bader, Geschäftsführer von Leipfinger-Bader.</w:t>
      </w:r>
      <w:r w:rsidR="00A02EE7" w:rsidRPr="00920659">
        <w:rPr>
          <w:bCs/>
          <w:color w:val="000000"/>
          <w:sz w:val="24"/>
        </w:rPr>
        <w:t xml:space="preserve"> „Diese Art zu Bauen setzt sich immer mehr durch, denn eins ist klar: Es erfordert neue Wege, um den Herausforderungen der Zeit zu begegnen.“</w:t>
      </w:r>
    </w:p>
    <w:p w14:paraId="53C90BB7" w14:textId="77777777" w:rsidR="00E47BB1" w:rsidRPr="00920659" w:rsidRDefault="00E47BB1" w:rsidP="00E47BB1">
      <w:pPr>
        <w:spacing w:line="400" w:lineRule="exact"/>
        <w:jc w:val="both"/>
        <w:rPr>
          <w:bCs/>
          <w:color w:val="000000"/>
          <w:sz w:val="24"/>
        </w:rPr>
      </w:pPr>
    </w:p>
    <w:p w14:paraId="6C8F25D6" w14:textId="76714724" w:rsidR="00994E20" w:rsidRPr="00920659" w:rsidRDefault="00994E20" w:rsidP="00E47BB1">
      <w:pPr>
        <w:spacing w:line="400" w:lineRule="exact"/>
        <w:jc w:val="both"/>
        <w:rPr>
          <w:b/>
          <w:color w:val="000000"/>
          <w:sz w:val="24"/>
        </w:rPr>
      </w:pPr>
      <w:r w:rsidRPr="00920659">
        <w:rPr>
          <w:b/>
          <w:color w:val="000000"/>
          <w:sz w:val="24"/>
        </w:rPr>
        <w:t>Serieller Systembau</w:t>
      </w:r>
    </w:p>
    <w:p w14:paraId="62D3526E" w14:textId="44418421" w:rsidR="00E47BB1" w:rsidRPr="00920659" w:rsidRDefault="00E47BB1" w:rsidP="0025008A">
      <w:pPr>
        <w:spacing w:line="400" w:lineRule="exact"/>
        <w:jc w:val="both"/>
        <w:rPr>
          <w:bCs/>
          <w:color w:val="000000"/>
          <w:sz w:val="24"/>
        </w:rPr>
      </w:pPr>
      <w:r w:rsidRPr="00920659">
        <w:rPr>
          <w:bCs/>
          <w:color w:val="000000"/>
          <w:sz w:val="24"/>
        </w:rPr>
        <w:t xml:space="preserve">Ein besonderes Highlight des Projekts ist </w:t>
      </w:r>
      <w:r w:rsidR="0079502F" w:rsidRPr="00920659">
        <w:rPr>
          <w:bCs/>
          <w:color w:val="000000"/>
          <w:sz w:val="24"/>
        </w:rPr>
        <w:t xml:space="preserve">die werkseitige Integration von </w:t>
      </w:r>
      <w:r w:rsidR="008B113A" w:rsidRPr="00920659">
        <w:rPr>
          <w:bCs/>
          <w:color w:val="000000"/>
          <w:sz w:val="24"/>
        </w:rPr>
        <w:t xml:space="preserve">massiven </w:t>
      </w:r>
      <w:r w:rsidRPr="00920659">
        <w:rPr>
          <w:bCs/>
          <w:color w:val="000000"/>
          <w:sz w:val="24"/>
        </w:rPr>
        <w:t>Rollladenkästen mit integrierter Lüftung</w:t>
      </w:r>
      <w:r w:rsidR="0079502F" w:rsidRPr="00920659">
        <w:rPr>
          <w:bCs/>
          <w:color w:val="000000"/>
          <w:sz w:val="24"/>
        </w:rPr>
        <w:t xml:space="preserve"> in die Ziegelfertigteile</w:t>
      </w:r>
      <w:r w:rsidRPr="00920659">
        <w:rPr>
          <w:bCs/>
          <w:color w:val="000000"/>
          <w:sz w:val="24"/>
        </w:rPr>
        <w:t xml:space="preserve">. </w:t>
      </w:r>
      <w:r w:rsidR="002B41C7" w:rsidRPr="00920659">
        <w:rPr>
          <w:bCs/>
          <w:color w:val="000000"/>
          <w:sz w:val="24"/>
        </w:rPr>
        <w:t>Sie</w:t>
      </w:r>
      <w:r w:rsidR="0025008A" w:rsidRPr="00920659">
        <w:rPr>
          <w:bCs/>
          <w:color w:val="000000"/>
          <w:sz w:val="24"/>
        </w:rPr>
        <w:t xml:space="preserve"> beherbergen ein hochmodernes dezentrales Lüftungssystem mit bis zu 93 Prozent Wärmerückgewinnung, das sich durch seine nahezu unsichtbare Integration auszeichnet. So bleiben die architektonischen Linien des Gebäudes klar und ungestört. Das Lüftungssystem sorgt für einen effizienten Luftaustausch mit Zu- und Abluft und trägt so zu einem gesunden Raumklima bei. Es ist besonders leise im Betrieb und zeichnet sich durch einen niedrigen Stromverbrauch aus, was es auch für größere Räume geeignet macht. Dank der werkseitigen Vormontage der Rollladenkästen mit integriertem Lüftungssystem w</w:t>
      </w:r>
      <w:r w:rsidR="004002A9" w:rsidRPr="00920659">
        <w:rPr>
          <w:bCs/>
          <w:color w:val="000000"/>
          <w:sz w:val="24"/>
        </w:rPr>
        <w:t>u</w:t>
      </w:r>
      <w:r w:rsidR="0025008A" w:rsidRPr="00920659">
        <w:rPr>
          <w:bCs/>
          <w:color w:val="000000"/>
          <w:sz w:val="24"/>
        </w:rPr>
        <w:t>rd</w:t>
      </w:r>
      <w:r w:rsidR="00830D63" w:rsidRPr="00920659">
        <w:rPr>
          <w:bCs/>
          <w:color w:val="000000"/>
          <w:sz w:val="24"/>
        </w:rPr>
        <w:t>e</w:t>
      </w:r>
      <w:r w:rsidR="0025008A" w:rsidRPr="00920659">
        <w:rPr>
          <w:bCs/>
          <w:color w:val="000000"/>
          <w:sz w:val="24"/>
        </w:rPr>
        <w:t xml:space="preserve"> der Montageaufwand auf der Baustelle nochmals erheblich reduziert.</w:t>
      </w:r>
    </w:p>
    <w:p w14:paraId="0F929E2C" w14:textId="77777777" w:rsidR="00D2393F" w:rsidRPr="00920659" w:rsidRDefault="00D2393F" w:rsidP="00D2393F">
      <w:pPr>
        <w:spacing w:line="400" w:lineRule="exact"/>
        <w:jc w:val="both"/>
        <w:rPr>
          <w:bCs/>
          <w:color w:val="000000"/>
          <w:sz w:val="24"/>
        </w:rPr>
      </w:pPr>
    </w:p>
    <w:p w14:paraId="06CAA912" w14:textId="51994EAD" w:rsidR="00D2393F" w:rsidRPr="00920659" w:rsidRDefault="00D2393F" w:rsidP="00D2393F">
      <w:pPr>
        <w:spacing w:line="400" w:lineRule="exact"/>
        <w:jc w:val="both"/>
        <w:rPr>
          <w:b/>
          <w:color w:val="000000"/>
          <w:sz w:val="24"/>
        </w:rPr>
      </w:pPr>
      <w:r w:rsidRPr="00920659">
        <w:rPr>
          <w:b/>
          <w:color w:val="000000"/>
          <w:sz w:val="24"/>
        </w:rPr>
        <w:t xml:space="preserve">Effizienz </w:t>
      </w:r>
      <w:r w:rsidR="00E93EB2" w:rsidRPr="00920659">
        <w:rPr>
          <w:b/>
          <w:color w:val="000000"/>
          <w:sz w:val="24"/>
        </w:rPr>
        <w:t>und Wohnflächengewinn</w:t>
      </w:r>
    </w:p>
    <w:p w14:paraId="2D754619" w14:textId="51C1D483" w:rsidR="00E47BB1" w:rsidRPr="00920659" w:rsidRDefault="00D2393F" w:rsidP="00E47BB1">
      <w:pPr>
        <w:spacing w:line="400" w:lineRule="exact"/>
        <w:jc w:val="both"/>
        <w:rPr>
          <w:bCs/>
          <w:color w:val="000000"/>
          <w:sz w:val="24"/>
        </w:rPr>
      </w:pPr>
      <w:r w:rsidRPr="00920659">
        <w:rPr>
          <w:bCs/>
          <w:color w:val="000000"/>
          <w:sz w:val="24"/>
        </w:rPr>
        <w:t>Die Bau</w:t>
      </w:r>
      <w:r w:rsidR="00F16C1E" w:rsidRPr="00920659">
        <w:rPr>
          <w:bCs/>
          <w:color w:val="000000"/>
          <w:sz w:val="24"/>
        </w:rPr>
        <w:t>planung und -</w:t>
      </w:r>
      <w:r w:rsidRPr="00920659">
        <w:rPr>
          <w:bCs/>
          <w:color w:val="000000"/>
          <w:sz w:val="24"/>
        </w:rPr>
        <w:t xml:space="preserve">ausführung </w:t>
      </w:r>
      <w:r w:rsidR="00F16C1E" w:rsidRPr="00920659">
        <w:rPr>
          <w:bCs/>
          <w:color w:val="000000"/>
          <w:sz w:val="24"/>
        </w:rPr>
        <w:t xml:space="preserve">übernahm die in Neumarkt-St. Veit ansässige </w:t>
      </w:r>
      <w:r w:rsidRPr="00920659">
        <w:rPr>
          <w:bCs/>
          <w:color w:val="000000"/>
          <w:sz w:val="24"/>
        </w:rPr>
        <w:t xml:space="preserve">Firma Loibl, die das Potenzial der Ziegelfertigteile </w:t>
      </w:r>
      <w:r w:rsidR="002003E0" w:rsidRPr="00920659">
        <w:rPr>
          <w:bCs/>
          <w:color w:val="000000"/>
          <w:sz w:val="24"/>
        </w:rPr>
        <w:t xml:space="preserve">und des Systembaus </w:t>
      </w:r>
      <w:r w:rsidR="00F16C1E" w:rsidRPr="00920659">
        <w:rPr>
          <w:bCs/>
          <w:color w:val="000000"/>
          <w:sz w:val="24"/>
        </w:rPr>
        <w:t xml:space="preserve">für sich </w:t>
      </w:r>
      <w:r w:rsidRPr="00920659">
        <w:rPr>
          <w:bCs/>
          <w:color w:val="000000"/>
          <w:sz w:val="24"/>
        </w:rPr>
        <w:t xml:space="preserve">nutzt. „Mein persönliches Ziel war und ist es, die Effizienz im Bauablauf kontinuierlich zu steigern. Genau das war auch einer der Gründe, weshalb wir uns bei diesem Projekt für die Variante mit Ziegelfertigteilen entschieden haben“, erklärt Marco Loibl, Geschäftsführer der </w:t>
      </w:r>
      <w:r w:rsidR="00AE087E" w:rsidRPr="00920659">
        <w:rPr>
          <w:sz w:val="24"/>
        </w:rPr>
        <w:t>Loibl planB GmbH</w:t>
      </w:r>
      <w:r w:rsidRPr="00920659">
        <w:rPr>
          <w:bCs/>
          <w:color w:val="000000"/>
          <w:sz w:val="24"/>
        </w:rPr>
        <w:t>.</w:t>
      </w:r>
      <w:r w:rsidR="00E47BB1" w:rsidRPr="00920659">
        <w:rPr>
          <w:bCs/>
          <w:color w:val="000000"/>
          <w:sz w:val="24"/>
        </w:rPr>
        <w:t xml:space="preserve"> </w:t>
      </w:r>
      <w:r w:rsidR="004F1D5D" w:rsidRPr="00920659">
        <w:rPr>
          <w:bCs/>
          <w:color w:val="000000"/>
          <w:sz w:val="24"/>
        </w:rPr>
        <w:t>„In Zeiten unsicherer Förderbedingungen und politischer Zurückhaltung setzen wir auf praktikable, umsetzbare Lösungen.“</w:t>
      </w:r>
      <w:r w:rsidR="002B1DC8" w:rsidRPr="00920659">
        <w:rPr>
          <w:bCs/>
          <w:color w:val="000000"/>
          <w:sz w:val="24"/>
        </w:rPr>
        <w:t xml:space="preserve"> </w:t>
      </w:r>
      <w:r w:rsidR="002003E0" w:rsidRPr="00920659">
        <w:rPr>
          <w:bCs/>
          <w:color w:val="000000"/>
          <w:sz w:val="24"/>
        </w:rPr>
        <w:t>Nicht zuletzt punktet das neue Mehrfamilienhaus in Neumarkt-St. Veit auch mit eine</w:t>
      </w:r>
      <w:r w:rsidR="004002A9" w:rsidRPr="00920659">
        <w:rPr>
          <w:bCs/>
          <w:color w:val="000000"/>
          <w:sz w:val="24"/>
        </w:rPr>
        <w:t>m</w:t>
      </w:r>
      <w:r w:rsidR="002003E0" w:rsidRPr="00920659">
        <w:rPr>
          <w:bCs/>
          <w:color w:val="000000"/>
          <w:sz w:val="24"/>
        </w:rPr>
        <w:t xml:space="preserve"> Plus an </w:t>
      </w:r>
      <w:r w:rsidR="003D241C" w:rsidRPr="00920659">
        <w:rPr>
          <w:bCs/>
          <w:color w:val="000000"/>
          <w:sz w:val="24"/>
        </w:rPr>
        <w:t>Wohnfläche</w:t>
      </w:r>
      <w:r w:rsidR="002003E0" w:rsidRPr="00920659">
        <w:rPr>
          <w:bCs/>
          <w:color w:val="000000"/>
          <w:sz w:val="24"/>
        </w:rPr>
        <w:t xml:space="preserve"> und damit mehr Mieteinnahmen</w:t>
      </w:r>
      <w:r w:rsidR="004002A9" w:rsidRPr="00920659">
        <w:rPr>
          <w:bCs/>
          <w:color w:val="000000"/>
          <w:sz w:val="24"/>
        </w:rPr>
        <w:t>. Denn:</w:t>
      </w:r>
      <w:r w:rsidR="002003E0" w:rsidRPr="00920659">
        <w:rPr>
          <w:bCs/>
          <w:color w:val="000000"/>
          <w:sz w:val="24"/>
        </w:rPr>
        <w:t xml:space="preserve"> </w:t>
      </w:r>
      <w:r w:rsidR="004002A9" w:rsidRPr="00920659">
        <w:rPr>
          <w:bCs/>
          <w:color w:val="000000"/>
          <w:sz w:val="24"/>
        </w:rPr>
        <w:t>D</w:t>
      </w:r>
      <w:r w:rsidR="002003E0" w:rsidRPr="00920659">
        <w:rPr>
          <w:bCs/>
          <w:color w:val="000000"/>
          <w:sz w:val="24"/>
        </w:rPr>
        <w:t>ie verwendete</w:t>
      </w:r>
      <w:r w:rsidR="0031253B" w:rsidRPr="00920659">
        <w:rPr>
          <w:bCs/>
          <w:color w:val="000000"/>
          <w:sz w:val="24"/>
        </w:rPr>
        <w:t xml:space="preserve">n, mit Mineralwolle gefüllten </w:t>
      </w:r>
      <w:r w:rsidR="005D230E" w:rsidRPr="00920659">
        <w:rPr>
          <w:bCs/>
          <w:color w:val="000000"/>
          <w:sz w:val="24"/>
        </w:rPr>
        <w:t>Coriso-</w:t>
      </w:r>
      <w:r w:rsidR="002003E0" w:rsidRPr="00920659">
        <w:rPr>
          <w:bCs/>
          <w:color w:val="000000"/>
          <w:sz w:val="24"/>
        </w:rPr>
        <w:t>Mauerziegel</w:t>
      </w:r>
      <w:r w:rsidR="004002A9" w:rsidRPr="00920659">
        <w:rPr>
          <w:bCs/>
          <w:color w:val="000000"/>
          <w:sz w:val="24"/>
        </w:rPr>
        <w:t xml:space="preserve"> </w:t>
      </w:r>
      <w:r w:rsidR="005D230E" w:rsidRPr="00920659">
        <w:rPr>
          <w:bCs/>
          <w:color w:val="000000"/>
          <w:sz w:val="24"/>
        </w:rPr>
        <w:t>W065</w:t>
      </w:r>
      <w:r w:rsidR="004002A9" w:rsidRPr="00920659">
        <w:rPr>
          <w:bCs/>
          <w:color w:val="000000"/>
          <w:sz w:val="24"/>
        </w:rPr>
        <w:t xml:space="preserve"> erfüllen </w:t>
      </w:r>
      <w:r w:rsidR="00A0727C" w:rsidRPr="00920659">
        <w:rPr>
          <w:bCs/>
          <w:color w:val="000000"/>
          <w:sz w:val="24"/>
        </w:rPr>
        <w:t>mit ihrer</w:t>
      </w:r>
      <w:r w:rsidR="004002A9" w:rsidRPr="00920659">
        <w:rPr>
          <w:bCs/>
          <w:color w:val="000000"/>
          <w:sz w:val="24"/>
        </w:rPr>
        <w:t xml:space="preserve"> Wandstärke von </w:t>
      </w:r>
      <w:r w:rsidR="005D230E" w:rsidRPr="00920659">
        <w:rPr>
          <w:bCs/>
          <w:color w:val="000000"/>
          <w:sz w:val="24"/>
        </w:rPr>
        <w:t>36,5 Zentimetern</w:t>
      </w:r>
      <w:r w:rsidR="00A0727C" w:rsidRPr="00920659">
        <w:rPr>
          <w:bCs/>
          <w:color w:val="000000"/>
          <w:sz w:val="24"/>
        </w:rPr>
        <w:t xml:space="preserve"> den KfW-40-Standard.</w:t>
      </w:r>
      <w:r w:rsidR="004002A9" w:rsidRPr="00920659">
        <w:rPr>
          <w:bCs/>
          <w:color w:val="000000"/>
          <w:sz w:val="24"/>
        </w:rPr>
        <w:t xml:space="preserve"> Im Vergleich </w:t>
      </w:r>
      <w:r w:rsidR="004002A9" w:rsidRPr="00920659">
        <w:rPr>
          <w:bCs/>
          <w:color w:val="000000"/>
          <w:sz w:val="24"/>
        </w:rPr>
        <w:lastRenderedPageBreak/>
        <w:t xml:space="preserve">zu anderen Außenwandkonstruktionen </w:t>
      </w:r>
      <w:r w:rsidR="00D64EBE" w:rsidRPr="00920659">
        <w:rPr>
          <w:bCs/>
          <w:color w:val="000000"/>
          <w:sz w:val="24"/>
        </w:rPr>
        <w:t>können damit wichtige Quadratmeter eingespart werden.</w:t>
      </w:r>
    </w:p>
    <w:p w14:paraId="4639ACC5" w14:textId="77777777" w:rsidR="00D2393F" w:rsidRPr="00920659" w:rsidRDefault="00D2393F" w:rsidP="00D2393F">
      <w:pPr>
        <w:spacing w:line="400" w:lineRule="exact"/>
        <w:jc w:val="both"/>
        <w:rPr>
          <w:bCs/>
          <w:color w:val="000000"/>
          <w:sz w:val="24"/>
        </w:rPr>
      </w:pPr>
    </w:p>
    <w:p w14:paraId="2A21BC0D" w14:textId="4F6B24FD" w:rsidR="00D2393F" w:rsidRPr="00920659" w:rsidRDefault="00D2393F" w:rsidP="00D2393F">
      <w:pPr>
        <w:spacing w:line="400" w:lineRule="exact"/>
        <w:jc w:val="both"/>
        <w:rPr>
          <w:bCs/>
          <w:color w:val="000000"/>
          <w:sz w:val="24"/>
        </w:rPr>
      </w:pPr>
      <w:r w:rsidRPr="00920659">
        <w:rPr>
          <w:bCs/>
          <w:color w:val="000000"/>
          <w:sz w:val="24"/>
        </w:rPr>
        <w:t>Das Bauprojekt in Neumarkt</w:t>
      </w:r>
      <w:r w:rsidR="0031253B" w:rsidRPr="00920659">
        <w:rPr>
          <w:bCs/>
          <w:color w:val="000000"/>
          <w:sz w:val="24"/>
        </w:rPr>
        <w:t>-</w:t>
      </w:r>
      <w:r w:rsidRPr="00920659">
        <w:rPr>
          <w:bCs/>
          <w:color w:val="000000"/>
          <w:sz w:val="24"/>
        </w:rPr>
        <w:t xml:space="preserve">St. Veit </w:t>
      </w:r>
      <w:r w:rsidR="002B41C7" w:rsidRPr="00920659">
        <w:rPr>
          <w:bCs/>
          <w:color w:val="000000"/>
          <w:sz w:val="24"/>
        </w:rPr>
        <w:t xml:space="preserve">belegt </w:t>
      </w:r>
      <w:r w:rsidRPr="00920659">
        <w:rPr>
          <w:bCs/>
          <w:color w:val="000000"/>
          <w:sz w:val="24"/>
        </w:rPr>
        <w:t xml:space="preserve">eindrucksvoll, wie durch </w:t>
      </w:r>
      <w:r w:rsidR="002B41C7" w:rsidRPr="00920659">
        <w:rPr>
          <w:bCs/>
          <w:color w:val="000000"/>
          <w:sz w:val="24"/>
        </w:rPr>
        <w:t xml:space="preserve">zukunftweisende </w:t>
      </w:r>
      <w:r w:rsidRPr="00920659">
        <w:rPr>
          <w:bCs/>
          <w:color w:val="000000"/>
          <w:sz w:val="24"/>
        </w:rPr>
        <w:t xml:space="preserve">Bauweisen und nachhaltige Materialien die Herausforderungen </w:t>
      </w:r>
      <w:r w:rsidR="0031253B" w:rsidRPr="00920659">
        <w:rPr>
          <w:bCs/>
          <w:color w:val="000000"/>
          <w:sz w:val="24"/>
        </w:rPr>
        <w:t>am Bau</w:t>
      </w:r>
      <w:r w:rsidRPr="00920659">
        <w:rPr>
          <w:bCs/>
          <w:color w:val="000000"/>
          <w:sz w:val="24"/>
        </w:rPr>
        <w:t xml:space="preserve"> gemeistert werden können. </w:t>
      </w:r>
      <w:r w:rsidR="00B638E4" w:rsidRPr="00920659">
        <w:rPr>
          <w:bCs/>
          <w:color w:val="000000"/>
          <w:sz w:val="24"/>
        </w:rPr>
        <w:t>Das zukunftsfähige Bauen in Deutschland definiert sich nicht durch singuläre Leuchtturmprojekte, sondern durch das flächendeckende Schaffen von bezahlbarem, lebenswertem Wohnraum ohne Schimmel, Heizkostenschocks und bauliche Kompromisse, die langfristige Lebensqualität und Klimaschutz untergraben.</w:t>
      </w:r>
    </w:p>
    <w:p w14:paraId="2F1DA33C" w14:textId="77777777" w:rsidR="00E47BB1" w:rsidRPr="00920659" w:rsidRDefault="00E47BB1" w:rsidP="00A50828">
      <w:pPr>
        <w:spacing w:line="400" w:lineRule="exact"/>
        <w:jc w:val="both"/>
        <w:rPr>
          <w:bCs/>
          <w:color w:val="000000"/>
          <w:sz w:val="24"/>
        </w:rPr>
      </w:pPr>
    </w:p>
    <w:p w14:paraId="0F0743DF" w14:textId="6638E106" w:rsidR="00D478E0" w:rsidRPr="00920659" w:rsidRDefault="00576031" w:rsidP="00A50828">
      <w:pPr>
        <w:spacing w:line="400" w:lineRule="exact"/>
        <w:jc w:val="both"/>
        <w:rPr>
          <w:bCs/>
          <w:color w:val="000000"/>
          <w:sz w:val="24"/>
        </w:rPr>
      </w:pPr>
      <w:r w:rsidRPr="00920659">
        <w:rPr>
          <w:sz w:val="24"/>
        </w:rPr>
        <w:t xml:space="preserve">Weitere Informationen erhalten Interessierte unter </w:t>
      </w:r>
      <w:hyperlink r:id="rId13" w:history="1">
        <w:r w:rsidR="003700A2" w:rsidRPr="00920659">
          <w:rPr>
            <w:rStyle w:val="Hyperlink"/>
            <w:sz w:val="24"/>
          </w:rPr>
          <w:t>www.leipfinger-bader.de</w:t>
        </w:r>
      </w:hyperlink>
      <w:r w:rsidR="0036745B" w:rsidRPr="00920659">
        <w:rPr>
          <w:sz w:val="24"/>
        </w:rPr>
        <w:t>.</w:t>
      </w:r>
    </w:p>
    <w:p w14:paraId="24C38779" w14:textId="685C4D9D" w:rsidR="00D478E0" w:rsidRPr="00920659" w:rsidRDefault="00576031" w:rsidP="00A50828">
      <w:pPr>
        <w:pStyle w:val="Textkrper"/>
        <w:spacing w:line="360" w:lineRule="auto"/>
        <w:jc w:val="right"/>
        <w:rPr>
          <w:b w:val="0"/>
          <w:color w:val="000000"/>
        </w:rPr>
      </w:pPr>
      <w:r w:rsidRPr="00920659">
        <w:rPr>
          <w:b w:val="0"/>
          <w:color w:val="000000"/>
        </w:rPr>
        <w:t xml:space="preserve">ca. </w:t>
      </w:r>
      <w:r w:rsidR="002D54E5" w:rsidRPr="00920659">
        <w:rPr>
          <w:b w:val="0"/>
          <w:color w:val="000000"/>
        </w:rPr>
        <w:t>6</w:t>
      </w:r>
      <w:r w:rsidRPr="00920659">
        <w:rPr>
          <w:b w:val="0"/>
          <w:color w:val="000000"/>
        </w:rPr>
        <w:t>.</w:t>
      </w:r>
      <w:r w:rsidR="009E50A5" w:rsidRPr="00920659">
        <w:rPr>
          <w:b w:val="0"/>
          <w:color w:val="000000"/>
        </w:rPr>
        <w:t>2</w:t>
      </w:r>
      <w:r w:rsidR="002D54E5" w:rsidRPr="00920659">
        <w:rPr>
          <w:b w:val="0"/>
          <w:color w:val="000000"/>
        </w:rPr>
        <w:t>00</w:t>
      </w:r>
      <w:r w:rsidRPr="00920659">
        <w:rPr>
          <w:b w:val="0"/>
          <w:color w:val="000000"/>
        </w:rPr>
        <w:t xml:space="preserve"> Zeichen</w:t>
      </w:r>
    </w:p>
    <w:p w14:paraId="2BC5BD39" w14:textId="77777777" w:rsidR="00E440E2" w:rsidRPr="00920659" w:rsidRDefault="00E440E2" w:rsidP="00693B6C">
      <w:pPr>
        <w:spacing w:line="360" w:lineRule="auto"/>
        <w:rPr>
          <w:b/>
          <w:color w:val="000000"/>
          <w:sz w:val="24"/>
          <w:u w:val="single"/>
        </w:rPr>
      </w:pPr>
    </w:p>
    <w:p w14:paraId="11836CB9" w14:textId="79C6D250" w:rsidR="00096CB4" w:rsidRPr="00920659" w:rsidRDefault="0036745B" w:rsidP="00096CB4">
      <w:pPr>
        <w:spacing w:line="360" w:lineRule="auto"/>
        <w:rPr>
          <w:b/>
          <w:bCs/>
          <w:sz w:val="24"/>
          <w:u w:val="single"/>
        </w:rPr>
      </w:pPr>
      <w:r w:rsidRPr="00920659">
        <w:rPr>
          <w:b/>
          <w:bCs/>
          <w:sz w:val="24"/>
          <w:u w:val="single"/>
        </w:rPr>
        <w:t>Bautafel:</w:t>
      </w:r>
    </w:p>
    <w:p w14:paraId="53AA74AB" w14:textId="77777777" w:rsidR="00096CB4" w:rsidRPr="00920659" w:rsidRDefault="00096CB4" w:rsidP="00096CB4">
      <w:pPr>
        <w:spacing w:line="360" w:lineRule="auto"/>
        <w:rPr>
          <w:sz w:val="24"/>
        </w:rPr>
      </w:pPr>
      <w:r w:rsidRPr="00920659">
        <w:rPr>
          <w:b/>
          <w:bCs/>
          <w:sz w:val="24"/>
        </w:rPr>
        <w:t xml:space="preserve">Bauvorhaben: </w:t>
      </w:r>
      <w:r w:rsidRPr="00920659">
        <w:rPr>
          <w:sz w:val="24"/>
        </w:rPr>
        <w:t>Neubau eines Mehrfamilienhauses mit vier Wohneinheiten im Standard KfW 40 (QNG), Neumarkt-St. Veit</w:t>
      </w:r>
    </w:p>
    <w:p w14:paraId="4D4AA48E" w14:textId="5A2D5804" w:rsidR="00096CB4" w:rsidRPr="00920659" w:rsidRDefault="00096CB4" w:rsidP="00096CB4">
      <w:pPr>
        <w:spacing w:line="360" w:lineRule="auto"/>
        <w:rPr>
          <w:b/>
          <w:bCs/>
          <w:sz w:val="24"/>
        </w:rPr>
      </w:pPr>
      <w:r w:rsidRPr="00920659">
        <w:rPr>
          <w:b/>
          <w:bCs/>
          <w:sz w:val="24"/>
        </w:rPr>
        <w:t>Planung/Ausführung:</w:t>
      </w:r>
      <w:r w:rsidR="00387433" w:rsidRPr="00920659">
        <w:rPr>
          <w:sz w:val="24"/>
        </w:rPr>
        <w:t xml:space="preserve"> Loibl planB GmbH, </w:t>
      </w:r>
      <w:r w:rsidRPr="00920659">
        <w:rPr>
          <w:sz w:val="24"/>
        </w:rPr>
        <w:t>Neumarkt-St. Veit (Leistungsphasen 1 bis 9 der HOAI)</w:t>
      </w:r>
    </w:p>
    <w:p w14:paraId="2CC79767" w14:textId="77777777" w:rsidR="00096CB4" w:rsidRPr="00920659" w:rsidRDefault="00096CB4" w:rsidP="00096CB4">
      <w:pPr>
        <w:spacing w:line="360" w:lineRule="auto"/>
        <w:rPr>
          <w:sz w:val="24"/>
        </w:rPr>
      </w:pPr>
      <w:r w:rsidRPr="00920659">
        <w:rPr>
          <w:b/>
          <w:bCs/>
          <w:sz w:val="24"/>
        </w:rPr>
        <w:t xml:space="preserve">Fertigteil-Massivwand: </w:t>
      </w:r>
      <w:r w:rsidRPr="00920659">
        <w:rPr>
          <w:sz w:val="24"/>
        </w:rPr>
        <w:t>Leipfinger-Bader, Vatersdorf</w:t>
      </w:r>
    </w:p>
    <w:p w14:paraId="0E65EE9F" w14:textId="53777D3C" w:rsidR="00BA4E99" w:rsidRPr="00920659" w:rsidRDefault="00BA4E99" w:rsidP="00BA4E99">
      <w:pPr>
        <w:spacing w:line="360" w:lineRule="auto"/>
        <w:rPr>
          <w:sz w:val="24"/>
        </w:rPr>
      </w:pPr>
      <w:r w:rsidRPr="00920659">
        <w:rPr>
          <w:b/>
          <w:bCs/>
          <w:sz w:val="24"/>
        </w:rPr>
        <w:t>Energieberatung</w:t>
      </w:r>
      <w:r w:rsidRPr="00920659">
        <w:rPr>
          <w:sz w:val="24"/>
        </w:rPr>
        <w:t xml:space="preserve">: </w:t>
      </w:r>
      <w:r w:rsidR="00992514" w:rsidRPr="00920659">
        <w:rPr>
          <w:sz w:val="24"/>
        </w:rPr>
        <w:t xml:space="preserve">EAB - Energy Advice Bavaria GmbH, Loiching </w:t>
      </w:r>
    </w:p>
    <w:p w14:paraId="77800181" w14:textId="2A0C59D0" w:rsidR="00BA4E99" w:rsidRPr="00920659" w:rsidRDefault="00BA4E99" w:rsidP="00BA4E99">
      <w:pPr>
        <w:spacing w:line="360" w:lineRule="auto"/>
        <w:rPr>
          <w:sz w:val="24"/>
        </w:rPr>
      </w:pPr>
      <w:r w:rsidRPr="00920659">
        <w:rPr>
          <w:b/>
          <w:bCs/>
          <w:sz w:val="24"/>
        </w:rPr>
        <w:t>QNG-Auditor</w:t>
      </w:r>
      <w:r w:rsidRPr="00920659">
        <w:rPr>
          <w:sz w:val="24"/>
        </w:rPr>
        <w:t xml:space="preserve">: </w:t>
      </w:r>
      <w:r w:rsidR="00992514" w:rsidRPr="00920659">
        <w:rPr>
          <w:sz w:val="24"/>
        </w:rPr>
        <w:t>EZO Energiezentrum Ostbayern Ingenieurbüro für Gebäudeenergieberatung</w:t>
      </w:r>
      <w:r w:rsidRPr="00920659">
        <w:rPr>
          <w:sz w:val="24"/>
        </w:rPr>
        <w:t>, Deggendorf</w:t>
      </w:r>
    </w:p>
    <w:p w14:paraId="04C6B777" w14:textId="222D508C" w:rsidR="00BA4E99" w:rsidRPr="00920659" w:rsidRDefault="00BA4E99" w:rsidP="00BA4E99">
      <w:pPr>
        <w:spacing w:line="360" w:lineRule="auto"/>
        <w:rPr>
          <w:sz w:val="24"/>
        </w:rPr>
      </w:pPr>
      <w:r w:rsidRPr="00920659">
        <w:rPr>
          <w:b/>
          <w:bCs/>
          <w:sz w:val="24"/>
        </w:rPr>
        <w:t>Betonbauarbeiten</w:t>
      </w:r>
      <w:r w:rsidRPr="00920659">
        <w:rPr>
          <w:sz w:val="24"/>
        </w:rPr>
        <w:t xml:space="preserve">: </w:t>
      </w:r>
      <w:r w:rsidR="00992514" w:rsidRPr="00920659">
        <w:rPr>
          <w:sz w:val="24"/>
        </w:rPr>
        <w:t>ZeWi Bau GmbH &amp; Co. KG</w:t>
      </w:r>
      <w:r w:rsidRPr="00920659">
        <w:rPr>
          <w:sz w:val="24"/>
        </w:rPr>
        <w:t xml:space="preserve">, Neumarkt-St. Veit </w:t>
      </w:r>
    </w:p>
    <w:p w14:paraId="5678FE9C" w14:textId="367CB533" w:rsidR="00BA4E99" w:rsidRPr="00920659" w:rsidRDefault="00BA4E99" w:rsidP="00BA4E99">
      <w:pPr>
        <w:spacing w:line="360" w:lineRule="auto"/>
        <w:rPr>
          <w:sz w:val="24"/>
        </w:rPr>
      </w:pPr>
      <w:r w:rsidRPr="00920659">
        <w:rPr>
          <w:b/>
          <w:bCs/>
          <w:sz w:val="24"/>
        </w:rPr>
        <w:t>Zimmererarbeiten</w:t>
      </w:r>
      <w:r w:rsidRPr="00920659">
        <w:rPr>
          <w:sz w:val="24"/>
        </w:rPr>
        <w:t>: Wimmer Holzbau</w:t>
      </w:r>
      <w:r w:rsidR="00BE6B87" w:rsidRPr="00920659">
        <w:rPr>
          <w:sz w:val="24"/>
        </w:rPr>
        <w:t xml:space="preserve"> Trockenbau</w:t>
      </w:r>
      <w:r w:rsidRPr="00920659">
        <w:rPr>
          <w:sz w:val="24"/>
        </w:rPr>
        <w:t xml:space="preserve"> GmbH, Pleiskirchen</w:t>
      </w:r>
    </w:p>
    <w:p w14:paraId="7ACC9137" w14:textId="77777777" w:rsidR="00BA4E99" w:rsidRPr="00920659" w:rsidRDefault="00BA4E99" w:rsidP="00BA4E99">
      <w:pPr>
        <w:spacing w:line="360" w:lineRule="auto"/>
        <w:rPr>
          <w:sz w:val="24"/>
        </w:rPr>
      </w:pPr>
      <w:r w:rsidRPr="00920659">
        <w:rPr>
          <w:b/>
          <w:bCs/>
          <w:sz w:val="24"/>
        </w:rPr>
        <w:t>Sanitär und Heizung</w:t>
      </w:r>
      <w:r w:rsidRPr="00920659">
        <w:rPr>
          <w:sz w:val="24"/>
        </w:rPr>
        <w:t>: Fuchs GmbH, Neumarkt-St. Veit</w:t>
      </w:r>
    </w:p>
    <w:p w14:paraId="186378D0" w14:textId="1B6CF35E" w:rsidR="00BA4E99" w:rsidRPr="00920659" w:rsidRDefault="00BA4E99" w:rsidP="00BA4E99">
      <w:pPr>
        <w:spacing w:line="360" w:lineRule="auto"/>
        <w:rPr>
          <w:sz w:val="24"/>
        </w:rPr>
      </w:pPr>
      <w:r w:rsidRPr="00920659">
        <w:rPr>
          <w:b/>
          <w:bCs/>
          <w:sz w:val="24"/>
        </w:rPr>
        <w:t>E</w:t>
      </w:r>
      <w:r w:rsidR="005620F6" w:rsidRPr="00920659">
        <w:rPr>
          <w:b/>
          <w:bCs/>
          <w:sz w:val="24"/>
        </w:rPr>
        <w:t>lektrotechnik</w:t>
      </w:r>
      <w:r w:rsidRPr="00920659">
        <w:rPr>
          <w:sz w:val="24"/>
        </w:rPr>
        <w:t xml:space="preserve">: </w:t>
      </w:r>
      <w:r w:rsidR="005620F6" w:rsidRPr="00920659">
        <w:rPr>
          <w:sz w:val="24"/>
        </w:rPr>
        <w:t>Elektrotechnik Schmidt GmbH &amp; Co. KG</w:t>
      </w:r>
      <w:r w:rsidRPr="00920659">
        <w:rPr>
          <w:sz w:val="24"/>
        </w:rPr>
        <w:t>, Schönberg</w:t>
      </w:r>
    </w:p>
    <w:p w14:paraId="7762BAAA" w14:textId="1FC976E4" w:rsidR="007263F8" w:rsidRPr="00920659" w:rsidRDefault="00096CB4" w:rsidP="00096CB4">
      <w:pPr>
        <w:spacing w:line="360" w:lineRule="auto"/>
        <w:rPr>
          <w:sz w:val="24"/>
        </w:rPr>
      </w:pPr>
      <w:r w:rsidRPr="00920659">
        <w:rPr>
          <w:b/>
          <w:bCs/>
          <w:sz w:val="24"/>
        </w:rPr>
        <w:t xml:space="preserve">Bauzeit: </w:t>
      </w:r>
      <w:r w:rsidR="00F135E3" w:rsidRPr="00920659">
        <w:rPr>
          <w:sz w:val="24"/>
        </w:rPr>
        <w:t xml:space="preserve">März 2025 bis voraussichtlich Oktober 2025 </w:t>
      </w:r>
    </w:p>
    <w:p w14:paraId="6DCBD983" w14:textId="77777777" w:rsidR="00096CB4" w:rsidRPr="00920659" w:rsidRDefault="00096CB4" w:rsidP="00096CB4">
      <w:pPr>
        <w:spacing w:line="360" w:lineRule="auto"/>
        <w:rPr>
          <w:sz w:val="24"/>
        </w:rPr>
      </w:pPr>
    </w:p>
    <w:p w14:paraId="5279A458" w14:textId="77777777" w:rsidR="00F609F6" w:rsidRPr="00920659" w:rsidRDefault="00F609F6" w:rsidP="00A50828">
      <w:pPr>
        <w:spacing w:line="360" w:lineRule="auto"/>
        <w:rPr>
          <w:b/>
          <w:color w:val="000000"/>
          <w:sz w:val="24"/>
          <w:u w:val="single"/>
        </w:rPr>
      </w:pPr>
    </w:p>
    <w:p w14:paraId="3C508296" w14:textId="77777777" w:rsidR="00F609F6" w:rsidRPr="00920659" w:rsidRDefault="00F609F6" w:rsidP="00A50828">
      <w:pPr>
        <w:spacing w:line="360" w:lineRule="auto"/>
        <w:rPr>
          <w:b/>
          <w:color w:val="000000"/>
          <w:sz w:val="24"/>
          <w:u w:val="single"/>
        </w:rPr>
      </w:pPr>
    </w:p>
    <w:p w14:paraId="7FFE7462" w14:textId="77777777" w:rsidR="00F609F6" w:rsidRPr="00920659" w:rsidRDefault="00F609F6" w:rsidP="00A50828">
      <w:pPr>
        <w:spacing w:line="360" w:lineRule="auto"/>
        <w:rPr>
          <w:b/>
          <w:color w:val="000000"/>
          <w:sz w:val="24"/>
          <w:u w:val="single"/>
        </w:rPr>
      </w:pPr>
    </w:p>
    <w:p w14:paraId="379D4278" w14:textId="26BFA90D" w:rsidR="00570CE9" w:rsidRPr="00920659" w:rsidRDefault="00576031" w:rsidP="00A50828">
      <w:pPr>
        <w:spacing w:line="360" w:lineRule="auto"/>
        <w:rPr>
          <w:b/>
          <w:color w:val="000000"/>
          <w:sz w:val="24"/>
          <w:u w:val="single"/>
        </w:rPr>
      </w:pPr>
      <w:r w:rsidRPr="00920659">
        <w:rPr>
          <w:b/>
          <w:color w:val="000000"/>
          <w:sz w:val="24"/>
          <w:u w:val="single"/>
        </w:rPr>
        <w:lastRenderedPageBreak/>
        <w:t>Bildunterschriften</w:t>
      </w:r>
    </w:p>
    <w:p w14:paraId="799420E3" w14:textId="722E8324" w:rsidR="00C06C59" w:rsidRPr="00920659" w:rsidRDefault="00C06C59" w:rsidP="00A50828">
      <w:pPr>
        <w:spacing w:line="360" w:lineRule="auto"/>
        <w:rPr>
          <w:bCs/>
          <w:i/>
          <w:iCs/>
          <w:color w:val="000000"/>
          <w:sz w:val="24"/>
        </w:rPr>
      </w:pPr>
      <w:r w:rsidRPr="00920659">
        <w:rPr>
          <w:bCs/>
          <w:i/>
          <w:iCs/>
          <w:color w:val="000000"/>
          <w:sz w:val="24"/>
        </w:rPr>
        <w:t>(Bitte beachten Sie die unterschiedlichen Bildquellen)</w:t>
      </w:r>
    </w:p>
    <w:p w14:paraId="62992F03" w14:textId="77777777" w:rsidR="00C06C59" w:rsidRPr="00920659" w:rsidRDefault="00C06C59" w:rsidP="00A50828">
      <w:pPr>
        <w:spacing w:line="360" w:lineRule="auto"/>
        <w:rPr>
          <w:bCs/>
          <w:i/>
          <w:iCs/>
          <w:color w:val="000000"/>
          <w:sz w:val="24"/>
        </w:rPr>
      </w:pPr>
    </w:p>
    <w:p w14:paraId="3D1A31DD" w14:textId="52D4C1D9" w:rsidR="00570CE9" w:rsidRPr="00920659" w:rsidRDefault="000E53C6"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sidRPr="00920659">
        <w:rPr>
          <w:noProof/>
        </w:rPr>
        <w:drawing>
          <wp:inline distT="0" distB="0" distL="0" distR="0" wp14:anchorId="471D8ABB" wp14:editId="54888F27">
            <wp:extent cx="3514725" cy="2428875"/>
            <wp:effectExtent l="0" t="0" r="9525" b="9525"/>
            <wp:docPr id="2106298232" name="Grafik 1" descr="Ein Bild, das Haus, Gebäude, draußen, Eigent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98232" name="Grafik 1" descr="Ein Bild, das Haus, Gebäude, draußen, Eigentum enthält.&#10;&#10;KI-generierte Inhalte können fehlerhaft sein."/>
                    <pic:cNvPicPr/>
                  </pic:nvPicPr>
                  <pic:blipFill>
                    <a:blip r:embed="rId14"/>
                    <a:stretch>
                      <a:fillRect/>
                    </a:stretch>
                  </pic:blipFill>
                  <pic:spPr>
                    <a:xfrm>
                      <a:off x="0" y="0"/>
                      <a:ext cx="3514725" cy="2428875"/>
                    </a:xfrm>
                    <a:prstGeom prst="rect">
                      <a:avLst/>
                    </a:prstGeom>
                  </pic:spPr>
                </pic:pic>
              </a:graphicData>
            </a:graphic>
          </wp:inline>
        </w:drawing>
      </w:r>
    </w:p>
    <w:p w14:paraId="30F7B491" w14:textId="77777777" w:rsidR="00570CE9" w:rsidRPr="00920659" w:rsidRDefault="00570CE9"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920659">
        <w:rPr>
          <w:b/>
          <w:sz w:val="24"/>
          <w:lang w:eastAsia="en-US"/>
        </w:rPr>
        <w:t xml:space="preserve">[25-19 Rendering] </w:t>
      </w:r>
    </w:p>
    <w:p w14:paraId="29D6EAE1" w14:textId="095DCDBF" w:rsidR="00570CE9" w:rsidRPr="00920659" w:rsidRDefault="009164B7"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920659">
        <w:rPr>
          <w:bCs/>
          <w:i/>
          <w:iCs/>
          <w:sz w:val="24"/>
          <w:lang w:eastAsia="en-US"/>
        </w:rPr>
        <w:t>Niedrige Betriebskosten, ein gesundes Raumklima und viel Lebensqualität kennzeichnen das neue Mehrfamilienhaus in Neumarkt-St. Veit.</w:t>
      </w:r>
    </w:p>
    <w:p w14:paraId="2EB6FCB6" w14:textId="7278F323" w:rsidR="00570CE9" w:rsidRPr="00920659" w:rsidRDefault="00570CE9"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920659">
        <w:rPr>
          <w:bCs/>
          <w:sz w:val="24"/>
          <w:lang w:eastAsia="en-US"/>
        </w:rPr>
        <w:t xml:space="preserve">Rendering: </w:t>
      </w:r>
      <w:r w:rsidRPr="00920659">
        <w:rPr>
          <w:sz w:val="24"/>
        </w:rPr>
        <w:t>Loibl planB GmbH</w:t>
      </w:r>
    </w:p>
    <w:p w14:paraId="08AF0331" w14:textId="3D099ED8" w:rsidR="00570CE9" w:rsidRPr="00920659" w:rsidRDefault="00570CE9"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
          <w:color w:val="000000"/>
          <w:sz w:val="24"/>
          <w:u w:val="single"/>
        </w:rPr>
      </w:pPr>
    </w:p>
    <w:p w14:paraId="379F6719" w14:textId="7F86E9C6" w:rsidR="00D9308A" w:rsidRPr="00920659" w:rsidRDefault="00C91EC0" w:rsidP="005A1B3C">
      <w:pPr>
        <w:spacing w:line="360" w:lineRule="auto"/>
        <w:rPr>
          <w:b/>
          <w:color w:val="000000"/>
          <w:sz w:val="24"/>
          <w:u w:val="single"/>
        </w:rPr>
      </w:pPr>
      <w:r w:rsidRPr="00920659">
        <w:rPr>
          <w:noProof/>
        </w:rPr>
        <w:drawing>
          <wp:inline distT="0" distB="0" distL="0" distR="0" wp14:anchorId="486C207B" wp14:editId="7263E00B">
            <wp:extent cx="3514725" cy="2428875"/>
            <wp:effectExtent l="0" t="0" r="9525" b="9525"/>
            <wp:docPr id="594010889" name="Grafik 1" descr="Ein Bild, das draußen, Himmel, Gebäude, Eigent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10889" name="Grafik 1" descr="Ein Bild, das draußen, Himmel, Gebäude, Eigentum enthält.&#10;&#10;KI-generierte Inhalte können fehlerhaft sein."/>
                    <pic:cNvPicPr/>
                  </pic:nvPicPr>
                  <pic:blipFill>
                    <a:blip r:embed="rId15"/>
                    <a:stretch>
                      <a:fillRect/>
                    </a:stretch>
                  </pic:blipFill>
                  <pic:spPr>
                    <a:xfrm>
                      <a:off x="0" y="0"/>
                      <a:ext cx="3514725" cy="2428875"/>
                    </a:xfrm>
                    <a:prstGeom prst="rect">
                      <a:avLst/>
                    </a:prstGeom>
                  </pic:spPr>
                </pic:pic>
              </a:graphicData>
            </a:graphic>
          </wp:inline>
        </w:drawing>
      </w:r>
    </w:p>
    <w:p w14:paraId="7942EF8A" w14:textId="11F4ED79" w:rsidR="00D9308A" w:rsidRPr="00920659" w:rsidRDefault="00D9308A" w:rsidP="00D930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920659">
        <w:rPr>
          <w:b/>
          <w:sz w:val="24"/>
          <w:lang w:eastAsia="en-US"/>
        </w:rPr>
        <w:t xml:space="preserve">[25-19 </w:t>
      </w:r>
      <w:r w:rsidR="003C0985" w:rsidRPr="00920659">
        <w:rPr>
          <w:b/>
          <w:sz w:val="24"/>
          <w:lang w:eastAsia="en-US"/>
        </w:rPr>
        <w:t>Rohbau</w:t>
      </w:r>
      <w:r w:rsidRPr="00920659">
        <w:rPr>
          <w:b/>
          <w:sz w:val="24"/>
          <w:lang w:eastAsia="en-US"/>
        </w:rPr>
        <w:t xml:space="preserve">] </w:t>
      </w:r>
    </w:p>
    <w:p w14:paraId="17EC6996" w14:textId="623ED327" w:rsidR="00D9308A" w:rsidRPr="00920659" w:rsidRDefault="00A57A36" w:rsidP="00D930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920659">
        <w:rPr>
          <w:bCs/>
          <w:i/>
          <w:iCs/>
          <w:sz w:val="24"/>
          <w:lang w:eastAsia="en-US"/>
        </w:rPr>
        <w:t xml:space="preserve">Der Rohbau mit Ziegel-Fertigteilen von Leipfinger-Bader wurde innerhalb von nur </w:t>
      </w:r>
      <w:r w:rsidR="000E53C6" w:rsidRPr="00920659">
        <w:rPr>
          <w:bCs/>
          <w:i/>
          <w:iCs/>
          <w:sz w:val="24"/>
          <w:lang w:eastAsia="en-US"/>
        </w:rPr>
        <w:t>zwei Wochen</w:t>
      </w:r>
      <w:r w:rsidRPr="00920659">
        <w:rPr>
          <w:bCs/>
          <w:i/>
          <w:iCs/>
          <w:sz w:val="24"/>
          <w:lang w:eastAsia="en-US"/>
        </w:rPr>
        <w:t xml:space="preserve"> fertiggestellt.</w:t>
      </w:r>
    </w:p>
    <w:p w14:paraId="27FF3F70" w14:textId="77777777" w:rsidR="00C91EC0" w:rsidRPr="00920659" w:rsidRDefault="00C91EC0" w:rsidP="00C91E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r w:rsidRPr="00920659">
        <w:rPr>
          <w:bCs/>
          <w:sz w:val="24"/>
          <w:lang w:eastAsia="en-US"/>
        </w:rPr>
        <w:t xml:space="preserve">Foto: </w:t>
      </w:r>
      <w:r w:rsidRPr="00920659">
        <w:rPr>
          <w:sz w:val="24"/>
        </w:rPr>
        <w:t>Loibl planB GmbH</w:t>
      </w:r>
    </w:p>
    <w:p w14:paraId="5609E99A" w14:textId="77777777" w:rsidR="00570CE9" w:rsidRPr="00920659" w:rsidRDefault="00570CE9" w:rsidP="00C91E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p>
    <w:p w14:paraId="05497721" w14:textId="77777777" w:rsidR="00570CE9" w:rsidRPr="00920659" w:rsidRDefault="00570CE9" w:rsidP="00C91E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p>
    <w:p w14:paraId="3D2F1C01" w14:textId="77777777" w:rsidR="00570CE9" w:rsidRPr="00920659" w:rsidRDefault="00570CE9" w:rsidP="00570CE9">
      <w:pPr>
        <w:spacing w:line="360" w:lineRule="auto"/>
        <w:rPr>
          <w:b/>
          <w:color w:val="000000"/>
          <w:sz w:val="24"/>
          <w:u w:val="single"/>
        </w:rPr>
      </w:pPr>
    </w:p>
    <w:p w14:paraId="535236C4" w14:textId="77777777" w:rsidR="00570CE9" w:rsidRPr="00920659" w:rsidRDefault="00570CE9"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920659">
        <w:rPr>
          <w:noProof/>
        </w:rPr>
        <w:lastRenderedPageBreak/>
        <w:drawing>
          <wp:inline distT="0" distB="0" distL="0" distR="0" wp14:anchorId="5934E534" wp14:editId="5D49F02E">
            <wp:extent cx="3514725" cy="2428875"/>
            <wp:effectExtent l="0" t="0" r="9525" b="9525"/>
            <wp:docPr id="157753665" name="Grafik 1" descr="Ein Bild, das Himmel, draußen, Gebäude, Baustel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53665" name="Grafik 1" descr="Ein Bild, das Himmel, draußen, Gebäude, Baustelle enthält.&#10;&#10;KI-generierte Inhalte können fehlerhaft sein."/>
                    <pic:cNvPicPr/>
                  </pic:nvPicPr>
                  <pic:blipFill>
                    <a:blip r:embed="rId16"/>
                    <a:stretch>
                      <a:fillRect/>
                    </a:stretch>
                  </pic:blipFill>
                  <pic:spPr>
                    <a:xfrm>
                      <a:off x="0" y="0"/>
                      <a:ext cx="3514725" cy="2428875"/>
                    </a:xfrm>
                    <a:prstGeom prst="rect">
                      <a:avLst/>
                    </a:prstGeom>
                  </pic:spPr>
                </pic:pic>
              </a:graphicData>
            </a:graphic>
          </wp:inline>
        </w:drawing>
      </w:r>
    </w:p>
    <w:p w14:paraId="140BE655" w14:textId="77777777" w:rsidR="00570CE9" w:rsidRPr="00920659" w:rsidRDefault="00570CE9"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920659">
        <w:rPr>
          <w:b/>
          <w:sz w:val="24"/>
          <w:lang w:eastAsia="en-US"/>
        </w:rPr>
        <w:t xml:space="preserve">[25-19 Schnell] </w:t>
      </w:r>
    </w:p>
    <w:p w14:paraId="1E4CB37D" w14:textId="4E39F860" w:rsidR="005C3229" w:rsidRPr="00920659" w:rsidRDefault="005C3229" w:rsidP="005C32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920659">
        <w:rPr>
          <w:bCs/>
          <w:i/>
          <w:iCs/>
          <w:sz w:val="24"/>
          <w:lang w:eastAsia="en-US"/>
        </w:rPr>
        <w:t>Dank vorgefertigter Ziegel-Wandelemente verkürzt sich die Bauzeit erheblich</w:t>
      </w:r>
      <w:r w:rsidR="000C72DD" w:rsidRPr="00920659">
        <w:rPr>
          <w:bCs/>
          <w:i/>
          <w:iCs/>
          <w:sz w:val="24"/>
          <w:lang w:eastAsia="en-US"/>
        </w:rPr>
        <w:t>.</w:t>
      </w:r>
      <w:r w:rsidRPr="00920659">
        <w:rPr>
          <w:bCs/>
          <w:i/>
          <w:iCs/>
          <w:sz w:val="24"/>
          <w:lang w:eastAsia="en-US"/>
        </w:rPr>
        <w:t xml:space="preserve"> </w:t>
      </w:r>
      <w:r w:rsidR="000C72DD" w:rsidRPr="00920659">
        <w:rPr>
          <w:bCs/>
          <w:i/>
          <w:iCs/>
          <w:sz w:val="24"/>
          <w:lang w:eastAsia="en-US"/>
        </w:rPr>
        <w:t>P</w:t>
      </w:r>
      <w:r w:rsidRPr="00920659">
        <w:rPr>
          <w:bCs/>
          <w:i/>
          <w:iCs/>
          <w:sz w:val="24"/>
          <w:lang w:eastAsia="en-US"/>
        </w:rPr>
        <w:t>räzise Vormontage, exakte Materialplanung und schnelle Montage sorgen für wirtschaftliche Abläufe, hohe Ausführungssicherheit und eine saubere, effiziente Baustelle.</w:t>
      </w:r>
    </w:p>
    <w:p w14:paraId="278FF84A" w14:textId="77777777" w:rsidR="00570CE9" w:rsidRPr="00920659" w:rsidRDefault="00570CE9"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920659">
        <w:rPr>
          <w:bCs/>
          <w:sz w:val="24"/>
          <w:lang w:eastAsia="en-US"/>
        </w:rPr>
        <w:t>Foto: Leipfinger-Bader</w:t>
      </w:r>
    </w:p>
    <w:p w14:paraId="28528B57" w14:textId="77777777" w:rsidR="00570CE9" w:rsidRPr="00920659" w:rsidRDefault="00570CE9"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6DC18A8D" w14:textId="77777777" w:rsidR="00570CE9" w:rsidRPr="00920659" w:rsidRDefault="00570CE9"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920659">
        <w:rPr>
          <w:noProof/>
        </w:rPr>
        <w:drawing>
          <wp:inline distT="0" distB="0" distL="0" distR="0" wp14:anchorId="2A273E6C" wp14:editId="3E92790B">
            <wp:extent cx="3514725" cy="2428875"/>
            <wp:effectExtent l="0" t="0" r="9525" b="9525"/>
            <wp:docPr id="89218000" name="Grafik 1" descr="Ein Bild, das draußen, Gebäude, Himmel,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8000" name="Grafik 1" descr="Ein Bild, das draußen, Gebäude, Himmel, Haus enthält.&#10;&#10;KI-generierte Inhalte können fehlerhaft sein."/>
                    <pic:cNvPicPr/>
                  </pic:nvPicPr>
                  <pic:blipFill>
                    <a:blip r:embed="rId17"/>
                    <a:stretch>
                      <a:fillRect/>
                    </a:stretch>
                  </pic:blipFill>
                  <pic:spPr>
                    <a:xfrm>
                      <a:off x="0" y="0"/>
                      <a:ext cx="3514725" cy="2428875"/>
                    </a:xfrm>
                    <a:prstGeom prst="rect">
                      <a:avLst/>
                    </a:prstGeom>
                  </pic:spPr>
                </pic:pic>
              </a:graphicData>
            </a:graphic>
          </wp:inline>
        </w:drawing>
      </w:r>
    </w:p>
    <w:p w14:paraId="34ED2BF9" w14:textId="77777777" w:rsidR="00570CE9" w:rsidRPr="00920659" w:rsidRDefault="00570CE9"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920659">
        <w:rPr>
          <w:b/>
          <w:sz w:val="24"/>
          <w:lang w:eastAsia="en-US"/>
        </w:rPr>
        <w:t xml:space="preserve">[25-19 Erdgeschoss] </w:t>
      </w:r>
    </w:p>
    <w:p w14:paraId="486D60D1" w14:textId="1F6DE3EA" w:rsidR="005B64EC" w:rsidRPr="00920659" w:rsidRDefault="005B64EC" w:rsidP="00D67F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920659">
        <w:rPr>
          <w:bCs/>
          <w:i/>
          <w:iCs/>
          <w:sz w:val="24"/>
          <w:lang w:eastAsia="en-US"/>
        </w:rPr>
        <w:t xml:space="preserve">Das Erdgeschoss wurde gemäß eines detaillierten Ablauf- und Montageplans innerhalb </w:t>
      </w:r>
      <w:r w:rsidR="00D67FD3" w:rsidRPr="00920659">
        <w:rPr>
          <w:bCs/>
          <w:i/>
          <w:iCs/>
          <w:sz w:val="24"/>
          <w:lang w:eastAsia="en-US"/>
        </w:rPr>
        <w:t>eines Arbeitstages von acht Stunden errichtet – obwohl die Bauweise für das dreiköpfige Team komplett neu war.</w:t>
      </w:r>
    </w:p>
    <w:p w14:paraId="09BCC6E7" w14:textId="77777777" w:rsidR="00570CE9" w:rsidRPr="00920659" w:rsidRDefault="00570CE9"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920659">
        <w:rPr>
          <w:bCs/>
          <w:sz w:val="24"/>
          <w:lang w:eastAsia="en-US"/>
        </w:rPr>
        <w:t>Foto: Leipfinger-Bader</w:t>
      </w:r>
    </w:p>
    <w:p w14:paraId="189A2D1E" w14:textId="77777777" w:rsidR="00570CE9" w:rsidRPr="00920659" w:rsidRDefault="00570CE9"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59C6DD92" w14:textId="77777777" w:rsidR="00570CE9" w:rsidRPr="00920659" w:rsidRDefault="00570CE9" w:rsidP="00C91E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3277FDC0" w14:textId="2E741DD3" w:rsidR="003C0985" w:rsidRPr="00920659" w:rsidRDefault="005A1B3C" w:rsidP="005A1B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sidRPr="00920659">
        <w:rPr>
          <w:noProof/>
        </w:rPr>
        <w:lastRenderedPageBreak/>
        <w:drawing>
          <wp:inline distT="0" distB="0" distL="0" distR="0" wp14:anchorId="37A8F355" wp14:editId="2BE23AFC">
            <wp:extent cx="2018577" cy="2921000"/>
            <wp:effectExtent l="0" t="0" r="1270" b="0"/>
            <wp:docPr id="951223337" name="Grafik 1" descr="Ein Bild, das Gebäude, draußen, Kompositmaterial,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223337" name="Grafik 1" descr="Ein Bild, das Gebäude, draußen, Kompositmaterial, Haus enthält.&#10;&#10;KI-generierte Inhalte können fehlerhaft sein."/>
                    <pic:cNvPicPr/>
                  </pic:nvPicPr>
                  <pic:blipFill>
                    <a:blip r:embed="rId18"/>
                    <a:stretch>
                      <a:fillRect/>
                    </a:stretch>
                  </pic:blipFill>
                  <pic:spPr>
                    <a:xfrm>
                      <a:off x="0" y="0"/>
                      <a:ext cx="2020976" cy="2924471"/>
                    </a:xfrm>
                    <a:prstGeom prst="rect">
                      <a:avLst/>
                    </a:prstGeom>
                  </pic:spPr>
                </pic:pic>
              </a:graphicData>
            </a:graphic>
          </wp:inline>
        </w:drawing>
      </w:r>
    </w:p>
    <w:p w14:paraId="7B02A4B8" w14:textId="2F7E5FBF" w:rsidR="003C0985" w:rsidRPr="00920659" w:rsidRDefault="003C0985" w:rsidP="003C09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920659">
        <w:rPr>
          <w:b/>
          <w:sz w:val="24"/>
          <w:lang w:eastAsia="en-US"/>
        </w:rPr>
        <w:t xml:space="preserve">[25-19 Lüftung] </w:t>
      </w:r>
    </w:p>
    <w:p w14:paraId="605C5560" w14:textId="4328A8E4" w:rsidR="00565232" w:rsidRPr="00920659" w:rsidRDefault="00565232" w:rsidP="005652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920659">
        <w:rPr>
          <w:bCs/>
          <w:i/>
          <w:iCs/>
          <w:sz w:val="24"/>
          <w:lang w:eastAsia="en-US"/>
        </w:rPr>
        <w:t>Werkseitig integrierte Rollladenkästen mit dezentralem Lüftungssystem sorgen für effiziente Frischluftzufuhr, hohe Wärmerückgewinnung und eine klare Fassadengestaltung</w:t>
      </w:r>
      <w:r w:rsidR="00D7155E" w:rsidRPr="00920659">
        <w:rPr>
          <w:bCs/>
          <w:i/>
          <w:iCs/>
          <w:sz w:val="24"/>
          <w:lang w:eastAsia="en-US"/>
        </w:rPr>
        <w:t>.</w:t>
      </w:r>
    </w:p>
    <w:p w14:paraId="64293911" w14:textId="4C6BD878" w:rsidR="003C0985" w:rsidRPr="00920659" w:rsidRDefault="003C0985" w:rsidP="003C09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920659">
        <w:rPr>
          <w:bCs/>
          <w:sz w:val="24"/>
          <w:lang w:eastAsia="en-US"/>
        </w:rPr>
        <w:t>Foto: Leipfinger-Bader</w:t>
      </w:r>
    </w:p>
    <w:p w14:paraId="1E2E8DCD" w14:textId="77777777" w:rsidR="003C0985" w:rsidRPr="00920659" w:rsidRDefault="003C0985" w:rsidP="005A1B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581EA1DE" w14:textId="052F52AC" w:rsidR="003C0985" w:rsidRPr="00920659" w:rsidRDefault="005A1B3C" w:rsidP="005A1B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sidRPr="00920659">
        <w:rPr>
          <w:noProof/>
        </w:rPr>
        <w:drawing>
          <wp:inline distT="0" distB="0" distL="0" distR="0" wp14:anchorId="0383507A" wp14:editId="229249DB">
            <wp:extent cx="2024428" cy="2929466"/>
            <wp:effectExtent l="0" t="0" r="0" b="4445"/>
            <wp:docPr id="1784597532" name="Grafik 1" descr="Ein Bild, das Himmel, Kleidung, draußen, Blue Colla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97532" name="Grafik 1" descr="Ein Bild, das Himmel, Kleidung, draußen, Blue Collar enthält.&#10;&#10;KI-generierte Inhalte können fehlerhaft sein."/>
                    <pic:cNvPicPr/>
                  </pic:nvPicPr>
                  <pic:blipFill>
                    <a:blip r:embed="rId19"/>
                    <a:stretch>
                      <a:fillRect/>
                    </a:stretch>
                  </pic:blipFill>
                  <pic:spPr>
                    <a:xfrm>
                      <a:off x="0" y="0"/>
                      <a:ext cx="2029058" cy="2936165"/>
                    </a:xfrm>
                    <a:prstGeom prst="rect">
                      <a:avLst/>
                    </a:prstGeom>
                  </pic:spPr>
                </pic:pic>
              </a:graphicData>
            </a:graphic>
          </wp:inline>
        </w:drawing>
      </w:r>
    </w:p>
    <w:p w14:paraId="0DC5EE7B" w14:textId="5F1CCBA0" w:rsidR="003C0985" w:rsidRPr="00920659" w:rsidRDefault="003C0985" w:rsidP="003C09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920659">
        <w:rPr>
          <w:b/>
          <w:sz w:val="24"/>
          <w:lang w:eastAsia="en-US"/>
        </w:rPr>
        <w:t xml:space="preserve">[25-19 Justierung] </w:t>
      </w:r>
    </w:p>
    <w:p w14:paraId="6871E37E" w14:textId="51F7163E" w:rsidR="00074793" w:rsidRPr="00920659" w:rsidRDefault="00074793" w:rsidP="000747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920659">
        <w:rPr>
          <w:bCs/>
          <w:i/>
          <w:iCs/>
          <w:sz w:val="24"/>
          <w:lang w:eastAsia="en-US"/>
        </w:rPr>
        <w:t>Die Krantraverse ist speziell auf die Vario-Traverse abgestimmt und dient als Justierelement bei der Montage der Ziegel-Wandelemente.</w:t>
      </w:r>
    </w:p>
    <w:p w14:paraId="40BC2AE2" w14:textId="28192A20" w:rsidR="003C0985" w:rsidRPr="00920659" w:rsidRDefault="003C0985" w:rsidP="000747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920659">
        <w:rPr>
          <w:bCs/>
          <w:sz w:val="24"/>
          <w:lang w:eastAsia="en-US"/>
        </w:rPr>
        <w:t>Foto: Leipfinger-Bader</w:t>
      </w:r>
    </w:p>
    <w:p w14:paraId="141788CC" w14:textId="77777777" w:rsidR="00E364C6" w:rsidRPr="00920659" w:rsidRDefault="00E364C6" w:rsidP="000747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142F957E" w14:textId="77777777" w:rsidR="00D9308A" w:rsidRPr="00920659" w:rsidRDefault="00D9308A" w:rsidP="00E364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4A1911C9" w14:textId="27B5C1D0" w:rsidR="00D9308A" w:rsidRPr="00920659" w:rsidRDefault="003100AE" w:rsidP="003100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sidRPr="00920659">
        <w:rPr>
          <w:noProof/>
        </w:rPr>
        <w:lastRenderedPageBreak/>
        <w:drawing>
          <wp:inline distT="0" distB="0" distL="0" distR="0" wp14:anchorId="02D90C14" wp14:editId="16333E2E">
            <wp:extent cx="1977620" cy="2861733"/>
            <wp:effectExtent l="0" t="0" r="3810" b="0"/>
            <wp:docPr id="1407792155" name="Grafik 1" descr="Ein Bild, das Himmel, draußen, Gebäude, Wol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792155" name="Grafik 1" descr="Ein Bild, das Himmel, draußen, Gebäude, Wolke enthält.&#10;&#10;KI-generierte Inhalte können fehlerhaft sein."/>
                    <pic:cNvPicPr/>
                  </pic:nvPicPr>
                  <pic:blipFill>
                    <a:blip r:embed="rId20"/>
                    <a:stretch>
                      <a:fillRect/>
                    </a:stretch>
                  </pic:blipFill>
                  <pic:spPr>
                    <a:xfrm>
                      <a:off x="0" y="0"/>
                      <a:ext cx="1981558" cy="2867431"/>
                    </a:xfrm>
                    <a:prstGeom prst="rect">
                      <a:avLst/>
                    </a:prstGeom>
                  </pic:spPr>
                </pic:pic>
              </a:graphicData>
            </a:graphic>
          </wp:inline>
        </w:drawing>
      </w:r>
    </w:p>
    <w:p w14:paraId="7F7543AD" w14:textId="3930932A" w:rsidR="003100AE" w:rsidRPr="00920659" w:rsidRDefault="003100AE" w:rsidP="003100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920659">
        <w:rPr>
          <w:b/>
          <w:sz w:val="24"/>
          <w:lang w:eastAsia="en-US"/>
        </w:rPr>
        <w:t xml:space="preserve">[25-19 Transport] </w:t>
      </w:r>
    </w:p>
    <w:p w14:paraId="0134F004" w14:textId="025DAD7F" w:rsidR="00585977" w:rsidRPr="00920659" w:rsidRDefault="00585977" w:rsidP="005859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920659">
        <w:rPr>
          <w:bCs/>
          <w:i/>
          <w:iCs/>
          <w:sz w:val="24"/>
          <w:lang w:eastAsia="en-US"/>
        </w:rPr>
        <w:t>Die Ziegel-Wandelemente wurden mit Tiefladern und speziell abgestimmten Transportcontainern zur Baustelle transportiert.</w:t>
      </w:r>
    </w:p>
    <w:p w14:paraId="2C8023E1" w14:textId="77777777" w:rsidR="00FF27F7" w:rsidRPr="00920659" w:rsidRDefault="00FF27F7" w:rsidP="00FF27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920659">
        <w:rPr>
          <w:bCs/>
          <w:sz w:val="24"/>
          <w:lang w:eastAsia="en-US"/>
        </w:rPr>
        <w:t>Foto: Leipfinger-Bader</w:t>
      </w:r>
    </w:p>
    <w:p w14:paraId="12DA24F2" w14:textId="77777777" w:rsidR="00604786" w:rsidRPr="00920659" w:rsidRDefault="00604786" w:rsidP="00A50828">
      <w:pPr>
        <w:pStyle w:val="Textkrper21"/>
        <w:jc w:val="left"/>
        <w:rPr>
          <w:b/>
          <w:bCs/>
          <w:i w:val="0"/>
          <w:iCs w:val="0"/>
          <w:color w:val="000000"/>
          <w:u w:val="single"/>
        </w:rPr>
      </w:pPr>
    </w:p>
    <w:p w14:paraId="781BD6CA" w14:textId="4478BA11" w:rsidR="00D478E0" w:rsidRPr="00920659" w:rsidRDefault="00576031" w:rsidP="00A50828">
      <w:pPr>
        <w:pStyle w:val="Textkrper21"/>
        <w:jc w:val="left"/>
        <w:rPr>
          <w:b/>
          <w:bCs/>
          <w:i w:val="0"/>
          <w:iCs w:val="0"/>
          <w:color w:val="000000"/>
          <w:u w:val="single"/>
        </w:rPr>
      </w:pPr>
      <w:r w:rsidRPr="00920659">
        <w:rPr>
          <w:b/>
          <w:bCs/>
          <w:i w:val="0"/>
          <w:iCs w:val="0"/>
          <w:color w:val="000000"/>
          <w:u w:val="single"/>
        </w:rPr>
        <w:t>Social Media</w:t>
      </w:r>
    </w:p>
    <w:p w14:paraId="5F0BEEE7" w14:textId="73CDF8D6" w:rsidR="00D478E0" w:rsidRPr="00920659"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920659">
        <w:rPr>
          <w:bCs/>
          <w:sz w:val="24"/>
          <w:lang w:eastAsia="en-US"/>
        </w:rPr>
        <w:t xml:space="preserve">Sollten Sie das vorliegende Thema für einen Post nutzen, freuen wir uns, wenn Sie zu Leipfinger-Bader verlinken: </w:t>
      </w:r>
    </w:p>
    <w:p w14:paraId="67D906EE" w14:textId="77777777" w:rsidR="00D478E0" w:rsidRPr="00920659" w:rsidRDefault="00D478E0"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0BEBD1B3" w14:textId="273B7082" w:rsidR="00D478E0" w:rsidRPr="00920659"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920659">
        <w:rPr>
          <w:bCs/>
          <w:sz w:val="24"/>
          <w:lang w:eastAsia="en-US"/>
        </w:rPr>
        <w:tab/>
        <w:t>Leipfinger-Bader @leipfingerbader</w:t>
      </w:r>
      <w:r w:rsidRPr="00920659">
        <w:rPr>
          <w:bCs/>
          <w:sz w:val="24"/>
          <w:lang w:eastAsia="en-US"/>
        </w:rPr>
        <w:tab/>
        <w:t xml:space="preserve"> </w:t>
      </w:r>
      <w:r w:rsidRPr="00920659">
        <w:rPr>
          <w:noProof/>
          <w:sz w:val="24"/>
          <w:lang w:eastAsia="de-DE"/>
        </w:rPr>
        <w:drawing>
          <wp:anchor distT="0" distB="0" distL="114300" distR="114300" simplePos="0" relativeHeight="5" behindDoc="1" locked="0" layoutInCell="1" allowOverlap="1" wp14:anchorId="63CBD3E6" wp14:editId="1D8D056F">
            <wp:simplePos x="0" y="0"/>
            <wp:positionH relativeFrom="margin">
              <wp:posOffset>25400</wp:posOffset>
            </wp:positionH>
            <wp:positionV relativeFrom="paragraph">
              <wp:posOffset>67945</wp:posOffset>
            </wp:positionV>
            <wp:extent cx="355600" cy="339796"/>
            <wp:effectExtent l="0" t="0" r="6350" b="3175"/>
            <wp:wrapTight wrapText="bothSides">
              <wp:wrapPolygon edited="0">
                <wp:start x="0" y="0"/>
                <wp:lineTo x="0" y="20591"/>
                <wp:lineTo x="20829" y="20591"/>
                <wp:lineTo x="20829" y="0"/>
                <wp:lineTo x="0" y="0"/>
              </wp:wrapPolygon>
            </wp:wrapTight>
            <wp:docPr id="1031" name="Grafi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Grafik 6"/>
                    <pic:cNvPicPr/>
                  </pic:nvPicPr>
                  <pic:blipFill>
                    <a:blip r:embed="rId21" cstate="print"/>
                    <a:srcRect/>
                    <a:stretch/>
                  </pic:blipFill>
                  <pic:spPr>
                    <a:xfrm>
                      <a:off x="0" y="0"/>
                      <a:ext cx="355600" cy="339796"/>
                    </a:xfrm>
                    <a:prstGeom prst="rect">
                      <a:avLst/>
                    </a:prstGeom>
                  </pic:spPr>
                </pic:pic>
              </a:graphicData>
            </a:graphic>
            <wp14:sizeRelH relativeFrom="page">
              <wp14:pctWidth>0</wp14:pctWidth>
            </wp14:sizeRelH>
            <wp14:sizeRelV relativeFrom="page">
              <wp14:pctHeight>0</wp14:pctHeight>
            </wp14:sizeRelV>
          </wp:anchor>
        </w:drawing>
      </w:r>
      <w:r w:rsidRPr="00920659">
        <w:rPr>
          <w:bCs/>
          <w:sz w:val="24"/>
          <w:lang w:eastAsia="en-US"/>
        </w:rPr>
        <w:t xml:space="preserve"> </w:t>
      </w:r>
    </w:p>
    <w:p w14:paraId="70D86F74" w14:textId="77777777" w:rsidR="00D478E0" w:rsidRPr="00920659"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920659">
        <w:rPr>
          <w:bCs/>
          <w:sz w:val="24"/>
          <w:lang w:eastAsia="en-US"/>
        </w:rPr>
        <w:t xml:space="preserve">   </w:t>
      </w:r>
      <w:r w:rsidRPr="00920659">
        <w:rPr>
          <w:bCs/>
          <w:sz w:val="24"/>
          <w:lang w:eastAsia="en-US"/>
        </w:rPr>
        <w:tab/>
      </w:r>
      <w:r w:rsidRPr="00920659">
        <w:rPr>
          <w:bCs/>
          <w:sz w:val="24"/>
          <w:lang w:eastAsia="en-US"/>
        </w:rPr>
        <w:tab/>
      </w:r>
    </w:p>
    <w:p w14:paraId="3A38B485" w14:textId="0FA7C983" w:rsidR="00D478E0" w:rsidRPr="00920659"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920659">
        <w:rPr>
          <w:bCs/>
          <w:noProof/>
          <w:sz w:val="24"/>
          <w:lang w:eastAsia="en-US"/>
        </w:rPr>
        <w:drawing>
          <wp:anchor distT="0" distB="0" distL="114300" distR="114300" simplePos="0" relativeHeight="7" behindDoc="1" locked="0" layoutInCell="1" allowOverlap="1" wp14:anchorId="4616443F" wp14:editId="5F450551">
            <wp:simplePos x="0" y="0"/>
            <wp:positionH relativeFrom="column">
              <wp:posOffset>42964</wp:posOffset>
            </wp:positionH>
            <wp:positionV relativeFrom="paragraph">
              <wp:posOffset>180828</wp:posOffset>
            </wp:positionV>
            <wp:extent cx="362686" cy="338667"/>
            <wp:effectExtent l="0" t="0" r="0" b="4445"/>
            <wp:wrapTight wrapText="bothSides">
              <wp:wrapPolygon edited="0">
                <wp:start x="0" y="0"/>
                <wp:lineTo x="0" y="20668"/>
                <wp:lineTo x="20427" y="20668"/>
                <wp:lineTo x="20427" y="0"/>
                <wp:lineTo x="0" y="0"/>
              </wp:wrapPolygon>
            </wp:wrapTight>
            <wp:docPr id="1032"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Grafik 3"/>
                    <pic:cNvPicPr/>
                  </pic:nvPicPr>
                  <pic:blipFill>
                    <a:blip r:embed="rId22" cstate="print"/>
                    <a:srcRect/>
                    <a:stretch/>
                  </pic:blipFill>
                  <pic:spPr>
                    <a:xfrm>
                      <a:off x="0" y="0"/>
                      <a:ext cx="362686" cy="338667"/>
                    </a:xfrm>
                    <a:prstGeom prst="rect">
                      <a:avLst/>
                    </a:prstGeom>
                  </pic:spPr>
                </pic:pic>
              </a:graphicData>
            </a:graphic>
            <wp14:sizeRelH relativeFrom="page">
              <wp14:pctWidth>0</wp14:pctWidth>
            </wp14:sizeRelH>
            <wp14:sizeRelV relativeFrom="page">
              <wp14:pctHeight>0</wp14:pctHeight>
            </wp14:sizeRelV>
          </wp:anchor>
        </w:drawing>
      </w:r>
    </w:p>
    <w:p w14:paraId="31DE5A2C" w14:textId="6277FB79" w:rsidR="00D478E0" w:rsidRPr="00920659" w:rsidRDefault="00C9762D"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920659">
        <w:rPr>
          <w:bCs/>
          <w:sz w:val="24"/>
          <w:lang w:eastAsia="en-US"/>
        </w:rPr>
        <w:t xml:space="preserve"> </w:t>
      </w:r>
      <w:r w:rsidRPr="00920659">
        <w:rPr>
          <w:bCs/>
          <w:sz w:val="24"/>
          <w:lang w:eastAsia="en-US"/>
        </w:rPr>
        <w:tab/>
        <w:t>Leipfinger-Bader @Leipfinger-Bader</w:t>
      </w:r>
    </w:p>
    <w:p w14:paraId="41EDF8A4" w14:textId="7FEA8186" w:rsidR="00C9762D" w:rsidRPr="00920659" w:rsidRDefault="00C9762D"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3A361417" w14:textId="77777777" w:rsidR="00D478E0" w:rsidRPr="00920659"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920659">
        <w:rPr>
          <w:noProof/>
          <w:lang w:eastAsia="de-DE"/>
        </w:rPr>
        <w:drawing>
          <wp:anchor distT="0" distB="0" distL="0" distR="0" simplePos="0" relativeHeight="4" behindDoc="0" locked="0" layoutInCell="1" allowOverlap="1" wp14:anchorId="75E9EBDC" wp14:editId="2A0A454B">
            <wp:simplePos x="0" y="0"/>
            <wp:positionH relativeFrom="margin">
              <wp:posOffset>0</wp:posOffset>
            </wp:positionH>
            <wp:positionV relativeFrom="paragraph">
              <wp:posOffset>116205</wp:posOffset>
            </wp:positionV>
            <wp:extent cx="404696" cy="384460"/>
            <wp:effectExtent l="0" t="0" r="0" b="0"/>
            <wp:wrapNone/>
            <wp:docPr id="1033" name="Grafik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Grafik 18"/>
                    <pic:cNvPicPr/>
                  </pic:nvPicPr>
                  <pic:blipFill>
                    <a:blip r:embed="rId23" cstate="print"/>
                    <a:src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p>
    <w:p w14:paraId="47AD827C" w14:textId="77777777" w:rsidR="00D478E0" w:rsidRPr="00920659"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920659">
        <w:rPr>
          <w:bCs/>
          <w:sz w:val="24"/>
          <w:lang w:eastAsia="en-US"/>
        </w:rPr>
        <w:tab/>
      </w:r>
      <w:r w:rsidRPr="00920659">
        <w:rPr>
          <w:bCs/>
          <w:sz w:val="24"/>
          <w:lang w:eastAsia="en-US"/>
        </w:rPr>
        <w:tab/>
        <w:t>Leipfinger-Bader @leipfingerbader</w:t>
      </w:r>
    </w:p>
    <w:p w14:paraId="66739780" w14:textId="21197922" w:rsidR="00D478E0" w:rsidRPr="00920659"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920659">
        <w:rPr>
          <w:bCs/>
          <w:sz w:val="24"/>
          <w:lang w:eastAsia="en-US"/>
        </w:rPr>
        <w:tab/>
      </w:r>
    </w:p>
    <w:p w14:paraId="7B87FC23" w14:textId="77777777" w:rsidR="00D478E0" w:rsidRPr="00920659" w:rsidRDefault="00D478E0"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2AE0C779" w14:textId="77777777" w:rsidR="00D478E0" w:rsidRPr="00920659" w:rsidRDefault="00D478E0"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p>
    <w:p w14:paraId="0C513112" w14:textId="0BAB3343" w:rsidR="00D478E0" w:rsidRPr="00920659"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r w:rsidRPr="00920659">
        <w:rPr>
          <w:b/>
          <w:sz w:val="24"/>
          <w:lang w:eastAsia="en-US"/>
        </w:rPr>
        <w:t xml:space="preserve">Gerne können Sie folgende Posts nutzen: </w:t>
      </w:r>
    </w:p>
    <w:p w14:paraId="21D4374A" w14:textId="109E4CE2" w:rsidR="00D478E0" w:rsidRPr="00920659" w:rsidRDefault="00D478E0"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noProof/>
          <w:sz w:val="24"/>
        </w:rPr>
      </w:pPr>
    </w:p>
    <w:p w14:paraId="3899FEF5" w14:textId="23F8239D" w:rsidR="00A25C98" w:rsidRPr="00920659" w:rsidRDefault="00E23D0E" w:rsidP="00CC0E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920659">
        <w:rPr>
          <w:noProof/>
          <w:sz w:val="24"/>
          <w:lang w:eastAsia="de-DE"/>
        </w:rPr>
        <w:drawing>
          <wp:anchor distT="0" distB="0" distL="114300" distR="114300" simplePos="0" relativeHeight="2" behindDoc="0" locked="0" layoutInCell="1" allowOverlap="1" wp14:anchorId="67111726" wp14:editId="6849306D">
            <wp:simplePos x="0" y="0"/>
            <wp:positionH relativeFrom="margin">
              <wp:align>left</wp:align>
            </wp:positionH>
            <wp:positionV relativeFrom="paragraph">
              <wp:posOffset>38100</wp:posOffset>
            </wp:positionV>
            <wp:extent cx="288000" cy="275200"/>
            <wp:effectExtent l="0" t="0" r="0" b="0"/>
            <wp:wrapSquare wrapText="bothSides"/>
            <wp:docPr id="1034"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Grafik 7"/>
                    <pic:cNvPicPr/>
                  </pic:nvPicPr>
                  <pic:blipFill>
                    <a:blip r:embed="rId21" cstate="print"/>
                    <a:srcRect/>
                    <a:stretch/>
                  </pic:blipFill>
                  <pic:spPr>
                    <a:xfrm>
                      <a:off x="0" y="0"/>
                      <a:ext cx="288000" cy="275200"/>
                    </a:xfrm>
                    <a:prstGeom prst="rect">
                      <a:avLst/>
                    </a:prstGeom>
                  </pic:spPr>
                </pic:pic>
              </a:graphicData>
            </a:graphic>
          </wp:anchor>
        </w:drawing>
      </w:r>
      <w:r w:rsidR="00CC0EAF" w:rsidRPr="00920659">
        <w:rPr>
          <w:bCs/>
          <w:sz w:val="24"/>
          <w:lang w:eastAsia="en-US"/>
        </w:rPr>
        <w:t>In Neumarkt-St. Veit entsteht gerade ein Mehrfamilienhaus, das zeigt, wie moderner Wohnungsbau heute funktioniert: mit Ziegelfertigteilen von @leipfingerbader, KfW-40-Standard und QNG-Zertifizierung. Durch industrielle Vorfertigung wird nicht nur extrem schnell gebaut – es entsteht auch gesunder, energieeffizienter und langlebiger Wohnraum. Ein Konzept, das Antworten auf die Herausforderungen von heute liefert: steigende Baukosten, Klimaschutz und der große Bedarf an bezahlbarem Wohnraum.</w:t>
      </w:r>
      <w:r w:rsidR="00F67842" w:rsidRPr="00920659">
        <w:rPr>
          <w:bCs/>
          <w:sz w:val="24"/>
          <w:lang w:eastAsia="en-US"/>
        </w:rPr>
        <w:t xml:space="preserve"> </w:t>
      </w:r>
    </w:p>
    <w:p w14:paraId="40C422C8" w14:textId="77777777" w:rsidR="00D478E0" w:rsidRPr="00920659" w:rsidRDefault="00D478E0"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020867E1" w14:textId="247DB288" w:rsidR="00A94D40" w:rsidRPr="00920659" w:rsidRDefault="00576031" w:rsidP="00A94D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920659">
        <w:rPr>
          <w:noProof/>
          <w:sz w:val="24"/>
          <w:lang w:eastAsia="de-DE"/>
        </w:rPr>
        <w:lastRenderedPageBreak/>
        <w:drawing>
          <wp:anchor distT="0" distB="0" distL="114300" distR="114300" simplePos="0" relativeHeight="3" behindDoc="0" locked="0" layoutInCell="1" allowOverlap="1" wp14:anchorId="6925C8DB" wp14:editId="5F945D2A">
            <wp:simplePos x="0" y="0"/>
            <wp:positionH relativeFrom="column">
              <wp:posOffset>24584</wp:posOffset>
            </wp:positionH>
            <wp:positionV relativeFrom="paragraph">
              <wp:posOffset>28394</wp:posOffset>
            </wp:positionV>
            <wp:extent cx="287655" cy="268604"/>
            <wp:effectExtent l="0" t="0" r="0" b="0"/>
            <wp:wrapSquare wrapText="bothSides"/>
            <wp:docPr id="1035"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22" cstate="print"/>
                    <a:srcRect/>
                    <a:stretch/>
                  </pic:blipFill>
                  <pic:spPr>
                    <a:xfrm>
                      <a:off x="0" y="0"/>
                      <a:ext cx="287655" cy="268604"/>
                    </a:xfrm>
                    <a:prstGeom prst="rect">
                      <a:avLst/>
                    </a:prstGeom>
                  </pic:spPr>
                </pic:pic>
              </a:graphicData>
            </a:graphic>
          </wp:anchor>
        </w:drawing>
      </w:r>
      <w:r w:rsidR="00A94D40" w:rsidRPr="00920659">
        <w:rPr>
          <w:bCs/>
          <w:sz w:val="24"/>
          <w:lang w:eastAsia="en-US"/>
        </w:rPr>
        <w:t xml:space="preserve"> Nachhaltiger Wohnungsbau braucht Tempo, Qualität und Wirtschaftlichkeit. Das gelingt, wenn innovative Technik auf durchdachte Planung trifft – wie beim aktuellen Projekt von @Leipfinger-Bader und @Marco Loibl in Neumarkt-St. Veit. Hier entsteht mit massiven Ziegelfertigteilen ein energieeffizientes Mehrfamilienhaus nach KfW-40-Standard und mit QNG-Zertifizierung. Dank industrieller Vorfertigung, integrierter Gebäudetechnik und präziser Bauweise wird nicht nur schnell gebaut – es entsteht auch wertbeständiger Wohnraum, der gestalterisch, ökologisch und wirtschaftlich überzeugt.</w:t>
      </w:r>
    </w:p>
    <w:p w14:paraId="6BAD4E0E" w14:textId="1C1334E9" w:rsidR="00991CB3" w:rsidRPr="00920659" w:rsidRDefault="00991CB3" w:rsidP="00F678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sz w:val="24"/>
          <w:lang w:eastAsia="en-US"/>
        </w:rPr>
      </w:pPr>
    </w:p>
    <w:p w14:paraId="171D6D33" w14:textId="554E8087" w:rsidR="00A25C98" w:rsidRPr="00920659"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color w:val="000000"/>
          <w:sz w:val="24"/>
        </w:rPr>
      </w:pPr>
      <w:r w:rsidRPr="00920659">
        <w:rPr>
          <w:noProof/>
          <w:sz w:val="24"/>
          <w:lang w:eastAsia="de-DE"/>
        </w:rPr>
        <w:drawing>
          <wp:anchor distT="0" distB="0" distL="114300" distR="114300" simplePos="0" relativeHeight="6" behindDoc="0" locked="0" layoutInCell="1" allowOverlap="1" wp14:anchorId="7038C143" wp14:editId="4C5B2884">
            <wp:simplePos x="0" y="0"/>
            <wp:positionH relativeFrom="margin">
              <wp:posOffset>-5022</wp:posOffset>
            </wp:positionH>
            <wp:positionV relativeFrom="paragraph">
              <wp:posOffset>49530</wp:posOffset>
            </wp:positionV>
            <wp:extent cx="404696" cy="384460"/>
            <wp:effectExtent l="0" t="0" r="0" b="0"/>
            <wp:wrapSquare wrapText="bothSides"/>
            <wp:docPr id="1036" name="Grafi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Grafik 19"/>
                    <pic:cNvPicPr/>
                  </pic:nvPicPr>
                  <pic:blipFill>
                    <a:blip r:embed="rId23" cstate="print"/>
                    <a:src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r w:rsidR="00E8727A" w:rsidRPr="00920659">
        <w:rPr>
          <w:color w:val="000000"/>
          <w:sz w:val="24"/>
        </w:rPr>
        <w:t>Bezahlbarer, nachhaltiger Wohnraum muss kein Wunschtraum bleiben. In Neumarkt-St. Veit zeigt @leipfingerbader, wie mit Ziegelfertigteilen effizient, energieoptimiert und zukunftssicher gebaut wird – KfW-40-konform, QNG-zertifiziert und bereit für die Herausforderungen von morgen</w:t>
      </w:r>
      <w:r w:rsidR="00D7155E" w:rsidRPr="00920659">
        <w:rPr>
          <w:color w:val="000000"/>
          <w:sz w:val="24"/>
        </w:rPr>
        <w:t>.</w:t>
      </w:r>
    </w:p>
    <w:p w14:paraId="037EAAF1" w14:textId="77777777" w:rsidR="00461DD0" w:rsidRPr="00920659" w:rsidRDefault="00461DD0" w:rsidP="00A50828">
      <w:pPr>
        <w:pStyle w:val="Textkrper"/>
        <w:spacing w:line="360" w:lineRule="auto"/>
        <w:rPr>
          <w:b w:val="0"/>
          <w:i/>
          <w:iCs/>
          <w:color w:val="000000"/>
        </w:rPr>
      </w:pPr>
    </w:p>
    <w:p w14:paraId="03AB767D" w14:textId="77777777" w:rsidR="00F67842" w:rsidRPr="00920659" w:rsidRDefault="00F67842" w:rsidP="00A50828">
      <w:pPr>
        <w:pStyle w:val="Textkrper"/>
        <w:spacing w:line="360" w:lineRule="auto"/>
        <w:rPr>
          <w:b w:val="0"/>
          <w:i/>
          <w:iCs/>
          <w:color w:val="000000"/>
        </w:rPr>
      </w:pPr>
    </w:p>
    <w:tbl>
      <w:tblPr>
        <w:tblStyle w:val="Tabellenraster"/>
        <w:tblpPr w:leftFromText="141" w:rightFromText="141" w:vertAnchor="text" w:horzAnchor="margin" w:tblpY="4"/>
        <w:tblW w:w="0" w:type="auto"/>
        <w:tblBorders>
          <w:top w:val="none" w:sz="0" w:space="0" w:color="auto"/>
          <w:left w:val="none" w:sz="0" w:space="0" w:color="auto"/>
          <w:bottom w:val="none" w:sz="0" w:space="0" w:color="auto"/>
          <w:right w:val="none" w:sz="0" w:space="0" w:color="auto"/>
        </w:tblBorders>
        <w:shd w:val="clear" w:color="auto" w:fill="D9D9D9"/>
        <w:tblLook w:val="04A0" w:firstRow="1" w:lastRow="0" w:firstColumn="1" w:lastColumn="0" w:noHBand="0" w:noVBand="1"/>
      </w:tblPr>
      <w:tblGrid>
        <w:gridCol w:w="7473"/>
      </w:tblGrid>
      <w:tr w:rsidR="00D478E0" w:rsidRPr="00920659" w14:paraId="78311E96" w14:textId="77777777">
        <w:tc>
          <w:tcPr>
            <w:tcW w:w="7473" w:type="dxa"/>
            <w:shd w:val="clear" w:color="auto" w:fill="D9D9D9"/>
          </w:tcPr>
          <w:p w14:paraId="649D647D" w14:textId="77777777" w:rsidR="00D478E0" w:rsidRPr="00920659" w:rsidRDefault="00576031" w:rsidP="00A50828">
            <w:pPr>
              <w:spacing w:line="400" w:lineRule="exact"/>
              <w:jc w:val="both"/>
              <w:rPr>
                <w:b/>
                <w:color w:val="000000"/>
                <w:sz w:val="24"/>
              </w:rPr>
            </w:pPr>
            <w:r w:rsidRPr="00920659">
              <w:rPr>
                <w:b/>
                <w:color w:val="000000"/>
                <w:sz w:val="24"/>
              </w:rPr>
              <w:t>Über die Leipfinger-Bader GmbH:</w:t>
            </w:r>
          </w:p>
          <w:p w14:paraId="052504AD" w14:textId="38323B55" w:rsidR="00D478E0" w:rsidRPr="00920659" w:rsidRDefault="00576031" w:rsidP="00A50828">
            <w:pPr>
              <w:spacing w:line="400" w:lineRule="exact"/>
              <w:jc w:val="both"/>
              <w:rPr>
                <w:bCs/>
                <w:color w:val="000000"/>
                <w:sz w:val="24"/>
              </w:rPr>
            </w:pPr>
            <w:r w:rsidRPr="00920659">
              <w:rPr>
                <w:bCs/>
                <w:color w:val="000000"/>
                <w:sz w:val="24"/>
              </w:rPr>
              <w:t xml:space="preserve">Leipfinger-Bader ist Marktführer für energieeffiziente und nachhaltige Systemlösungen am Bau und bietet Architekten, Planern und Investoren umfassende Beratungsleistungen. Das Unternehmen setzt als Innovationstreiber konsequent auf Forschung, Entwicklung und Prozessoptimierung. Zum High-End-Produktspektrum für Neubau und Sanierung zählen – neben massiven Mauerziegeln mit integriertem Schall- und Wärmeschutz – auch Recyclingprodukte, wie zum Beispiel der aus recycelten Ziegelresten bestehende Kaltziegel. Hinzu kommen Ziegelmodule und Ziegel-, Lehmziegel- und Stampflehm-Fertigteile für das serielle Bauen, </w:t>
            </w:r>
            <w:r w:rsidR="00CB6C89" w:rsidRPr="00920659">
              <w:rPr>
                <w:bCs/>
                <w:color w:val="000000"/>
                <w:sz w:val="24"/>
              </w:rPr>
              <w:t xml:space="preserve">Holz-Lehm </w:t>
            </w:r>
            <w:r w:rsidRPr="00920659">
              <w:rPr>
                <w:bCs/>
                <w:color w:val="000000"/>
                <w:sz w:val="24"/>
              </w:rPr>
              <w:t xml:space="preserve">Massivdecken als Alternative zu Stahlbetondecken, intelligente Lüftungssysteme, ein Rollladenkasten auch aus Holz, Lösungen für die Dachbegrünung, vorgehängte hinterlüftete </w:t>
            </w:r>
            <w:r w:rsidR="00171C76" w:rsidRPr="00920659">
              <w:rPr>
                <w:bCs/>
                <w:color w:val="000000"/>
                <w:sz w:val="24"/>
              </w:rPr>
              <w:t>Tonality-</w:t>
            </w:r>
            <w:r w:rsidRPr="00920659">
              <w:rPr>
                <w:bCs/>
                <w:color w:val="000000"/>
                <w:sz w:val="24"/>
              </w:rPr>
              <w:t>Keramikfassaden inklusive abgestimmter Unterkonstruktion, Bodensysteme wie der keramische Estrichziegel mit energieeffizienter Heizlösung sowie Lehmplatten für den Innenausbau. Letztere kommen im Holz- und Massivneubau sowie bei der Altbausanierung zum Einsatz – in Form von Trennwänden, als Innenbeplankung speicherschwacher Außenwände oder beim Dachausbau.</w:t>
            </w:r>
          </w:p>
        </w:tc>
      </w:tr>
    </w:tbl>
    <w:p w14:paraId="3CFA7423" w14:textId="0651E3C9" w:rsidR="00D478E0" w:rsidRPr="00920659" w:rsidRDefault="00576031" w:rsidP="00A50828">
      <w:pPr>
        <w:spacing w:line="400" w:lineRule="exact"/>
        <w:rPr>
          <w:color w:val="000000"/>
          <w:sz w:val="24"/>
        </w:rPr>
      </w:pPr>
      <w:r w:rsidRPr="00920659">
        <w:rPr>
          <w:color w:val="000000"/>
        </w:rPr>
        <w:lastRenderedPageBreak/>
        <w:t>Rückfragen beantwortet gern</w:t>
      </w:r>
    </w:p>
    <w:p w14:paraId="6F4644DE" w14:textId="77777777" w:rsidR="00D478E0" w:rsidRPr="00920659" w:rsidRDefault="00D478E0" w:rsidP="00A50828">
      <w:pPr>
        <w:spacing w:line="400" w:lineRule="exact"/>
        <w:rPr>
          <w:b/>
          <w:bCs/>
          <w:color w:val="000000"/>
          <w:sz w:val="24"/>
        </w:rPr>
      </w:pPr>
    </w:p>
    <w:p w14:paraId="75CCF6E6" w14:textId="77777777" w:rsidR="00D478E0" w:rsidRPr="00920659" w:rsidRDefault="00576031" w:rsidP="00A50828">
      <w:pPr>
        <w:ind w:left="3402" w:hanging="3402"/>
        <w:rPr>
          <w:color w:val="000000"/>
        </w:rPr>
      </w:pPr>
      <w:r w:rsidRPr="00920659">
        <w:rPr>
          <w:b/>
          <w:color w:val="000000"/>
          <w:sz w:val="20"/>
        </w:rPr>
        <w:t>Leipfinger-Bader</w:t>
      </w:r>
      <w:r w:rsidRPr="00920659">
        <w:rPr>
          <w:b/>
          <w:color w:val="000000"/>
          <w:sz w:val="20"/>
        </w:rPr>
        <w:tab/>
        <w:t>Kommunikation2B</w:t>
      </w:r>
    </w:p>
    <w:p w14:paraId="5328D84E" w14:textId="77777777" w:rsidR="00D478E0" w:rsidRPr="00920659" w:rsidRDefault="00576031" w:rsidP="00A50828">
      <w:pPr>
        <w:ind w:left="3402" w:hanging="3402"/>
        <w:rPr>
          <w:color w:val="000000"/>
        </w:rPr>
      </w:pPr>
      <w:r w:rsidRPr="00920659">
        <w:rPr>
          <w:bCs/>
          <w:color w:val="000000"/>
          <w:sz w:val="20"/>
        </w:rPr>
        <w:t>Caterina Bader</w:t>
      </w:r>
      <w:r w:rsidRPr="00920659">
        <w:rPr>
          <w:bCs/>
          <w:color w:val="000000"/>
          <w:sz w:val="20"/>
        </w:rPr>
        <w:tab/>
        <w:t>Mareike Wand-Quassowski</w:t>
      </w:r>
    </w:p>
    <w:p w14:paraId="60FF00D3" w14:textId="77777777" w:rsidR="00D478E0" w:rsidRPr="00920659" w:rsidRDefault="00576031" w:rsidP="00A50828">
      <w:pPr>
        <w:ind w:left="3402" w:hanging="3402"/>
        <w:rPr>
          <w:color w:val="000000"/>
          <w:lang w:val="en-US"/>
        </w:rPr>
      </w:pPr>
      <w:r w:rsidRPr="00920659">
        <w:rPr>
          <w:bCs/>
          <w:color w:val="000000"/>
          <w:sz w:val="20"/>
          <w:lang w:val="fr-FR"/>
        </w:rPr>
        <w:t>Tel.: 0 87 62 – 73 30</w:t>
      </w:r>
      <w:r w:rsidRPr="00920659">
        <w:rPr>
          <w:bCs/>
          <w:color w:val="000000"/>
          <w:sz w:val="20"/>
          <w:lang w:val="fr-FR"/>
        </w:rPr>
        <w:tab/>
        <w:t>Tel.: 02 31 – 33 04 93 23</w:t>
      </w:r>
    </w:p>
    <w:p w14:paraId="31CF8C59" w14:textId="77777777" w:rsidR="00D478E0" w:rsidRDefault="00576031" w:rsidP="00A50828">
      <w:pPr>
        <w:ind w:left="3402" w:hanging="3402"/>
        <w:rPr>
          <w:color w:val="000000"/>
          <w:lang w:val="en-GB"/>
        </w:rPr>
      </w:pPr>
      <w:r w:rsidRPr="00920659">
        <w:rPr>
          <w:color w:val="000000"/>
          <w:sz w:val="20"/>
          <w:lang w:val="fr-FR"/>
        </w:rPr>
        <w:t>Mail: info@leipfinger-bader.de</w:t>
      </w:r>
      <w:r w:rsidRPr="00920659">
        <w:rPr>
          <w:bCs/>
          <w:color w:val="000000"/>
          <w:sz w:val="20"/>
          <w:lang w:val="fr-FR"/>
        </w:rPr>
        <w:tab/>
      </w:r>
      <w:r w:rsidRPr="00920659">
        <w:rPr>
          <w:color w:val="000000"/>
          <w:sz w:val="20"/>
          <w:lang w:val="fr-FR"/>
        </w:rPr>
        <w:t>Mail: m.quassowski@kommunikation2b.de</w:t>
      </w:r>
    </w:p>
    <w:sectPr w:rsidR="00D478E0" w:rsidSect="00461DD0">
      <w:footerReference w:type="default" r:id="rId24"/>
      <w:headerReference w:type="first" r:id="rId25"/>
      <w:pgSz w:w="11906" w:h="16838"/>
      <w:pgMar w:top="1247" w:right="2835" w:bottom="851" w:left="1588" w:header="720"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DAE1E" w14:textId="77777777" w:rsidR="007662AA" w:rsidRDefault="007662AA">
      <w:r>
        <w:separator/>
      </w:r>
    </w:p>
  </w:endnote>
  <w:endnote w:type="continuationSeparator" w:id="0">
    <w:p w14:paraId="24DC283A" w14:textId="77777777" w:rsidR="007662AA" w:rsidRDefault="00766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C15A4" w14:textId="77777777" w:rsidR="00D478E0" w:rsidRDefault="00D478E0">
    <w:pPr>
      <w:pStyle w:val="Fuzeile"/>
      <w:rPr>
        <w:sz w:val="16"/>
      </w:rPr>
    </w:pPr>
  </w:p>
  <w:p w14:paraId="2D0723D9" w14:textId="05B3FB7F" w:rsidR="00D478E0" w:rsidRDefault="00576031">
    <w:pPr>
      <w:pStyle w:val="Fuzeile"/>
      <w:rPr>
        <w:sz w:val="16"/>
      </w:rPr>
    </w:pPr>
    <w:r>
      <w:rPr>
        <w:sz w:val="16"/>
      </w:rPr>
      <w:t>2</w:t>
    </w:r>
    <w:r w:rsidR="00693B6C">
      <w:rPr>
        <w:sz w:val="16"/>
      </w:rPr>
      <w:t>5</w:t>
    </w:r>
    <w:r>
      <w:rPr>
        <w:sz w:val="16"/>
      </w:rPr>
      <w:t>-</w:t>
    </w:r>
    <w:r w:rsidR="00387433">
      <w:rPr>
        <w:sz w:val="16"/>
      </w:rPr>
      <w:t>19</w:t>
    </w:r>
    <w:r w:rsidR="00352001">
      <w:rPr>
        <w:sz w:val="16"/>
      </w:rPr>
      <w:t xml:space="preserve"> </w:t>
    </w:r>
    <w:r w:rsidR="007D5229">
      <w:rPr>
        <w:sz w:val="16"/>
      </w:rPr>
      <w:t>FT MFH Neumarkt-St. Veit</w:t>
    </w:r>
    <w:r>
      <w:rPr>
        <w:sz w:val="16"/>
      </w:rPr>
      <w:tab/>
    </w:r>
    <w:r>
      <w:rPr>
        <w:sz w:val="16"/>
      </w:rPr>
      <w:tab/>
    </w:r>
    <w:r w:rsidR="00985397">
      <w:rPr>
        <w:sz w:val="16"/>
      </w:rPr>
      <w:t xml:space="preserve">Seite </w:t>
    </w:r>
    <w:r w:rsidR="00985397">
      <w:rPr>
        <w:sz w:val="16"/>
      </w:rPr>
      <w:fldChar w:fldCharType="begin"/>
    </w:r>
    <w:r w:rsidR="00985397">
      <w:rPr>
        <w:sz w:val="16"/>
      </w:rPr>
      <w:instrText xml:space="preserve"> PAGE \* ARABIC </w:instrText>
    </w:r>
    <w:r w:rsidR="00985397">
      <w:rPr>
        <w:sz w:val="16"/>
      </w:rPr>
      <w:fldChar w:fldCharType="separate"/>
    </w:r>
    <w:r w:rsidR="00985397">
      <w:rPr>
        <w:sz w:val="16"/>
      </w:rPr>
      <w:t>2</w:t>
    </w:r>
    <w:r w:rsidR="00985397">
      <w:rPr>
        <w:sz w:val="16"/>
      </w:rPr>
      <w:fldChar w:fldCharType="end"/>
    </w:r>
    <w:r w:rsidR="00985397">
      <w:rPr>
        <w:sz w:val="16"/>
      </w:rPr>
      <w:t xml:space="preserve"> von </w:t>
    </w:r>
    <w:r w:rsidR="00985397">
      <w:rPr>
        <w:rStyle w:val="Seitenzahl"/>
        <w:sz w:val="16"/>
      </w:rPr>
      <w:fldChar w:fldCharType="begin"/>
    </w:r>
    <w:r w:rsidR="00985397">
      <w:rPr>
        <w:rStyle w:val="Seitenzahl"/>
        <w:sz w:val="16"/>
      </w:rPr>
      <w:instrText xml:space="preserve"> NUMPAGES \* ARABIC </w:instrText>
    </w:r>
    <w:r w:rsidR="00985397">
      <w:rPr>
        <w:rStyle w:val="Seitenzahl"/>
        <w:sz w:val="16"/>
      </w:rPr>
      <w:fldChar w:fldCharType="separate"/>
    </w:r>
    <w:r w:rsidR="00985397">
      <w:rPr>
        <w:rStyle w:val="Seitenzahl"/>
        <w:sz w:val="16"/>
      </w:rPr>
      <w:t>7</w:t>
    </w:r>
    <w:r w:rsidR="00985397">
      <w:rPr>
        <w:rStyle w:val="Seitenzah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0B633" w14:textId="77777777" w:rsidR="007662AA" w:rsidRDefault="007662AA">
      <w:r>
        <w:separator/>
      </w:r>
    </w:p>
  </w:footnote>
  <w:footnote w:type="continuationSeparator" w:id="0">
    <w:p w14:paraId="2072C6A2" w14:textId="77777777" w:rsidR="007662AA" w:rsidRDefault="007662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32A9D" w14:textId="77777777" w:rsidR="00D478E0" w:rsidRDefault="00576031">
    <w:pPr>
      <w:pStyle w:val="Kopfzeile"/>
    </w:pPr>
    <w:r>
      <w:rPr>
        <w:noProof/>
      </w:rPr>
      <w:drawing>
        <wp:anchor distT="0" distB="0" distL="114300" distR="114300" simplePos="0" relativeHeight="2" behindDoc="1" locked="0" layoutInCell="1" allowOverlap="1" wp14:anchorId="602E2F7C" wp14:editId="66E09896">
          <wp:simplePos x="0" y="0"/>
          <wp:positionH relativeFrom="column">
            <wp:posOffset>4265930</wp:posOffset>
          </wp:positionH>
          <wp:positionV relativeFrom="paragraph">
            <wp:posOffset>-211667</wp:posOffset>
          </wp:positionV>
          <wp:extent cx="1955800" cy="606022"/>
          <wp:effectExtent l="0" t="0" r="6350" b="3810"/>
          <wp:wrapTight wrapText="bothSides">
            <wp:wrapPolygon edited="0">
              <wp:start x="0" y="0"/>
              <wp:lineTo x="0" y="21057"/>
              <wp:lineTo x="21460" y="21057"/>
              <wp:lineTo x="21460" y="0"/>
              <wp:lineTo x="0" y="0"/>
            </wp:wrapPolygon>
          </wp:wrapTight>
          <wp:docPr id="4097" name="Grafik 773831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rafik 773831917"/>
                  <pic:cNvPicPr/>
                </pic:nvPicPr>
                <pic:blipFill>
                  <a:blip r:embed="rId1" cstate="print"/>
                  <a:srcRect/>
                  <a:stretch/>
                </pic:blipFill>
                <pic:spPr>
                  <a:xfrm>
                    <a:off x="0" y="0"/>
                    <a:ext cx="1955800" cy="606022"/>
                  </a:xfrm>
                  <a:prstGeom prst="rect">
                    <a:avLst/>
                  </a:prstGeom>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A0905718"/>
    <w:lvl w:ilvl="0" w:tplc="A2DA291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00000002"/>
    <w:multiLevelType w:val="hybridMultilevel"/>
    <w:tmpl w:val="D590852C"/>
    <w:lvl w:ilvl="0" w:tplc="AAE6DEA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0000003"/>
    <w:multiLevelType w:val="hybridMultilevel"/>
    <w:tmpl w:val="09988354"/>
    <w:lvl w:ilvl="0" w:tplc="1F847306">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00000004"/>
    <w:multiLevelType w:val="hybridMultilevel"/>
    <w:tmpl w:val="394EC696"/>
    <w:lvl w:ilvl="0" w:tplc="44EC98E0">
      <w:start w:val="23"/>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00000005"/>
    <w:multiLevelType w:val="hybridMultilevel"/>
    <w:tmpl w:val="739CCA76"/>
    <w:lvl w:ilvl="0" w:tplc="0F5C78E6">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401ABAC4"/>
    <w:lvl w:ilvl="0" w:tplc="867E069E">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00000007"/>
    <w:multiLevelType w:val="hybridMultilevel"/>
    <w:tmpl w:val="E938B150"/>
    <w:lvl w:ilvl="0" w:tplc="A402858C">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00000008"/>
    <w:multiLevelType w:val="hybridMultilevel"/>
    <w:tmpl w:val="ACAA7E2C"/>
    <w:lvl w:ilvl="0" w:tplc="DC564C4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00000009"/>
    <w:multiLevelType w:val="hybridMultilevel"/>
    <w:tmpl w:val="E05E2976"/>
    <w:lvl w:ilvl="0" w:tplc="1160EF3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0000000A"/>
    <w:multiLevelType w:val="hybridMultilevel"/>
    <w:tmpl w:val="FEF6C1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000000B"/>
    <w:multiLevelType w:val="hybridMultilevel"/>
    <w:tmpl w:val="FC64436C"/>
    <w:lvl w:ilvl="0" w:tplc="95C2DF1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0000000C"/>
    <w:multiLevelType w:val="hybridMultilevel"/>
    <w:tmpl w:val="061CE216"/>
    <w:lvl w:ilvl="0" w:tplc="B8CE3A68">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0000000D"/>
    <w:multiLevelType w:val="hybridMultilevel"/>
    <w:tmpl w:val="9E547946"/>
    <w:lvl w:ilvl="0" w:tplc="DED65B9A">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727ED7"/>
    <w:multiLevelType w:val="multilevel"/>
    <w:tmpl w:val="00000001"/>
    <w:lvl w:ilvl="0">
      <w:start w:val="1"/>
      <w:numFmt w:val="none"/>
      <w:pStyle w:val="berschrift1"/>
      <w:suff w:val="nothing"/>
      <w:lvlText w:val=""/>
      <w:lvlJc w:val="left"/>
      <w:pPr>
        <w:tabs>
          <w:tab w:val="left" w:pos="0"/>
        </w:tabs>
        <w:ind w:left="0" w:firstLine="0"/>
      </w:pPr>
    </w:lvl>
    <w:lvl w:ilvl="1">
      <w:start w:val="1"/>
      <w:numFmt w:val="none"/>
      <w:pStyle w:val="berschrift2"/>
      <w:suff w:val="nothing"/>
      <w:lvlText w:val=""/>
      <w:lvlJc w:val="left"/>
      <w:pPr>
        <w:tabs>
          <w:tab w:val="left" w:pos="0"/>
        </w:tabs>
        <w:ind w:left="0" w:firstLine="0"/>
      </w:pPr>
    </w:lvl>
    <w:lvl w:ilvl="2">
      <w:start w:val="1"/>
      <w:numFmt w:val="none"/>
      <w:pStyle w:val="berschrift3"/>
      <w:suff w:val="nothing"/>
      <w:lvlText w:val=""/>
      <w:lvlJc w:val="left"/>
      <w:pPr>
        <w:tabs>
          <w:tab w:val="left" w:pos="0"/>
        </w:tabs>
        <w:ind w:left="0" w:firstLine="0"/>
      </w:pPr>
    </w:lvl>
    <w:lvl w:ilvl="3">
      <w:start w:val="1"/>
      <w:numFmt w:val="none"/>
      <w:pStyle w:val="berschrift4"/>
      <w:suff w:val="nothing"/>
      <w:lvlText w:val=""/>
      <w:lvlJc w:val="left"/>
      <w:pPr>
        <w:tabs>
          <w:tab w:val="left" w:pos="0"/>
        </w:tabs>
        <w:ind w:left="0" w:firstLine="0"/>
      </w:pPr>
    </w:lvl>
    <w:lvl w:ilvl="4">
      <w:start w:val="1"/>
      <w:numFmt w:val="none"/>
      <w:pStyle w:val="berschrift5"/>
      <w:suff w:val="nothing"/>
      <w:lvlText w:val=""/>
      <w:lvlJc w:val="left"/>
      <w:pPr>
        <w:tabs>
          <w:tab w:val="left" w:pos="0"/>
        </w:tabs>
        <w:ind w:left="0" w:firstLine="0"/>
      </w:pPr>
    </w:lvl>
    <w:lvl w:ilvl="5">
      <w:start w:val="1"/>
      <w:numFmt w:val="none"/>
      <w:pStyle w:val="berschrift6"/>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num w:numId="1" w16cid:durableId="355468576">
    <w:abstractNumId w:val="13"/>
  </w:num>
  <w:num w:numId="2" w16cid:durableId="186188330">
    <w:abstractNumId w:val="4"/>
  </w:num>
  <w:num w:numId="3" w16cid:durableId="1470436078">
    <w:abstractNumId w:val="12"/>
  </w:num>
  <w:num w:numId="4" w16cid:durableId="934359935">
    <w:abstractNumId w:val="9"/>
  </w:num>
  <w:num w:numId="5" w16cid:durableId="1902256061">
    <w:abstractNumId w:val="10"/>
  </w:num>
  <w:num w:numId="6" w16cid:durableId="1267689664">
    <w:abstractNumId w:val="8"/>
  </w:num>
  <w:num w:numId="7" w16cid:durableId="1726483925">
    <w:abstractNumId w:val="7"/>
  </w:num>
  <w:num w:numId="8" w16cid:durableId="684792018">
    <w:abstractNumId w:val="1"/>
  </w:num>
  <w:num w:numId="9" w16cid:durableId="2096784918">
    <w:abstractNumId w:val="0"/>
  </w:num>
  <w:num w:numId="10" w16cid:durableId="2089380140">
    <w:abstractNumId w:val="3"/>
  </w:num>
  <w:num w:numId="11" w16cid:durableId="113182822">
    <w:abstractNumId w:val="6"/>
  </w:num>
  <w:num w:numId="12" w16cid:durableId="165559044">
    <w:abstractNumId w:val="2"/>
  </w:num>
  <w:num w:numId="13" w16cid:durableId="1619294189">
    <w:abstractNumId w:val="11"/>
  </w:num>
  <w:num w:numId="14" w16cid:durableId="8631337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SystemFonts/>
  <w:defaultTabStop w:val="708"/>
  <w:hyphenationZone w:val="425"/>
  <w:defaultTableStyle w:val="NormaleTabel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8E0"/>
    <w:rsid w:val="00006914"/>
    <w:rsid w:val="00006F8A"/>
    <w:rsid w:val="00011B00"/>
    <w:rsid w:val="00022372"/>
    <w:rsid w:val="00034389"/>
    <w:rsid w:val="00034931"/>
    <w:rsid w:val="00037C22"/>
    <w:rsid w:val="00045C4A"/>
    <w:rsid w:val="000470FF"/>
    <w:rsid w:val="00050EB4"/>
    <w:rsid w:val="00051631"/>
    <w:rsid w:val="00051B0F"/>
    <w:rsid w:val="00062263"/>
    <w:rsid w:val="00062C74"/>
    <w:rsid w:val="00070F4D"/>
    <w:rsid w:val="00074418"/>
    <w:rsid w:val="00074793"/>
    <w:rsid w:val="00075929"/>
    <w:rsid w:val="0007718A"/>
    <w:rsid w:val="00085B43"/>
    <w:rsid w:val="00095DA8"/>
    <w:rsid w:val="00096CB4"/>
    <w:rsid w:val="000B3692"/>
    <w:rsid w:val="000B46A6"/>
    <w:rsid w:val="000B6F61"/>
    <w:rsid w:val="000C0E32"/>
    <w:rsid w:val="000C6E95"/>
    <w:rsid w:val="000C72DD"/>
    <w:rsid w:val="000C7B3D"/>
    <w:rsid w:val="000D39BB"/>
    <w:rsid w:val="000E10A4"/>
    <w:rsid w:val="000E11F1"/>
    <w:rsid w:val="000E2A97"/>
    <w:rsid w:val="000E331F"/>
    <w:rsid w:val="000E53C6"/>
    <w:rsid w:val="000E7864"/>
    <w:rsid w:val="000F16C2"/>
    <w:rsid w:val="001056F7"/>
    <w:rsid w:val="0010695A"/>
    <w:rsid w:val="00114653"/>
    <w:rsid w:val="0011519A"/>
    <w:rsid w:val="00140A97"/>
    <w:rsid w:val="00141414"/>
    <w:rsid w:val="001530D2"/>
    <w:rsid w:val="001576B5"/>
    <w:rsid w:val="001576CC"/>
    <w:rsid w:val="00162C0B"/>
    <w:rsid w:val="00163871"/>
    <w:rsid w:val="00166B08"/>
    <w:rsid w:val="00171518"/>
    <w:rsid w:val="00171C76"/>
    <w:rsid w:val="00176608"/>
    <w:rsid w:val="00180AC1"/>
    <w:rsid w:val="001854E3"/>
    <w:rsid w:val="00195A44"/>
    <w:rsid w:val="001A048D"/>
    <w:rsid w:val="001A23E7"/>
    <w:rsid w:val="001B26BD"/>
    <w:rsid w:val="001B3D0F"/>
    <w:rsid w:val="001C4631"/>
    <w:rsid w:val="001C4753"/>
    <w:rsid w:val="001D5FEF"/>
    <w:rsid w:val="001D713D"/>
    <w:rsid w:val="001D7D7D"/>
    <w:rsid w:val="001F62BA"/>
    <w:rsid w:val="001F643B"/>
    <w:rsid w:val="001F76B8"/>
    <w:rsid w:val="002003E0"/>
    <w:rsid w:val="002036A8"/>
    <w:rsid w:val="002041EC"/>
    <w:rsid w:val="00206702"/>
    <w:rsid w:val="00217748"/>
    <w:rsid w:val="00223231"/>
    <w:rsid w:val="00245AC7"/>
    <w:rsid w:val="0025008A"/>
    <w:rsid w:val="00263499"/>
    <w:rsid w:val="00274A9A"/>
    <w:rsid w:val="002905EF"/>
    <w:rsid w:val="002A3668"/>
    <w:rsid w:val="002A6163"/>
    <w:rsid w:val="002B1403"/>
    <w:rsid w:val="002B1DC8"/>
    <w:rsid w:val="002B229B"/>
    <w:rsid w:val="002B41C7"/>
    <w:rsid w:val="002C2878"/>
    <w:rsid w:val="002C652A"/>
    <w:rsid w:val="002D30C6"/>
    <w:rsid w:val="002D41EB"/>
    <w:rsid w:val="002D54E5"/>
    <w:rsid w:val="002F00AE"/>
    <w:rsid w:val="002F1C95"/>
    <w:rsid w:val="002F6BB0"/>
    <w:rsid w:val="002F6D9C"/>
    <w:rsid w:val="002F72D1"/>
    <w:rsid w:val="00302C44"/>
    <w:rsid w:val="003100AE"/>
    <w:rsid w:val="00311F6A"/>
    <w:rsid w:val="0031253B"/>
    <w:rsid w:val="00313E4D"/>
    <w:rsid w:val="003321CB"/>
    <w:rsid w:val="003516BD"/>
    <w:rsid w:val="00352001"/>
    <w:rsid w:val="00362838"/>
    <w:rsid w:val="00364366"/>
    <w:rsid w:val="003650B9"/>
    <w:rsid w:val="0036745B"/>
    <w:rsid w:val="003674C0"/>
    <w:rsid w:val="003700A2"/>
    <w:rsid w:val="00370715"/>
    <w:rsid w:val="003747E0"/>
    <w:rsid w:val="00377E7B"/>
    <w:rsid w:val="003802D5"/>
    <w:rsid w:val="003808E0"/>
    <w:rsid w:val="003810DB"/>
    <w:rsid w:val="00382D0B"/>
    <w:rsid w:val="00387433"/>
    <w:rsid w:val="003A2E79"/>
    <w:rsid w:val="003A5211"/>
    <w:rsid w:val="003A7DD1"/>
    <w:rsid w:val="003B08A9"/>
    <w:rsid w:val="003B1C3C"/>
    <w:rsid w:val="003C0985"/>
    <w:rsid w:val="003C0A69"/>
    <w:rsid w:val="003C3846"/>
    <w:rsid w:val="003C5390"/>
    <w:rsid w:val="003D2379"/>
    <w:rsid w:val="003D241C"/>
    <w:rsid w:val="003E061B"/>
    <w:rsid w:val="003E502C"/>
    <w:rsid w:val="003E5FE4"/>
    <w:rsid w:val="003F15C2"/>
    <w:rsid w:val="003F4E0A"/>
    <w:rsid w:val="004002A9"/>
    <w:rsid w:val="00410554"/>
    <w:rsid w:val="004157AF"/>
    <w:rsid w:val="0042283C"/>
    <w:rsid w:val="00423C66"/>
    <w:rsid w:val="00431809"/>
    <w:rsid w:val="00436B38"/>
    <w:rsid w:val="00442656"/>
    <w:rsid w:val="00444423"/>
    <w:rsid w:val="00456E61"/>
    <w:rsid w:val="00461DD0"/>
    <w:rsid w:val="00462133"/>
    <w:rsid w:val="00477057"/>
    <w:rsid w:val="00483562"/>
    <w:rsid w:val="00495A79"/>
    <w:rsid w:val="004A330D"/>
    <w:rsid w:val="004B3BF2"/>
    <w:rsid w:val="004B4EB5"/>
    <w:rsid w:val="004C2DA1"/>
    <w:rsid w:val="004C773C"/>
    <w:rsid w:val="004C78C5"/>
    <w:rsid w:val="004D05E5"/>
    <w:rsid w:val="004D1234"/>
    <w:rsid w:val="004D5A18"/>
    <w:rsid w:val="004E24FD"/>
    <w:rsid w:val="004F1D5D"/>
    <w:rsid w:val="004F5EE8"/>
    <w:rsid w:val="00500E4E"/>
    <w:rsid w:val="00503C7C"/>
    <w:rsid w:val="0050628F"/>
    <w:rsid w:val="005164AD"/>
    <w:rsid w:val="00522DFE"/>
    <w:rsid w:val="0052647F"/>
    <w:rsid w:val="00532513"/>
    <w:rsid w:val="00532FA1"/>
    <w:rsid w:val="00535132"/>
    <w:rsid w:val="0054523A"/>
    <w:rsid w:val="00546817"/>
    <w:rsid w:val="005620F6"/>
    <w:rsid w:val="00565232"/>
    <w:rsid w:val="00570CE9"/>
    <w:rsid w:val="00573C4E"/>
    <w:rsid w:val="00576031"/>
    <w:rsid w:val="005804FA"/>
    <w:rsid w:val="00581C66"/>
    <w:rsid w:val="0058517D"/>
    <w:rsid w:val="00585977"/>
    <w:rsid w:val="00593930"/>
    <w:rsid w:val="00594A77"/>
    <w:rsid w:val="00594AE4"/>
    <w:rsid w:val="005969F0"/>
    <w:rsid w:val="005972E9"/>
    <w:rsid w:val="005A1199"/>
    <w:rsid w:val="005A1B3C"/>
    <w:rsid w:val="005A4B2D"/>
    <w:rsid w:val="005B36EB"/>
    <w:rsid w:val="005B64EC"/>
    <w:rsid w:val="005B68B5"/>
    <w:rsid w:val="005B6C42"/>
    <w:rsid w:val="005C02AD"/>
    <w:rsid w:val="005C0452"/>
    <w:rsid w:val="005C0D87"/>
    <w:rsid w:val="005C194B"/>
    <w:rsid w:val="005C3229"/>
    <w:rsid w:val="005C4882"/>
    <w:rsid w:val="005C5ED6"/>
    <w:rsid w:val="005D230E"/>
    <w:rsid w:val="005D3D31"/>
    <w:rsid w:val="005D5208"/>
    <w:rsid w:val="005D7447"/>
    <w:rsid w:val="005D7F24"/>
    <w:rsid w:val="005E5507"/>
    <w:rsid w:val="005E69EA"/>
    <w:rsid w:val="005E6F96"/>
    <w:rsid w:val="005E75D2"/>
    <w:rsid w:val="005F0461"/>
    <w:rsid w:val="005F04EF"/>
    <w:rsid w:val="005F41F4"/>
    <w:rsid w:val="005F62F4"/>
    <w:rsid w:val="006003D4"/>
    <w:rsid w:val="0060160D"/>
    <w:rsid w:val="006043EB"/>
    <w:rsid w:val="00604638"/>
    <w:rsid w:val="00604786"/>
    <w:rsid w:val="00611085"/>
    <w:rsid w:val="00617338"/>
    <w:rsid w:val="00625BBC"/>
    <w:rsid w:val="00630001"/>
    <w:rsid w:val="006307F9"/>
    <w:rsid w:val="00630B37"/>
    <w:rsid w:val="006367E8"/>
    <w:rsid w:val="00647623"/>
    <w:rsid w:val="006511DC"/>
    <w:rsid w:val="00655327"/>
    <w:rsid w:val="00662223"/>
    <w:rsid w:val="00686180"/>
    <w:rsid w:val="00690102"/>
    <w:rsid w:val="00693B6C"/>
    <w:rsid w:val="006971BA"/>
    <w:rsid w:val="006A609F"/>
    <w:rsid w:val="006A6796"/>
    <w:rsid w:val="006A78D7"/>
    <w:rsid w:val="006B6959"/>
    <w:rsid w:val="006C7037"/>
    <w:rsid w:val="006D7326"/>
    <w:rsid w:val="006E0C53"/>
    <w:rsid w:val="006E3F9C"/>
    <w:rsid w:val="006E5364"/>
    <w:rsid w:val="006F20A2"/>
    <w:rsid w:val="007058D2"/>
    <w:rsid w:val="00720244"/>
    <w:rsid w:val="00720C8A"/>
    <w:rsid w:val="00723094"/>
    <w:rsid w:val="00723685"/>
    <w:rsid w:val="00725F21"/>
    <w:rsid w:val="007263F8"/>
    <w:rsid w:val="00734B34"/>
    <w:rsid w:val="0073623E"/>
    <w:rsid w:val="00736DDB"/>
    <w:rsid w:val="007414D9"/>
    <w:rsid w:val="00742708"/>
    <w:rsid w:val="00745CA7"/>
    <w:rsid w:val="00745CEC"/>
    <w:rsid w:val="00747061"/>
    <w:rsid w:val="007507A9"/>
    <w:rsid w:val="007516DB"/>
    <w:rsid w:val="007518F6"/>
    <w:rsid w:val="00751F56"/>
    <w:rsid w:val="007631EB"/>
    <w:rsid w:val="007662AA"/>
    <w:rsid w:val="00766742"/>
    <w:rsid w:val="0077023B"/>
    <w:rsid w:val="0077339B"/>
    <w:rsid w:val="0077435D"/>
    <w:rsid w:val="00791F48"/>
    <w:rsid w:val="0079436E"/>
    <w:rsid w:val="0079502F"/>
    <w:rsid w:val="007950F4"/>
    <w:rsid w:val="00796043"/>
    <w:rsid w:val="007A24A7"/>
    <w:rsid w:val="007A2FB9"/>
    <w:rsid w:val="007B15D0"/>
    <w:rsid w:val="007B3C1D"/>
    <w:rsid w:val="007B3D9D"/>
    <w:rsid w:val="007B4493"/>
    <w:rsid w:val="007C1E02"/>
    <w:rsid w:val="007C3E8E"/>
    <w:rsid w:val="007C5BF2"/>
    <w:rsid w:val="007C73CE"/>
    <w:rsid w:val="007D5229"/>
    <w:rsid w:val="007F5283"/>
    <w:rsid w:val="00801369"/>
    <w:rsid w:val="0080575D"/>
    <w:rsid w:val="00806393"/>
    <w:rsid w:val="0080751D"/>
    <w:rsid w:val="00810070"/>
    <w:rsid w:val="00813262"/>
    <w:rsid w:val="00815D28"/>
    <w:rsid w:val="008269FD"/>
    <w:rsid w:val="008279B6"/>
    <w:rsid w:val="00830D63"/>
    <w:rsid w:val="00832C11"/>
    <w:rsid w:val="008335CB"/>
    <w:rsid w:val="008434AE"/>
    <w:rsid w:val="00852F8D"/>
    <w:rsid w:val="00857A73"/>
    <w:rsid w:val="008606D8"/>
    <w:rsid w:val="00861313"/>
    <w:rsid w:val="00862680"/>
    <w:rsid w:val="0086311F"/>
    <w:rsid w:val="008718FA"/>
    <w:rsid w:val="00872A0E"/>
    <w:rsid w:val="00874579"/>
    <w:rsid w:val="00883234"/>
    <w:rsid w:val="00884E57"/>
    <w:rsid w:val="008855B1"/>
    <w:rsid w:val="008967A3"/>
    <w:rsid w:val="008B113A"/>
    <w:rsid w:val="008C286A"/>
    <w:rsid w:val="008C44F3"/>
    <w:rsid w:val="008D06D0"/>
    <w:rsid w:val="008D3263"/>
    <w:rsid w:val="008D5AEC"/>
    <w:rsid w:val="008E497B"/>
    <w:rsid w:val="008F0AAF"/>
    <w:rsid w:val="008F2ECC"/>
    <w:rsid w:val="008F3656"/>
    <w:rsid w:val="008F6AC6"/>
    <w:rsid w:val="00906E84"/>
    <w:rsid w:val="009079A1"/>
    <w:rsid w:val="009164B7"/>
    <w:rsid w:val="00917D16"/>
    <w:rsid w:val="00920659"/>
    <w:rsid w:val="00921C47"/>
    <w:rsid w:val="009238FE"/>
    <w:rsid w:val="00932EAA"/>
    <w:rsid w:val="00934857"/>
    <w:rsid w:val="009408E2"/>
    <w:rsid w:val="00941A3B"/>
    <w:rsid w:val="00942719"/>
    <w:rsid w:val="009447FC"/>
    <w:rsid w:val="00947ACC"/>
    <w:rsid w:val="00950763"/>
    <w:rsid w:val="00952F90"/>
    <w:rsid w:val="0096142C"/>
    <w:rsid w:val="009653FE"/>
    <w:rsid w:val="00965954"/>
    <w:rsid w:val="009756D8"/>
    <w:rsid w:val="00976C79"/>
    <w:rsid w:val="0098300B"/>
    <w:rsid w:val="009850ED"/>
    <w:rsid w:val="00985397"/>
    <w:rsid w:val="00991CB3"/>
    <w:rsid w:val="00992514"/>
    <w:rsid w:val="00994E20"/>
    <w:rsid w:val="009A0A98"/>
    <w:rsid w:val="009A69CF"/>
    <w:rsid w:val="009D11A5"/>
    <w:rsid w:val="009D19C3"/>
    <w:rsid w:val="009D37E7"/>
    <w:rsid w:val="009E362B"/>
    <w:rsid w:val="009E4807"/>
    <w:rsid w:val="009E50A5"/>
    <w:rsid w:val="009F117D"/>
    <w:rsid w:val="009F5F13"/>
    <w:rsid w:val="00A02EE7"/>
    <w:rsid w:val="00A060CC"/>
    <w:rsid w:val="00A0727C"/>
    <w:rsid w:val="00A07CA7"/>
    <w:rsid w:val="00A125AE"/>
    <w:rsid w:val="00A14DFD"/>
    <w:rsid w:val="00A201CA"/>
    <w:rsid w:val="00A2285F"/>
    <w:rsid w:val="00A23566"/>
    <w:rsid w:val="00A25C98"/>
    <w:rsid w:val="00A336A9"/>
    <w:rsid w:val="00A3370A"/>
    <w:rsid w:val="00A43C20"/>
    <w:rsid w:val="00A47C8D"/>
    <w:rsid w:val="00A50828"/>
    <w:rsid w:val="00A510FF"/>
    <w:rsid w:val="00A522C4"/>
    <w:rsid w:val="00A5617A"/>
    <w:rsid w:val="00A57A36"/>
    <w:rsid w:val="00A65E25"/>
    <w:rsid w:val="00A94D40"/>
    <w:rsid w:val="00AA6341"/>
    <w:rsid w:val="00AB3DFB"/>
    <w:rsid w:val="00AC6E9E"/>
    <w:rsid w:val="00AD321A"/>
    <w:rsid w:val="00AD436F"/>
    <w:rsid w:val="00AD64C9"/>
    <w:rsid w:val="00AD6554"/>
    <w:rsid w:val="00AD79E4"/>
    <w:rsid w:val="00AE087E"/>
    <w:rsid w:val="00AE721B"/>
    <w:rsid w:val="00AF18A4"/>
    <w:rsid w:val="00AF5C88"/>
    <w:rsid w:val="00AF5E31"/>
    <w:rsid w:val="00AF64C4"/>
    <w:rsid w:val="00B031E0"/>
    <w:rsid w:val="00B11285"/>
    <w:rsid w:val="00B131B6"/>
    <w:rsid w:val="00B14B8B"/>
    <w:rsid w:val="00B20A3F"/>
    <w:rsid w:val="00B23C1C"/>
    <w:rsid w:val="00B24A57"/>
    <w:rsid w:val="00B257A7"/>
    <w:rsid w:val="00B468D0"/>
    <w:rsid w:val="00B576F3"/>
    <w:rsid w:val="00B638E4"/>
    <w:rsid w:val="00B66CE1"/>
    <w:rsid w:val="00B77ABD"/>
    <w:rsid w:val="00B817B0"/>
    <w:rsid w:val="00BA0022"/>
    <w:rsid w:val="00BA4E99"/>
    <w:rsid w:val="00BB58C6"/>
    <w:rsid w:val="00BD0069"/>
    <w:rsid w:val="00BD16FA"/>
    <w:rsid w:val="00BD2E90"/>
    <w:rsid w:val="00BD7E3D"/>
    <w:rsid w:val="00BE1FA9"/>
    <w:rsid w:val="00BE6B87"/>
    <w:rsid w:val="00BF3EDA"/>
    <w:rsid w:val="00C0666C"/>
    <w:rsid w:val="00C06C59"/>
    <w:rsid w:val="00C07ED6"/>
    <w:rsid w:val="00C10E95"/>
    <w:rsid w:val="00C1502F"/>
    <w:rsid w:val="00C1567A"/>
    <w:rsid w:val="00C170F2"/>
    <w:rsid w:val="00C173E5"/>
    <w:rsid w:val="00C259C4"/>
    <w:rsid w:val="00C27F81"/>
    <w:rsid w:val="00C312E1"/>
    <w:rsid w:val="00C31BAC"/>
    <w:rsid w:val="00C36007"/>
    <w:rsid w:val="00C432FF"/>
    <w:rsid w:val="00C44EFD"/>
    <w:rsid w:val="00C46C53"/>
    <w:rsid w:val="00C50388"/>
    <w:rsid w:val="00C52BA2"/>
    <w:rsid w:val="00C5407E"/>
    <w:rsid w:val="00C568DF"/>
    <w:rsid w:val="00C73A15"/>
    <w:rsid w:val="00C73B13"/>
    <w:rsid w:val="00C73DD8"/>
    <w:rsid w:val="00C91EC0"/>
    <w:rsid w:val="00C94D5E"/>
    <w:rsid w:val="00C9762D"/>
    <w:rsid w:val="00CA394F"/>
    <w:rsid w:val="00CB0F01"/>
    <w:rsid w:val="00CB6C89"/>
    <w:rsid w:val="00CC0EAF"/>
    <w:rsid w:val="00CC430D"/>
    <w:rsid w:val="00CD0DC4"/>
    <w:rsid w:val="00CE1936"/>
    <w:rsid w:val="00CE4C25"/>
    <w:rsid w:val="00CF4C76"/>
    <w:rsid w:val="00D1372B"/>
    <w:rsid w:val="00D2393F"/>
    <w:rsid w:val="00D34B58"/>
    <w:rsid w:val="00D478E0"/>
    <w:rsid w:val="00D51E6A"/>
    <w:rsid w:val="00D5267F"/>
    <w:rsid w:val="00D64EBE"/>
    <w:rsid w:val="00D65E15"/>
    <w:rsid w:val="00D67FD3"/>
    <w:rsid w:val="00D7155E"/>
    <w:rsid w:val="00D74D0F"/>
    <w:rsid w:val="00D9021B"/>
    <w:rsid w:val="00D91F6B"/>
    <w:rsid w:val="00D9308A"/>
    <w:rsid w:val="00D94848"/>
    <w:rsid w:val="00DA4580"/>
    <w:rsid w:val="00DA50C3"/>
    <w:rsid w:val="00DA7C10"/>
    <w:rsid w:val="00DA7FF6"/>
    <w:rsid w:val="00DC444B"/>
    <w:rsid w:val="00DC446B"/>
    <w:rsid w:val="00DC6289"/>
    <w:rsid w:val="00DD0B0A"/>
    <w:rsid w:val="00DD2C7E"/>
    <w:rsid w:val="00DD3917"/>
    <w:rsid w:val="00DD5BFB"/>
    <w:rsid w:val="00DF0775"/>
    <w:rsid w:val="00DF698A"/>
    <w:rsid w:val="00E00505"/>
    <w:rsid w:val="00E01332"/>
    <w:rsid w:val="00E073AA"/>
    <w:rsid w:val="00E15367"/>
    <w:rsid w:val="00E23D0E"/>
    <w:rsid w:val="00E30640"/>
    <w:rsid w:val="00E341AA"/>
    <w:rsid w:val="00E341F6"/>
    <w:rsid w:val="00E364C6"/>
    <w:rsid w:val="00E42AC6"/>
    <w:rsid w:val="00E438B9"/>
    <w:rsid w:val="00E440E2"/>
    <w:rsid w:val="00E4519C"/>
    <w:rsid w:val="00E47BB1"/>
    <w:rsid w:val="00E5054A"/>
    <w:rsid w:val="00E5102E"/>
    <w:rsid w:val="00E51A72"/>
    <w:rsid w:val="00E536E9"/>
    <w:rsid w:val="00E56A6A"/>
    <w:rsid w:val="00E56ED1"/>
    <w:rsid w:val="00E67A50"/>
    <w:rsid w:val="00E81873"/>
    <w:rsid w:val="00E81B70"/>
    <w:rsid w:val="00E83ED4"/>
    <w:rsid w:val="00E8727A"/>
    <w:rsid w:val="00E934EE"/>
    <w:rsid w:val="00E93EB2"/>
    <w:rsid w:val="00E96DB5"/>
    <w:rsid w:val="00E97EAB"/>
    <w:rsid w:val="00EA4AC0"/>
    <w:rsid w:val="00EA7363"/>
    <w:rsid w:val="00EB40F6"/>
    <w:rsid w:val="00EC5A12"/>
    <w:rsid w:val="00ED11D9"/>
    <w:rsid w:val="00ED2C66"/>
    <w:rsid w:val="00ED6C18"/>
    <w:rsid w:val="00EE52E6"/>
    <w:rsid w:val="00EE661D"/>
    <w:rsid w:val="00EE6BFE"/>
    <w:rsid w:val="00F0143A"/>
    <w:rsid w:val="00F135E3"/>
    <w:rsid w:val="00F1469B"/>
    <w:rsid w:val="00F16C1E"/>
    <w:rsid w:val="00F202A9"/>
    <w:rsid w:val="00F20AA8"/>
    <w:rsid w:val="00F248AE"/>
    <w:rsid w:val="00F277F0"/>
    <w:rsid w:val="00F3075B"/>
    <w:rsid w:val="00F314EE"/>
    <w:rsid w:val="00F53E54"/>
    <w:rsid w:val="00F5427B"/>
    <w:rsid w:val="00F609F6"/>
    <w:rsid w:val="00F67842"/>
    <w:rsid w:val="00F9621B"/>
    <w:rsid w:val="00FA2EB7"/>
    <w:rsid w:val="00FA6C21"/>
    <w:rsid w:val="00FA7864"/>
    <w:rsid w:val="00FB1D63"/>
    <w:rsid w:val="00FC455C"/>
    <w:rsid w:val="00FC7447"/>
    <w:rsid w:val="00FE21DE"/>
    <w:rsid w:val="00FE6A98"/>
    <w:rsid w:val="00FE75FC"/>
    <w:rsid w:val="00FE7FC5"/>
    <w:rsid w:val="00FF27F7"/>
    <w:rsid w:val="00FF331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0172A14"/>
  <w15:docId w15:val="{C2553FBB-5C2A-4192-B6BC-81E98388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rFonts w:ascii="Arial" w:hAnsi="Arial" w:cs="Arial"/>
      <w:sz w:val="22"/>
      <w:szCs w:val="24"/>
      <w:lang w:eastAsia="zh-CN"/>
    </w:rPr>
  </w:style>
  <w:style w:type="paragraph" w:styleId="berschrift1">
    <w:name w:val="heading 1"/>
    <w:basedOn w:val="Standard"/>
    <w:next w:val="Standard"/>
    <w:uiPriority w:val="9"/>
    <w:qFormat/>
    <w:pPr>
      <w:keepNext/>
      <w:numPr>
        <w:numId w:val="1"/>
      </w:numPr>
      <w:spacing w:line="360" w:lineRule="atLeast"/>
      <w:jc w:val="both"/>
      <w:outlineLvl w:val="0"/>
    </w:pPr>
    <w:rPr>
      <w:b/>
      <w:bCs/>
      <w:sz w:val="40"/>
    </w:rPr>
  </w:style>
  <w:style w:type="paragraph" w:styleId="berschrift2">
    <w:name w:val="heading 2"/>
    <w:basedOn w:val="Standard"/>
    <w:next w:val="Standard"/>
    <w:uiPriority w:val="9"/>
    <w:semiHidden/>
    <w:unhideWhenUsed/>
    <w:qFormat/>
    <w:pPr>
      <w:keepNext/>
      <w:numPr>
        <w:ilvl w:val="1"/>
        <w:numId w:val="1"/>
      </w:numPr>
      <w:spacing w:line="360" w:lineRule="atLeast"/>
      <w:jc w:val="both"/>
      <w:outlineLvl w:val="1"/>
    </w:pPr>
    <w:rPr>
      <w:sz w:val="28"/>
    </w:rPr>
  </w:style>
  <w:style w:type="paragraph" w:styleId="berschrift3">
    <w:name w:val="heading 3"/>
    <w:basedOn w:val="Standard"/>
    <w:next w:val="Standard"/>
    <w:uiPriority w:val="9"/>
    <w:semiHidden/>
    <w:unhideWhenUsed/>
    <w:qFormat/>
    <w:pPr>
      <w:keepNext/>
      <w:numPr>
        <w:ilvl w:val="2"/>
        <w:numId w:val="1"/>
      </w:numPr>
      <w:spacing w:line="360" w:lineRule="atLeast"/>
      <w:jc w:val="both"/>
      <w:outlineLvl w:val="2"/>
    </w:pPr>
    <w:rPr>
      <w:b/>
      <w:bCs/>
      <w:sz w:val="24"/>
    </w:rPr>
  </w:style>
  <w:style w:type="paragraph" w:styleId="berschrift4">
    <w:name w:val="heading 4"/>
    <w:basedOn w:val="Standard"/>
    <w:next w:val="Standard"/>
    <w:uiPriority w:val="9"/>
    <w:semiHidden/>
    <w:unhideWhenUsed/>
    <w:qFormat/>
    <w:pPr>
      <w:keepNext/>
      <w:numPr>
        <w:ilvl w:val="3"/>
        <w:numId w:val="1"/>
      </w:numPr>
      <w:spacing w:line="360" w:lineRule="atLeast"/>
      <w:jc w:val="right"/>
      <w:outlineLvl w:val="3"/>
    </w:pPr>
    <w:rPr>
      <w:i/>
      <w:iCs/>
      <w:sz w:val="24"/>
    </w:rPr>
  </w:style>
  <w:style w:type="paragraph" w:styleId="berschrift5">
    <w:name w:val="heading 5"/>
    <w:basedOn w:val="Standard"/>
    <w:next w:val="Standard"/>
    <w:uiPriority w:val="9"/>
    <w:semiHidden/>
    <w:unhideWhenUsed/>
    <w:qFormat/>
    <w:pPr>
      <w:keepNext/>
      <w:numPr>
        <w:ilvl w:val="4"/>
        <w:numId w:val="1"/>
      </w:numPr>
      <w:spacing w:line="400" w:lineRule="exact"/>
      <w:outlineLvl w:val="4"/>
    </w:pPr>
    <w:rPr>
      <w:b/>
      <w:bCs/>
      <w:sz w:val="20"/>
    </w:rPr>
  </w:style>
  <w:style w:type="paragraph" w:styleId="berschrift6">
    <w:name w:val="heading 6"/>
    <w:basedOn w:val="Standard"/>
    <w:next w:val="Standard"/>
    <w:link w:val="berschrift6Zchn"/>
    <w:uiPriority w:val="9"/>
    <w:semiHidden/>
    <w:unhideWhenUsed/>
    <w:qFormat/>
    <w:pPr>
      <w:keepNext/>
      <w:numPr>
        <w:ilvl w:val="5"/>
        <w:numId w:val="1"/>
      </w:numPr>
      <w:spacing w:line="400" w:lineRule="exact"/>
      <w:outlineLvl w:val="5"/>
    </w:pPr>
    <w:rPr>
      <w:b/>
      <w:bCs/>
      <w:sz w:val="24"/>
    </w:rPr>
  </w:style>
  <w:style w:type="paragraph" w:styleId="berschrift7">
    <w:name w:val="heading 7"/>
    <w:basedOn w:val="Standard"/>
    <w:next w:val="Standard"/>
    <w:qFormat/>
    <w:pPr>
      <w:keepNext/>
      <w:ind w:left="3402" w:hanging="3402"/>
      <w:outlineLvl w:val="6"/>
    </w:pPr>
    <w:rPr>
      <w:b/>
      <w:sz w:val="20"/>
      <w:lang w:val="en-GB"/>
    </w:rPr>
  </w:style>
  <w:style w:type="paragraph" w:styleId="berschrift8">
    <w:name w:val="heading 8"/>
    <w:basedOn w:val="Standard"/>
    <w:next w:val="Standard"/>
    <w:qFormat/>
    <w:pPr>
      <w:keepNext/>
      <w:spacing w:line="400" w:lineRule="exact"/>
      <w:outlineLvl w:val="7"/>
    </w:pPr>
    <w:rPr>
      <w:b/>
      <w:bCs/>
      <w:sz w:val="24"/>
      <w:u w:val="single"/>
    </w:rPr>
  </w:style>
  <w:style w:type="paragraph" w:styleId="berschrift9">
    <w:name w:val="heading 9"/>
    <w:basedOn w:val="Standard"/>
    <w:next w:val="Standard"/>
    <w:qFormat/>
    <w:pPr>
      <w:keepNext/>
      <w:outlineLvl w:val="8"/>
    </w:pPr>
    <w:rPr>
      <w:b/>
      <w:color w:val="000000"/>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eastAsia="Times New Roman" w:hAnsi="Arial" w:cs="Aria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0">
    <w:name w:val="WW8Num4z0"/>
    <w:rPr>
      <w:rFonts w:ascii="Arial" w:eastAsia="Times New Roman" w:hAnsi="Arial" w:cs="Aria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ascii="Arial" w:eastAsia="Times New Roman" w:hAnsi="Arial" w:cs="Aria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Wingdings" w:eastAsia="Times New Roman" w:hAnsi="Wingdings"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Arial" w:eastAsia="Times New Roman" w:hAnsi="Arial" w:cs="Aria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Arial" w:eastAsia="Times New Roman" w:hAnsi="Arial" w:cs="Aria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Arial" w:eastAsia="Times New Roman" w:hAnsi="Arial" w:cs="Aria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Arial" w:eastAsia="Times New Roman" w:hAnsi="Arial" w:cs="Aria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Absatz-Standardschriftart3">
    <w:name w:val="Absatz-Standardschriftart3"/>
  </w:style>
  <w:style w:type="character" w:customStyle="1" w:styleId="Absatz-Standardschriftart1">
    <w:name w:val="Absatz-Standardschriftart1"/>
  </w:style>
  <w:style w:type="character" w:customStyle="1" w:styleId="WW8Num3z3">
    <w:name w:val="WW8Num3z3"/>
    <w:rPr>
      <w:rFonts w:ascii="Symbol" w:hAnsi="Symbol" w:cs="Symbol"/>
    </w:rPr>
  </w:style>
  <w:style w:type="character" w:customStyle="1" w:styleId="WW8Num7z3">
    <w:name w:val="WW8Num7z3"/>
    <w:rPr>
      <w:rFonts w:ascii="Symbol" w:hAnsi="Symbol" w:cs="Symbol"/>
    </w:rPr>
  </w:style>
  <w:style w:type="character" w:customStyle="1" w:styleId="WW8Num8z3">
    <w:name w:val="WW8Num8z3"/>
    <w:rPr>
      <w:rFonts w:ascii="Symbol" w:hAnsi="Symbol" w:cs="Symbol"/>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styleId="Seitenzahl">
    <w:name w:val="page number"/>
    <w:basedOn w:val="WW-Absatz-Standardschriftart111111111"/>
  </w:style>
  <w:style w:type="character" w:styleId="Hyperlink">
    <w:name w:val="Hyperlink"/>
    <w:rPr>
      <w:color w:val="0000FF"/>
      <w:u w:val="single"/>
    </w:rPr>
  </w:style>
  <w:style w:type="character" w:styleId="BesuchterLink">
    <w:name w:val="FollowedHyperlink"/>
    <w:rPr>
      <w:color w:val="800080"/>
      <w:u w:val="single"/>
    </w:rPr>
  </w:style>
  <w:style w:type="character" w:styleId="Fett">
    <w:name w:val="Strong"/>
    <w:qFormat/>
    <w:rPr>
      <w:b/>
      <w:bCs/>
    </w:rPr>
  </w:style>
  <w:style w:type="character" w:customStyle="1" w:styleId="mw-headline">
    <w:name w:val="mw-headline"/>
    <w:basedOn w:val="WW-Absatz-Standardschriftart"/>
  </w:style>
  <w:style w:type="character" w:customStyle="1" w:styleId="editsection">
    <w:name w:val="editsection"/>
    <w:basedOn w:val="WW-Absatz-Standardschriftart"/>
  </w:style>
  <w:style w:type="character" w:customStyle="1" w:styleId="SprechblasentextZchn">
    <w:name w:val="Sprechblasentext Zchn"/>
    <w:rPr>
      <w:rFonts w:ascii="Tahoma" w:hAnsi="Tahoma" w:cs="Tahoma"/>
      <w:sz w:val="16"/>
      <w:szCs w:val="16"/>
    </w:rPr>
  </w:style>
  <w:style w:type="character" w:customStyle="1" w:styleId="Kommentarzeichen1">
    <w:name w:val="Kommentarzeichen1"/>
    <w:rPr>
      <w:sz w:val="16"/>
      <w:szCs w:val="16"/>
    </w:rPr>
  </w:style>
  <w:style w:type="character" w:customStyle="1" w:styleId="KommentartextZchn">
    <w:name w:val="Kommentartext Zchn"/>
    <w:uiPriority w:val="99"/>
    <w:rPr>
      <w:rFonts w:ascii="Arial" w:hAnsi="Arial" w:cs="Arial"/>
    </w:rPr>
  </w:style>
  <w:style w:type="character" w:customStyle="1" w:styleId="KommentarthemaZchn">
    <w:name w:val="Kommentarthema Zchn"/>
    <w:rPr>
      <w:rFonts w:ascii="Arial" w:hAnsi="Arial" w:cs="Arial"/>
      <w:b/>
      <w:bCs/>
    </w:rPr>
  </w:style>
  <w:style w:type="character" w:customStyle="1" w:styleId="NurTextZchn">
    <w:name w:val="Nur Text Zchn"/>
    <w:rPr>
      <w:rFonts w:ascii="Calibri" w:eastAsia="Calibri" w:hAnsi="Calibri" w:cs="Calibri"/>
      <w:sz w:val="22"/>
      <w:szCs w:val="21"/>
    </w:rPr>
  </w:style>
  <w:style w:type="character" w:customStyle="1" w:styleId="HTMLVorformatiertZchn">
    <w:name w:val="HTML Vorformatiert Zchn"/>
    <w:rPr>
      <w:rFonts w:ascii="Courier New" w:hAnsi="Courier New" w:cs="Courier New"/>
    </w:rPr>
  </w:style>
  <w:style w:type="character" w:customStyle="1" w:styleId="Absatz-Standardschriftart2">
    <w:name w:val="Absatz-Standardschriftart2"/>
  </w:style>
  <w:style w:type="character" w:styleId="Hervorhebung">
    <w:name w:val="Emphasis"/>
    <w:qFormat/>
    <w:rPr>
      <w:i/>
      <w:iCs/>
    </w:rPr>
  </w:style>
  <w:style w:type="character" w:customStyle="1" w:styleId="FunotentextZchn">
    <w:name w:val="Fußnotentext Zchn"/>
    <w:rPr>
      <w:rFonts w:ascii="Arial" w:hAnsi="Arial" w:cs="Arial"/>
    </w:rPr>
  </w:style>
  <w:style w:type="character" w:customStyle="1" w:styleId="Funotenzeichen1">
    <w:name w:val="Fußnotenzeichen1"/>
    <w:rPr>
      <w:vertAlign w:val="superscript"/>
    </w:rPr>
  </w:style>
  <w:style w:type="paragraph" w:customStyle="1" w:styleId="berschrift">
    <w:name w:val="Überschrift"/>
    <w:basedOn w:val="Standard"/>
    <w:next w:val="Textkrper"/>
    <w:pPr>
      <w:keepNext/>
      <w:spacing w:before="240" w:after="120"/>
    </w:pPr>
    <w:rPr>
      <w:rFonts w:eastAsia="Lucida Sans Unicode" w:cs="Tahoma"/>
      <w:sz w:val="28"/>
      <w:szCs w:val="28"/>
    </w:rPr>
  </w:style>
  <w:style w:type="paragraph" w:styleId="Textkrper">
    <w:name w:val="Body Text"/>
    <w:basedOn w:val="Standard"/>
    <w:link w:val="TextkrperZchn"/>
    <w:pPr>
      <w:spacing w:line="360" w:lineRule="atLeast"/>
      <w:jc w:val="both"/>
    </w:pPr>
    <w:rPr>
      <w:b/>
      <w:bCs/>
      <w:sz w:val="24"/>
    </w:rPr>
  </w:style>
  <w:style w:type="paragraph" w:styleId="Liste">
    <w:name w:val="List"/>
    <w:basedOn w:val="Textkrper"/>
    <w:rPr>
      <w:rFonts w:cs="Tahoma"/>
    </w:rPr>
  </w:style>
  <w:style w:type="paragraph" w:styleId="Beschriftung">
    <w:name w:val="caption"/>
    <w:basedOn w:val="Standard"/>
    <w:qFormat/>
    <w:pPr>
      <w:suppressLineNumbers/>
      <w:spacing w:before="120" w:after="120"/>
    </w:pPr>
    <w:rPr>
      <w:i/>
      <w:iCs/>
      <w:sz w:val="24"/>
    </w:rPr>
  </w:style>
  <w:style w:type="paragraph" w:customStyle="1" w:styleId="Verzeichnis">
    <w:name w:val="Verzeichnis"/>
    <w:basedOn w:val="Standard"/>
    <w:pPr>
      <w:suppressLineNumbers/>
    </w:pPr>
    <w:rPr>
      <w:rFonts w:cs="Tahoma"/>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eastAsia="Lucida Sans Unicode"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eastAsia="Lucida Sans Unicode" w:cs="Tahoma"/>
      <w:sz w:val="28"/>
      <w:szCs w:val="28"/>
    </w:rPr>
  </w:style>
  <w:style w:type="paragraph" w:customStyle="1" w:styleId="WW-Beschriftung11">
    <w:name w:val="WW-Beschriftung11"/>
    <w:basedOn w:val="Standard"/>
    <w:pPr>
      <w:suppressLineNumbers/>
      <w:spacing w:before="120" w:after="120"/>
    </w:pPr>
    <w:rPr>
      <w:rFonts w:cs="Tahoma"/>
      <w:i/>
      <w:iCs/>
      <w:sz w:val="20"/>
      <w:szCs w:val="20"/>
    </w:rPr>
  </w:style>
  <w:style w:type="paragraph" w:customStyle="1" w:styleId="WW-Verzeichnis11">
    <w:name w:val="WW-Verzeichnis11"/>
    <w:basedOn w:val="Standard"/>
    <w:pPr>
      <w:suppressLineNumbers/>
    </w:pPr>
    <w:rPr>
      <w:rFonts w:cs="Tahoma"/>
    </w:rPr>
  </w:style>
  <w:style w:type="paragraph" w:customStyle="1" w:styleId="WW-berschrift11">
    <w:name w:val="WW-Überschrift11"/>
    <w:basedOn w:val="Standard"/>
    <w:next w:val="Textkrper"/>
    <w:pPr>
      <w:keepNext/>
      <w:spacing w:before="240" w:after="120"/>
    </w:pPr>
    <w:rPr>
      <w:rFonts w:eastAsia="Lucida Sans Unicode" w:cs="Tahoma"/>
      <w:sz w:val="28"/>
      <w:szCs w:val="28"/>
    </w:rPr>
  </w:style>
  <w:style w:type="paragraph" w:customStyle="1" w:styleId="WW-Beschriftung111">
    <w:name w:val="WW-Beschriftung111"/>
    <w:basedOn w:val="Standard"/>
    <w:pPr>
      <w:suppressLineNumbers/>
      <w:spacing w:before="120" w:after="120"/>
    </w:pPr>
    <w:rPr>
      <w:rFonts w:cs="Tahoma"/>
      <w:i/>
      <w:iCs/>
      <w:sz w:val="20"/>
      <w:szCs w:val="20"/>
    </w:rPr>
  </w:style>
  <w:style w:type="paragraph" w:customStyle="1" w:styleId="WW-Verzeichnis111">
    <w:name w:val="WW-Verzeichnis111"/>
    <w:basedOn w:val="Standard"/>
    <w:pPr>
      <w:suppressLineNumbers/>
    </w:pPr>
    <w:rPr>
      <w:rFonts w:cs="Tahoma"/>
    </w:rPr>
  </w:style>
  <w:style w:type="paragraph" w:customStyle="1" w:styleId="WW-berschrift111">
    <w:name w:val="WW-Überschrift111"/>
    <w:basedOn w:val="Standard"/>
    <w:next w:val="Textkrper"/>
    <w:pPr>
      <w:keepNext/>
      <w:spacing w:before="240" w:after="120"/>
    </w:pPr>
    <w:rPr>
      <w:rFonts w:eastAsia="Lucida Sans Unicode" w:cs="Tahoma"/>
      <w:sz w:val="28"/>
      <w:szCs w:val="28"/>
    </w:rPr>
  </w:style>
  <w:style w:type="paragraph" w:customStyle="1" w:styleId="WW-Beschriftung1111">
    <w:name w:val="WW-Beschriftung1111"/>
    <w:basedOn w:val="Standard"/>
    <w:pPr>
      <w:suppressLineNumbers/>
      <w:spacing w:before="120" w:after="120"/>
    </w:pPr>
    <w:rPr>
      <w:rFonts w:cs="Tahoma"/>
      <w:i/>
      <w:iCs/>
      <w:sz w:val="20"/>
      <w:szCs w:val="20"/>
    </w:rPr>
  </w:style>
  <w:style w:type="paragraph" w:customStyle="1" w:styleId="WW-Verzeichnis1111">
    <w:name w:val="WW-Verzeichnis1111"/>
    <w:basedOn w:val="Standard"/>
    <w:pPr>
      <w:suppressLineNumbers/>
    </w:pPr>
    <w:rPr>
      <w:rFonts w:cs="Tahoma"/>
    </w:rPr>
  </w:style>
  <w:style w:type="paragraph" w:customStyle="1" w:styleId="WW-berschrift1111">
    <w:name w:val="WW-Überschrift1111"/>
    <w:basedOn w:val="Standard"/>
    <w:next w:val="Textkrper"/>
    <w:pPr>
      <w:keepNext/>
      <w:spacing w:before="240" w:after="120"/>
    </w:pPr>
    <w:rPr>
      <w:rFonts w:eastAsia="Lucida Sans Unicode" w:cs="Tahoma"/>
      <w:sz w:val="28"/>
      <w:szCs w:val="28"/>
    </w:rPr>
  </w:style>
  <w:style w:type="paragraph" w:customStyle="1" w:styleId="WW-Beschriftung11111">
    <w:name w:val="WW-Beschriftung11111"/>
    <w:basedOn w:val="Standard"/>
    <w:pPr>
      <w:suppressLineNumbers/>
      <w:spacing w:before="120" w:after="120"/>
    </w:pPr>
    <w:rPr>
      <w:rFonts w:cs="Tahoma"/>
      <w:i/>
      <w:iCs/>
      <w:sz w:val="20"/>
      <w:szCs w:val="20"/>
    </w:rPr>
  </w:style>
  <w:style w:type="paragraph" w:customStyle="1" w:styleId="WW-Verzeichnis11111">
    <w:name w:val="WW-Verzeichnis11111"/>
    <w:basedOn w:val="Standard"/>
    <w:pPr>
      <w:suppressLineNumbers/>
    </w:pPr>
    <w:rPr>
      <w:rFonts w:cs="Tahoma"/>
    </w:rPr>
  </w:style>
  <w:style w:type="paragraph" w:customStyle="1" w:styleId="WW-berschrift11111">
    <w:name w:val="WW-Überschrift11111"/>
    <w:basedOn w:val="Standard"/>
    <w:next w:val="Textkrper"/>
    <w:pPr>
      <w:keepNext/>
      <w:spacing w:before="240" w:after="120"/>
    </w:pPr>
    <w:rPr>
      <w:rFonts w:eastAsia="Lucida Sans Unicode" w:cs="Tahoma"/>
      <w:sz w:val="28"/>
      <w:szCs w:val="28"/>
    </w:rPr>
  </w:style>
  <w:style w:type="paragraph" w:customStyle="1" w:styleId="WW-Beschriftung111111">
    <w:name w:val="WW-Beschriftung111111"/>
    <w:basedOn w:val="Standard"/>
    <w:pPr>
      <w:suppressLineNumbers/>
      <w:spacing w:before="120" w:after="120"/>
    </w:pPr>
    <w:rPr>
      <w:rFonts w:cs="Tahoma"/>
      <w:i/>
      <w:iCs/>
      <w:sz w:val="20"/>
      <w:szCs w:val="20"/>
    </w:rPr>
  </w:style>
  <w:style w:type="paragraph" w:customStyle="1" w:styleId="WW-Verzeichnis111111">
    <w:name w:val="WW-Verzeichnis111111"/>
    <w:basedOn w:val="Standard"/>
    <w:pPr>
      <w:suppressLineNumbers/>
    </w:pPr>
    <w:rPr>
      <w:rFonts w:cs="Tahoma"/>
    </w:rPr>
  </w:style>
  <w:style w:type="paragraph" w:customStyle="1" w:styleId="WW-berschrift111111">
    <w:name w:val="WW-Überschrift111111"/>
    <w:basedOn w:val="Standard"/>
    <w:next w:val="Textkrper"/>
    <w:pPr>
      <w:keepNext/>
      <w:spacing w:before="240" w:after="120"/>
    </w:pPr>
    <w:rPr>
      <w:rFonts w:eastAsia="Lucida Sans Unicode" w:cs="Tahoma"/>
      <w:sz w:val="28"/>
      <w:szCs w:val="28"/>
    </w:rPr>
  </w:style>
  <w:style w:type="paragraph" w:customStyle="1" w:styleId="WW-Beschriftung1111111">
    <w:name w:val="WW-Beschriftung1111111"/>
    <w:basedOn w:val="Standard"/>
    <w:pPr>
      <w:suppressLineNumbers/>
      <w:spacing w:before="120" w:after="120"/>
    </w:pPr>
    <w:rPr>
      <w:rFonts w:cs="Tahoma"/>
      <w:i/>
      <w:iCs/>
      <w:sz w:val="20"/>
      <w:szCs w:val="20"/>
    </w:rPr>
  </w:style>
  <w:style w:type="paragraph" w:customStyle="1" w:styleId="WW-Verzeichnis1111111">
    <w:name w:val="WW-Verzeichnis1111111"/>
    <w:basedOn w:val="Standard"/>
    <w:pPr>
      <w:suppressLineNumbers/>
    </w:pPr>
    <w:rPr>
      <w:rFonts w:cs="Tahoma"/>
    </w:rPr>
  </w:style>
  <w:style w:type="paragraph" w:customStyle="1" w:styleId="WW-berschrift1111111">
    <w:name w:val="WW-Überschrift1111111"/>
    <w:basedOn w:val="Standard"/>
    <w:next w:val="Textkrper"/>
    <w:pPr>
      <w:keepNext/>
      <w:spacing w:before="240" w:after="120"/>
    </w:pPr>
    <w:rPr>
      <w:rFonts w:eastAsia="Lucida Sans Unicode" w:cs="Tahoma"/>
      <w:sz w:val="28"/>
      <w:szCs w:val="28"/>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pPr>
      <w:tabs>
        <w:tab w:val="center" w:pos="4536"/>
        <w:tab w:val="right" w:pos="9072"/>
      </w:tabs>
    </w:pPr>
  </w:style>
  <w:style w:type="paragraph" w:customStyle="1" w:styleId="WW-Textkrper2">
    <w:name w:val="WW-Textkörper 2"/>
    <w:basedOn w:val="Standard"/>
    <w:pPr>
      <w:spacing w:line="400" w:lineRule="exact"/>
      <w:jc w:val="both"/>
    </w:pPr>
    <w:rPr>
      <w:sz w:val="24"/>
    </w:rPr>
  </w:style>
  <w:style w:type="paragraph" w:customStyle="1" w:styleId="Rahmeninhalt">
    <w:name w:val="Rahmeninhalt"/>
    <w:basedOn w:val="Textkrper"/>
  </w:style>
  <w:style w:type="paragraph" w:customStyle="1" w:styleId="WW-Rahmeninhalt">
    <w:name w:val="WW-Rahmeninhalt"/>
    <w:basedOn w:val="Textkrper"/>
  </w:style>
  <w:style w:type="paragraph" w:customStyle="1" w:styleId="WW-Rahmeninhalt1">
    <w:name w:val="WW-Rahmeninhalt1"/>
    <w:basedOn w:val="Textkrper"/>
  </w:style>
  <w:style w:type="paragraph" w:customStyle="1" w:styleId="WW-Rahmeninhalt11">
    <w:name w:val="WW-Rahmeninhalt11"/>
    <w:basedOn w:val="Textkrper"/>
  </w:style>
  <w:style w:type="paragraph" w:customStyle="1" w:styleId="WW-Rahmeninhalt111">
    <w:name w:val="WW-Rahmeninhalt111"/>
    <w:basedOn w:val="Textkrper"/>
  </w:style>
  <w:style w:type="paragraph" w:customStyle="1" w:styleId="WW-Rahmeninhalt1111">
    <w:name w:val="WW-Rahmeninhalt1111"/>
    <w:basedOn w:val="Textkrper"/>
  </w:style>
  <w:style w:type="paragraph" w:customStyle="1" w:styleId="WW-Rahmeninhalt11111">
    <w:name w:val="WW-Rahmeninhalt11111"/>
    <w:basedOn w:val="Textkrper"/>
  </w:style>
  <w:style w:type="paragraph" w:customStyle="1" w:styleId="WW-Rahmeninhalt111111">
    <w:name w:val="WW-Rahmeninhalt111111"/>
    <w:basedOn w:val="Textkrper"/>
  </w:style>
  <w:style w:type="paragraph" w:customStyle="1" w:styleId="WW-Rahmeninhalt1111111">
    <w:name w:val="WW-Rahmeninhalt1111111"/>
    <w:basedOn w:val="Textkrper"/>
  </w:style>
  <w:style w:type="paragraph" w:customStyle="1" w:styleId="western">
    <w:name w:val="western"/>
    <w:basedOn w:val="Standard"/>
    <w:pPr>
      <w:suppressAutoHyphens w:val="0"/>
      <w:spacing w:before="100" w:line="363" w:lineRule="atLeast"/>
      <w:jc w:val="both"/>
    </w:pPr>
    <w:rPr>
      <w:b/>
      <w:bCs/>
      <w:sz w:val="24"/>
    </w:rPr>
  </w:style>
  <w:style w:type="paragraph" w:customStyle="1" w:styleId="Textkrper21">
    <w:name w:val="Textkörper 21"/>
    <w:basedOn w:val="Standard"/>
    <w:pPr>
      <w:spacing w:line="400" w:lineRule="exact"/>
      <w:jc w:val="both"/>
    </w:pPr>
    <w:rPr>
      <w:i/>
      <w:iCs/>
      <w:sz w:val="24"/>
    </w:rPr>
  </w:style>
  <w:style w:type="paragraph" w:customStyle="1" w:styleId="Textkrper31">
    <w:name w:val="Textkörper 31"/>
    <w:basedOn w:val="Standard"/>
    <w:pPr>
      <w:spacing w:line="400" w:lineRule="exact"/>
      <w:jc w:val="both"/>
    </w:pPr>
    <w:rPr>
      <w:color w:val="FF0000"/>
      <w:sz w:val="28"/>
    </w:rPr>
  </w:style>
  <w:style w:type="paragraph" w:customStyle="1" w:styleId="WW-Textkrper3">
    <w:name w:val="WW-Textkörper 3"/>
    <w:basedOn w:val="Standard"/>
    <w:pPr>
      <w:spacing w:line="400" w:lineRule="exact"/>
      <w:jc w:val="both"/>
    </w:pPr>
    <w:rPr>
      <w:b/>
      <w:bCs/>
      <w:color w:val="000000"/>
      <w:sz w:val="24"/>
    </w:rPr>
  </w:style>
  <w:style w:type="paragraph" w:styleId="StandardWeb">
    <w:name w:val="Normal (Web)"/>
    <w:basedOn w:val="Standard"/>
    <w:uiPriority w:val="99"/>
    <w:pPr>
      <w:suppressAutoHyphens w:val="0"/>
      <w:spacing w:before="100" w:after="100"/>
    </w:pPr>
    <w:rPr>
      <w:rFonts w:ascii="Times New Roman" w:hAnsi="Times New Roman" w:cs="Times New Roman"/>
      <w:sz w:val="24"/>
    </w:rPr>
  </w:style>
  <w:style w:type="paragraph" w:customStyle="1" w:styleId="bodytext">
    <w:name w:val="bodytext"/>
    <w:basedOn w:val="Standard"/>
    <w:pPr>
      <w:suppressAutoHyphens w:val="0"/>
      <w:spacing w:before="100" w:after="100"/>
    </w:pPr>
    <w:rPr>
      <w:rFonts w:ascii="Times New Roman" w:hAnsi="Times New Roman" w:cs="Times New Roman"/>
      <w:sz w:val="24"/>
    </w:rPr>
  </w:style>
  <w:style w:type="paragraph" w:customStyle="1" w:styleId="WW-Textkrper21">
    <w:name w:val="WW-Textkörper 21"/>
    <w:basedOn w:val="Standard"/>
    <w:pPr>
      <w:spacing w:line="400" w:lineRule="exact"/>
      <w:jc w:val="both"/>
    </w:pPr>
    <w:rPr>
      <w:i/>
      <w:sz w:val="24"/>
    </w:rPr>
  </w:style>
  <w:style w:type="paragraph" w:styleId="Textkrper-Zeileneinzug">
    <w:name w:val="Body Text Indent"/>
    <w:basedOn w:val="Standard"/>
    <w:pPr>
      <w:spacing w:line="360" w:lineRule="auto"/>
      <w:ind w:left="360"/>
      <w:jc w:val="both"/>
    </w:pPr>
    <w:rPr>
      <w:b/>
      <w:bCs/>
      <w:sz w:val="28"/>
    </w:rPr>
  </w:style>
  <w:style w:type="paragraph" w:customStyle="1" w:styleId="artikelautor">
    <w:name w:val="artikelautor"/>
    <w:basedOn w:val="Standard"/>
    <w:pPr>
      <w:suppressAutoHyphens w:val="0"/>
      <w:spacing w:before="100" w:after="100"/>
    </w:pPr>
    <w:rPr>
      <w:rFonts w:ascii="Times New Roman" w:hAnsi="Times New Roman" w:cs="Times New Roman"/>
      <w:sz w:val="24"/>
    </w:rPr>
  </w:style>
  <w:style w:type="paragraph" w:styleId="Sprechblasentext">
    <w:name w:val="Balloon Text"/>
    <w:basedOn w:val="Standard"/>
    <w:rPr>
      <w:rFonts w:ascii="Tahoma" w:hAnsi="Tahoma" w:cs="Tahoma"/>
      <w:sz w:val="16"/>
      <w:szCs w:val="16"/>
    </w:rPr>
  </w:style>
  <w:style w:type="paragraph" w:customStyle="1" w:styleId="Kommentartext1">
    <w:name w:val="Kommentartext1"/>
    <w:basedOn w:val="Standard"/>
    <w:rPr>
      <w:sz w:val="20"/>
      <w:szCs w:val="20"/>
    </w:rPr>
  </w:style>
  <w:style w:type="paragraph" w:styleId="Kommentarthema">
    <w:name w:val="annotation subject"/>
    <w:basedOn w:val="Kommentartext1"/>
    <w:next w:val="Kommentartext1"/>
    <w:rPr>
      <w:b/>
      <w:bCs/>
    </w:rPr>
  </w:style>
  <w:style w:type="paragraph" w:customStyle="1" w:styleId="KeinAbsatzformat">
    <w:name w:val="[Kein Absatzformat]"/>
    <w:pPr>
      <w:suppressAutoHyphens/>
      <w:autoSpaceDE w:val="0"/>
      <w:spacing w:line="288" w:lineRule="auto"/>
      <w:textAlignment w:val="center"/>
    </w:pPr>
    <w:rPr>
      <w:color w:val="000000"/>
      <w:sz w:val="24"/>
      <w:szCs w:val="24"/>
      <w:lang w:eastAsia="zh-CN"/>
    </w:rPr>
  </w:style>
  <w:style w:type="paragraph" w:customStyle="1" w:styleId="NurText1">
    <w:name w:val="Nur Text1"/>
    <w:basedOn w:val="Standard"/>
    <w:pPr>
      <w:suppressAutoHyphens w:val="0"/>
    </w:pPr>
    <w:rPr>
      <w:rFonts w:ascii="Calibri" w:eastAsia="Calibri" w:hAnsi="Calibri" w:cs="Calibri"/>
      <w:szCs w:val="21"/>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Listenabsatz">
    <w:name w:val="List Paragraph"/>
    <w:basedOn w:val="Standard"/>
    <w:qFormat/>
    <w:pPr>
      <w:ind w:left="708"/>
    </w:pPr>
  </w:style>
  <w:style w:type="paragraph" w:styleId="Funotentext">
    <w:name w:val="footnote text"/>
    <w:basedOn w:val="Standard"/>
    <w:rPr>
      <w:sz w:val="20"/>
      <w:szCs w:val="20"/>
    </w:rPr>
  </w:style>
  <w:style w:type="paragraph" w:customStyle="1" w:styleId="Normal">
    <w:name w:val="[Normal]"/>
    <w:pPr>
      <w:widowControl w:val="0"/>
      <w:suppressAutoHyphens/>
      <w:autoSpaceDE w:val="0"/>
    </w:pPr>
    <w:rPr>
      <w:rFonts w:ascii="Arial" w:eastAsia="Calibri" w:hAnsi="Arial" w:cs="Arial"/>
      <w:sz w:val="24"/>
      <w:szCs w:val="24"/>
      <w:lang w:eastAsia="zh-CN"/>
    </w:rPr>
  </w:style>
  <w:style w:type="character" w:customStyle="1" w:styleId="NichtaufgelsteErwhnung1">
    <w:name w:val="Nicht aufgelöste Erwähnung1"/>
    <w:basedOn w:val="Absatz-Standardschriftart"/>
    <w:uiPriority w:val="99"/>
    <w:rPr>
      <w:color w:val="605E5C"/>
      <w:shd w:val="clear" w:color="auto" w:fill="E1DFDD"/>
    </w:rPr>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1"/>
    <w:uiPriority w:val="99"/>
    <w:rPr>
      <w:sz w:val="20"/>
      <w:szCs w:val="20"/>
    </w:rPr>
  </w:style>
  <w:style w:type="character" w:customStyle="1" w:styleId="KommentartextZchn1">
    <w:name w:val="Kommentartext Zchn1"/>
    <w:basedOn w:val="Absatz-Standardschriftart"/>
    <w:link w:val="Kommentartext"/>
    <w:uiPriority w:val="99"/>
    <w:rPr>
      <w:rFonts w:ascii="Arial" w:hAnsi="Arial" w:cs="Arial"/>
      <w:lang w:eastAsia="zh-CN"/>
    </w:rPr>
  </w:style>
  <w:style w:type="character" w:customStyle="1" w:styleId="TextkrperZchn">
    <w:name w:val="Textkörper Zchn"/>
    <w:basedOn w:val="Absatz-Standardschriftart"/>
    <w:link w:val="Textkrper"/>
    <w:rPr>
      <w:rFonts w:ascii="Arial" w:hAnsi="Arial" w:cs="Arial"/>
      <w:b/>
      <w:bCs/>
      <w:sz w:val="24"/>
      <w:szCs w:val="24"/>
      <w:lang w:eastAsia="zh-CN"/>
    </w:rPr>
  </w:style>
  <w:style w:type="character" w:customStyle="1" w:styleId="NichtaufgelsteErwhnung2">
    <w:name w:val="Nicht aufgelöste Erwähnung2"/>
    <w:basedOn w:val="Absatz-Standardschriftart"/>
    <w:uiPriority w:val="99"/>
    <w:rPr>
      <w:color w:val="605E5C"/>
      <w:shd w:val="clear" w:color="auto" w:fill="E1DFDD"/>
    </w:rPr>
  </w:style>
  <w:style w:type="table" w:styleId="Tabellenraster">
    <w:name w:val="Table Grid"/>
    <w:basedOn w:val="NormaleTabel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uiPriority w:val="99"/>
    <w:rPr>
      <w:rFonts w:ascii="Arial" w:hAnsi="Arial" w:cs="Arial"/>
      <w:sz w:val="22"/>
      <w:szCs w:val="24"/>
      <w:lang w:eastAsia="zh-CN"/>
    </w:rPr>
  </w:style>
  <w:style w:type="character" w:customStyle="1" w:styleId="berschrift6Zchn">
    <w:name w:val="Überschrift 6 Zchn"/>
    <w:basedOn w:val="Absatz-Standardschriftart"/>
    <w:link w:val="berschrift6"/>
    <w:rPr>
      <w:rFonts w:ascii="Arial" w:hAnsi="Arial" w:cs="Arial"/>
      <w:b/>
      <w:bCs/>
      <w:sz w:val="24"/>
      <w:szCs w:val="24"/>
      <w:lang w:eastAsia="zh-CN"/>
    </w:rPr>
  </w:style>
  <w:style w:type="paragraph" w:styleId="berarbeitung">
    <w:name w:val="Revision"/>
    <w:uiPriority w:val="99"/>
    <w:rPr>
      <w:rFonts w:ascii="Arial" w:hAnsi="Arial" w:cs="Arial"/>
      <w:sz w:val="22"/>
      <w:szCs w:val="24"/>
      <w:lang w:eastAsia="zh-CN"/>
    </w:rPr>
  </w:style>
  <w:style w:type="paragraph" w:customStyle="1" w:styleId="Text">
    <w:name w:val="Text"/>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character" w:customStyle="1" w:styleId="NichtaufgelsteErwhnung3">
    <w:name w:val="Nicht aufgelöste Erwähnung3"/>
    <w:basedOn w:val="Absatz-Standardschriftart"/>
    <w:uiPriority w:val="99"/>
    <w:rPr>
      <w:color w:val="605E5C"/>
      <w:shd w:val="clear" w:color="auto" w:fill="E1DFDD"/>
    </w:rPr>
  </w:style>
  <w:style w:type="character" w:styleId="NichtaufgelsteErwhnung">
    <w:name w:val="Unresolved Mention"/>
    <w:basedOn w:val="Absatz-Standardschriftart"/>
    <w:uiPriority w:val="99"/>
    <w:semiHidden/>
    <w:unhideWhenUsed/>
    <w:rsid w:val="000C0E32"/>
    <w:rPr>
      <w:color w:val="605E5C"/>
      <w:shd w:val="clear" w:color="auto" w:fill="E1DFDD"/>
    </w:rPr>
  </w:style>
  <w:style w:type="character" w:customStyle="1" w:styleId="FuzeileZchn">
    <w:name w:val="Fußzeile Zchn"/>
    <w:basedOn w:val="Absatz-Standardschriftart"/>
    <w:link w:val="Fuzeile"/>
    <w:rsid w:val="00985397"/>
    <w:rPr>
      <w:rFonts w:ascii="Arial" w:hAnsi="Arial" w:cs="Arial"/>
      <w:sz w:val="2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379700">
      <w:bodyDiv w:val="1"/>
      <w:marLeft w:val="0"/>
      <w:marRight w:val="0"/>
      <w:marTop w:val="0"/>
      <w:marBottom w:val="0"/>
      <w:divBdr>
        <w:top w:val="none" w:sz="0" w:space="0" w:color="auto"/>
        <w:left w:val="none" w:sz="0" w:space="0" w:color="auto"/>
        <w:bottom w:val="none" w:sz="0" w:space="0" w:color="auto"/>
        <w:right w:val="none" w:sz="0" w:space="0" w:color="auto"/>
      </w:divBdr>
    </w:div>
    <w:div w:id="8878411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leipfinger-bader.de"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E8D1ED0F-ED5E-4D55-97BA-8B29DA7E8712}">
  <ds:schemaRefs>
    <ds:schemaRef ds:uri="http://www.wps.cn/android/officeDocument/2013/mofficeCustomData"/>
  </ds:schemaRefs>
</ds:datastoreItem>
</file>

<file path=customXml/itemProps2.xml><?xml version="1.0" encoding="utf-8"?>
<ds:datastoreItem xmlns:ds="http://schemas.openxmlformats.org/officeDocument/2006/customXml" ds:itemID="{BE900EEE-B7D4-415F-A395-AE3E35236AE9}">
  <ds:schemaRefs>
    <ds:schemaRef ds:uri="http://schemas.openxmlformats.org/officeDocument/2006/bibliography"/>
  </ds:schemaRefs>
</ds:datastoreItem>
</file>

<file path=customXml/itemProps3.xml><?xml version="1.0" encoding="utf-8"?>
<ds:datastoreItem xmlns:ds="http://schemas.openxmlformats.org/officeDocument/2006/customXml" ds:itemID="{D65704E2-42B6-4EE7-A4F3-94818D5FA169}">
  <ds:schemaRefs>
    <ds:schemaRef ds:uri="http://www.wps.cn/android/officeDocument/2013/mofficeCustomData"/>
  </ds:schemaRefs>
</ds:datastoreItem>
</file>

<file path=customXml/itemProps4.xml><?xml version="1.0" encoding="utf-8"?>
<ds:datastoreItem xmlns:ds="http://schemas.openxmlformats.org/officeDocument/2006/customXml" ds:itemID="{88CCF7EB-BDE6-4B37-932F-DCF03B965931}">
  <ds:schemaRefs>
    <ds:schemaRef ds:uri="http://www.wps.cn/android/officeDocument/2013/mofficeCustomData"/>
  </ds:schemaRefs>
</ds:datastoreItem>
</file>

<file path=customXml/itemProps5.xml><?xml version="1.0" encoding="utf-8"?>
<ds:datastoreItem xmlns:ds="http://schemas.openxmlformats.org/officeDocument/2006/customXml" ds:itemID="{39C4515F-05E2-4C11-A488-391903016654}">
  <ds:schemaRefs>
    <ds:schemaRef ds:uri="http://www.wps.cn/android/officeDocument/2013/mofficeCustomData"/>
  </ds:schemaRefs>
</ds:datastoreItem>
</file>

<file path=customXml/itemProps6.xml><?xml version="1.0" encoding="utf-8"?>
<ds:datastoreItem xmlns:ds="http://schemas.openxmlformats.org/officeDocument/2006/customXml" ds:itemID="{044CAB27-F3D5-41C7-BDA9-F32220E77829}">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1631</Words>
  <Characters>10281</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21-01 Übernahme_Lehmorange</vt:lpstr>
    </vt:vector>
  </TitlesOfParts>
  <Company>Microsoft</Company>
  <LinksUpToDate>false</LinksUpToDate>
  <CharactersWithSpaces>11889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21-01 Übernahme_Lehmorange</dc:title>
  <dc:creator>K2B-1</dc:creator>
  <cp:lastModifiedBy>Kerstin Firmenich</cp:lastModifiedBy>
  <cp:revision>13</cp:revision>
  <cp:lastPrinted>2023-04-11T06:30:00Z</cp:lastPrinted>
  <dcterms:created xsi:type="dcterms:W3CDTF">2025-06-24T06:31:00Z</dcterms:created>
  <dcterms:modified xsi:type="dcterms:W3CDTF">2025-08-14T09:46:00Z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a3fdc773807b41608d9ef9170575ebca</vt:lpwstr>
  </property>
</Properties>
</file>